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b/>
          <w:color w:val="333333"/>
          <w:sz w:val="28"/>
          <w:szCs w:val="28"/>
        </w:rPr>
      </w:pPr>
      <w:r w:rsidRPr="00835347">
        <w:rPr>
          <w:b/>
          <w:color w:val="333333"/>
          <w:sz w:val="28"/>
          <w:szCs w:val="28"/>
        </w:rPr>
        <w:t>ПАМЯТКА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 w:line="360" w:lineRule="atLeast"/>
        <w:jc w:val="center"/>
        <w:rPr>
          <w:b/>
          <w:color w:val="333333"/>
          <w:sz w:val="28"/>
          <w:szCs w:val="28"/>
        </w:rPr>
      </w:pPr>
      <w:r w:rsidRPr="00835347">
        <w:rPr>
          <w:b/>
          <w:color w:val="333333"/>
          <w:sz w:val="28"/>
          <w:szCs w:val="28"/>
        </w:rPr>
        <w:t>Безопасность эксплуатации внутридомового газового оборудования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При использовании в быту природного газа НЕОБХОДИМО: пройти инструктаж по безопасному пользованию газом в эксплуатационной организации газового хозяйства, знать и соблюдать инструкции по эксплуатации газовых приборов.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Следить за нормальной тягой газовых приборов, дымоходов и вентиляции, проверять тягу до включения и во время работы газовых приборов с отводом продуктов сгорания в дымоход.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Периодически очищать «карман» дымохода.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По окончании пользования газом закрыть краны на газовых приборах и перед ними, а при размещении баллонов внутри кухонь - дополнительно закрыть вентили у баллонов.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При неисправности газового оборудования вызвать работников газовой службы.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При внезапном прекращении подачи газа закрыть немедленно краны горелок газовых приборов и сообщить в газовую службу по телефону 04.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При появлении в квартире запаха газа немедленно прекратить пользование газовыми приборами, перекрыть краны к приборам и на приборах, организовать проветривание помещения, для чего открыть окна, форточки, двери, вызвать аварийную службу по телефону 04 (вне загазованного помещения). Не зажигать огня, и</w:t>
      </w:r>
      <w:r>
        <w:rPr>
          <w:color w:val="333333"/>
          <w:sz w:val="28"/>
          <w:szCs w:val="28"/>
        </w:rPr>
        <w:t xml:space="preserve"> н</w:t>
      </w:r>
      <w:r w:rsidRPr="00835347">
        <w:rPr>
          <w:color w:val="333333"/>
          <w:sz w:val="28"/>
          <w:szCs w:val="28"/>
        </w:rPr>
        <w:t>е курить, не включать и не выключать электроосвещение и электроприборы, не пользоваться электрическими звонками.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Перед входом в подвалы и погреба до включения света и зажигания огня убедиться в отсутствии запаха газа.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Обеспечивать свободный доступ работникам газового хозяйства к месту установки сжиженного газа в день доставки.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Ставить в известность представителей газовой службы при выезде из квартиры на срок более одного месяца.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При обнаружении запаха газа в подвале, подъезде, во дворе, на улице: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Сообщить окружающим о мерах предосторожности.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Сообщить в газовую службу по телефону 04 из незагазованного места. Принять меры к удалению людей из загазованной среды, предотвращению включения - выключения электроосвещения, появлению открытого огня и искры. До прибытия аварийной бригады организовать проветривание помещения.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lastRenderedPageBreak/>
        <w:t>Для осмотра и ремонта газопроводов и газового оборудования допускать в квартиру работников газовой службы по предъявлению ими служебных удостоверений в любое время суток.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Владельцы квартир на праве личной собственности должны своевременно заключать договоры на техническое обслуживание газового оборудования и проверку дымоходов, вентиляционных каналов.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Периодичность и объемы планового технического обслуживания внутридомового газового оборудования определены «Порядком содержания и ремонта внутридомового газового оборудования в РФ», утвержденным Приказом Министерства регионального развития РФ № 239 от 26.06.2009, а также отраслевым стандартом ОСТ 153-39.3-051-2003. Техническое обслуживание газового оборудования и газопроводов административных и общественных зданий должно производиться организацией, имеющей соответствующую лицензию. 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835347">
        <w:rPr>
          <w:b/>
          <w:color w:val="333333"/>
          <w:sz w:val="28"/>
          <w:szCs w:val="28"/>
        </w:rPr>
        <w:t>ЗАПРЕЩАЕТСЯ: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Производить самовольную газификацию дома (квартиры), перестановку, замену и ремонт газовых приборов, баллонов и запорной арматуры.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Осуществлять перепланировку помещения, где установлены газовые приборы, без согласования с соответствующими организациями. Вносить изменения в конструкцию газовых приборов. Изменять устройство дымовых и вентиляционных систем, заклеивать вентиляционные каналы, замуровывать или заклеивать «карманы» и люки, предназначенные для чистки дымоходов.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Отключать автоматику безопасности и регулирования, пользоваться газом при неисправных газовых приборах, автоматике, арматуре и газовых баллонах, особенно при обнаружении утечки газа.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Пользоваться газом при нарушении плотности кладки, штукатурки (трещины) газифицированных печей и дымоходов.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Пользоваться отопительными печами с духовыми шкафами и открытыми конфорками для приготовления пищи.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Самовольно устанавливать дополнительные шиберы в дымоходах и на дымоотводящих трубах от водонагревателей.</w:t>
      </w:r>
    </w:p>
    <w:p w:rsidR="00835347" w:rsidRPr="00835347" w:rsidRDefault="00835347" w:rsidP="008353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835347">
        <w:rPr>
          <w:color w:val="333333"/>
          <w:sz w:val="28"/>
          <w:szCs w:val="28"/>
        </w:rPr>
        <w:t>Пользоваться газом после истечения срока действия акта о проверке и чистке дымовых и вентиляционных каналов.</w:t>
      </w:r>
    </w:p>
    <w:p w:rsidR="00B12A08" w:rsidRDefault="00E32D02" w:rsidP="00835347">
      <w:pPr>
        <w:spacing w:line="240" w:lineRule="auto"/>
        <w:jc w:val="both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6709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G47351.jp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A1"/>
    <w:rsid w:val="003C2FA1"/>
    <w:rsid w:val="00835347"/>
    <w:rsid w:val="00B12A08"/>
    <w:rsid w:val="00E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A864B-3101-414D-B84F-0E01BBAE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User</cp:lastModifiedBy>
  <cp:revision>5</cp:revision>
  <dcterms:created xsi:type="dcterms:W3CDTF">2021-12-22T12:42:00Z</dcterms:created>
  <dcterms:modified xsi:type="dcterms:W3CDTF">2021-12-22T15:43:00Z</dcterms:modified>
</cp:coreProperties>
</file>