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728" w:rsidRPr="000D2728" w:rsidRDefault="000D2728" w:rsidP="000D2728">
      <w:pPr>
        <w:tabs>
          <w:tab w:val="left" w:pos="630"/>
          <w:tab w:val="left" w:pos="3555"/>
          <w:tab w:val="center" w:pos="4677"/>
        </w:tabs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D2728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БЕСПЛАТНАЯ ЮРИДИЧЕСКАЯ ПОМОЩЬ УЧАСТНИКАМ СПЕЦИАЛЬНОЙ ВОЕННОЙ ОПЕРАЦИИ И </w:t>
      </w:r>
      <w:r w:rsidR="00AD5776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ЧЛЕНАМ </w:t>
      </w:r>
      <w:r w:rsidRPr="000D2728">
        <w:rPr>
          <w:rFonts w:ascii="Times New Roman" w:eastAsia="Times New Roman" w:hAnsi="Times New Roman" w:cs="Times New Roman"/>
          <w:b/>
          <w:sz w:val="32"/>
          <w:lang w:eastAsia="ru-RU"/>
        </w:rPr>
        <w:t>ИХ СЕМ</w:t>
      </w:r>
      <w:r w:rsidR="00AD5776">
        <w:rPr>
          <w:rFonts w:ascii="Times New Roman" w:eastAsia="Times New Roman" w:hAnsi="Times New Roman" w:cs="Times New Roman"/>
          <w:b/>
          <w:sz w:val="32"/>
          <w:lang w:eastAsia="ru-RU"/>
        </w:rPr>
        <w:t>ЕЙ</w:t>
      </w:r>
    </w:p>
    <w:p w:rsidR="000D2728" w:rsidRPr="000D2728" w:rsidRDefault="000D2728" w:rsidP="000D2728">
      <w:pPr>
        <w:tabs>
          <w:tab w:val="left" w:pos="630"/>
          <w:tab w:val="left" w:pos="3555"/>
          <w:tab w:val="center" w:pos="4677"/>
        </w:tabs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D2728">
        <w:rPr>
          <w:rFonts w:ascii="Times New Roman" w:eastAsia="Times New Roman" w:hAnsi="Times New Roman" w:cs="Times New Roman"/>
          <w:sz w:val="28"/>
          <w:lang w:eastAsia="ru-RU"/>
        </w:rPr>
        <w:t xml:space="preserve">Статьей 20 Федерального закона от 21.11.2011 № 324-ФЗ и статьей 4 Областного закона Ростовской области от 24.12.2012 № 1017-ЗС «О бесплатной юридической помощи в Ростовской области» (далее – Областной закон от 24.12.2012 № 1017-ЗС) установлено, что право на получение всех видов бесплатной юридической помощи, предусмотренных действующим законодательством, в рамках государственной системы бесплатной юридической помощи имеют, в том числе: </w:t>
      </w:r>
    </w:p>
    <w:p w:rsidR="000D2728" w:rsidRPr="000D2728" w:rsidRDefault="000D2728" w:rsidP="000D2728">
      <w:pPr>
        <w:tabs>
          <w:tab w:val="left" w:pos="630"/>
          <w:tab w:val="left" w:pos="3555"/>
          <w:tab w:val="center" w:pos="4677"/>
        </w:tabs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D2728">
        <w:rPr>
          <w:rFonts w:ascii="Times New Roman" w:eastAsia="Times New Roman" w:hAnsi="Times New Roman" w:cs="Times New Roman"/>
          <w:sz w:val="28"/>
          <w:lang w:eastAsia="ru-RU"/>
        </w:rPr>
        <w:tab/>
        <w:t>-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(работники)правоохранительных органов Российской Федерации, граждане, выполняющие(выполнявшие) служебные и иные аналогичные функции на указанных территориях, а также члены семей указанных граждан;</w:t>
      </w:r>
    </w:p>
    <w:p w:rsidR="00AD5776" w:rsidRDefault="000D2728" w:rsidP="000D2728">
      <w:pPr>
        <w:tabs>
          <w:tab w:val="left" w:pos="630"/>
          <w:tab w:val="left" w:pos="3555"/>
          <w:tab w:val="center" w:pos="4677"/>
        </w:tabs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D2728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-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</w:t>
      </w:r>
      <w:r w:rsidRPr="000D2728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 </w:t>
      </w:r>
    </w:p>
    <w:p w:rsidR="000D2728" w:rsidRPr="000D2728" w:rsidRDefault="00AD5776" w:rsidP="000D2728">
      <w:pPr>
        <w:tabs>
          <w:tab w:val="left" w:pos="630"/>
          <w:tab w:val="left" w:pos="3555"/>
          <w:tab w:val="center" w:pos="4677"/>
        </w:tabs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ab/>
      </w:r>
      <w:r w:rsidR="000D2728" w:rsidRPr="000D2728">
        <w:rPr>
          <w:rFonts w:ascii="Times New Roman" w:eastAsia="Times New Roman" w:hAnsi="Times New Roman" w:cs="Times New Roman"/>
          <w:sz w:val="28"/>
          <w:lang w:eastAsia="ru-RU"/>
        </w:rPr>
        <w:t>-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лиц.</w:t>
      </w:r>
    </w:p>
    <w:p w:rsidR="000D2728" w:rsidRPr="000D2728" w:rsidRDefault="000D2728" w:rsidP="00BB2A21">
      <w:pPr>
        <w:tabs>
          <w:tab w:val="left" w:pos="630"/>
          <w:tab w:val="left" w:pos="3555"/>
          <w:tab w:val="center" w:pos="4677"/>
        </w:tabs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D272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0D2728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Бесплатная юридическая помощь оказывается вышеуказанным гражданам, в том числе и адвокатами, которые являются участниками государственной системы бесплатной юридической помощи в виде: </w:t>
      </w:r>
    </w:p>
    <w:p w:rsidR="000D2728" w:rsidRDefault="000D2728" w:rsidP="00BB2A21">
      <w:pPr>
        <w:tabs>
          <w:tab w:val="left" w:pos="630"/>
          <w:tab w:val="left" w:pos="3555"/>
          <w:tab w:val="center" w:pos="4677"/>
        </w:tabs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D2728">
        <w:rPr>
          <w:rFonts w:ascii="Times New Roman" w:eastAsia="Times New Roman" w:hAnsi="Times New Roman" w:cs="Times New Roman"/>
          <w:sz w:val="28"/>
          <w:lang w:eastAsia="ru-RU"/>
        </w:rPr>
        <w:t xml:space="preserve">- правового консультирования в устной и письменной форме; </w:t>
      </w:r>
    </w:p>
    <w:p w:rsidR="00BB2A21" w:rsidRPr="000D2728" w:rsidRDefault="00BB2A21" w:rsidP="00BB2A21">
      <w:pPr>
        <w:tabs>
          <w:tab w:val="left" w:pos="630"/>
          <w:tab w:val="left" w:pos="3555"/>
          <w:tab w:val="center" w:pos="4677"/>
        </w:tabs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0D2728" w:rsidRDefault="000D2728" w:rsidP="00BB2A21">
      <w:pPr>
        <w:tabs>
          <w:tab w:val="left" w:pos="630"/>
          <w:tab w:val="left" w:pos="3555"/>
          <w:tab w:val="center" w:pos="4677"/>
        </w:tabs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D2728">
        <w:rPr>
          <w:rFonts w:ascii="Times New Roman" w:eastAsia="Times New Roman" w:hAnsi="Times New Roman" w:cs="Times New Roman"/>
          <w:sz w:val="28"/>
          <w:lang w:eastAsia="ru-RU"/>
        </w:rPr>
        <w:t xml:space="preserve">- составления заявлений, жалоб, ходатайств и других документов правового характера; </w:t>
      </w:r>
    </w:p>
    <w:p w:rsidR="00BB2A21" w:rsidRPr="000D2728" w:rsidRDefault="00BB2A21" w:rsidP="00BB2A21">
      <w:pPr>
        <w:tabs>
          <w:tab w:val="left" w:pos="630"/>
          <w:tab w:val="left" w:pos="3555"/>
          <w:tab w:val="center" w:pos="4677"/>
        </w:tabs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BB2A21" w:rsidRDefault="000D2728" w:rsidP="00BB2A21">
      <w:pPr>
        <w:tabs>
          <w:tab w:val="left" w:pos="630"/>
          <w:tab w:val="left" w:pos="3555"/>
          <w:tab w:val="center" w:pos="4677"/>
        </w:tabs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0D2728">
        <w:rPr>
          <w:rFonts w:ascii="Times New Roman" w:eastAsia="Times New Roman" w:hAnsi="Times New Roman" w:cs="Times New Roman"/>
          <w:sz w:val="28"/>
          <w:lang w:eastAsia="ru-RU"/>
        </w:rPr>
        <w:t xml:space="preserve">- представления интересов гражданина в судах, государственных и муниципальных органах, организациях в случаях и в порядке, которые установлены частью 3 статьи 20 Федерального закона от 21.11.2011 № 324-ФЗ, частью 3 статьи 7 Областного закона № 1017-ЗС. </w:t>
      </w:r>
    </w:p>
    <w:p w:rsidR="00BB2A21" w:rsidRDefault="00BB2A21" w:rsidP="00BB2A21">
      <w:pPr>
        <w:tabs>
          <w:tab w:val="left" w:pos="630"/>
          <w:tab w:val="left" w:pos="3555"/>
          <w:tab w:val="center" w:pos="4677"/>
        </w:tabs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BB2A21" w:rsidRPr="00BB2A21" w:rsidRDefault="00BB2A21" w:rsidP="00BB2A21">
      <w:pPr>
        <w:tabs>
          <w:tab w:val="left" w:pos="630"/>
          <w:tab w:val="left" w:pos="3555"/>
          <w:tab w:val="center" w:pos="4677"/>
        </w:tabs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BB2A21">
        <w:rPr>
          <w:rFonts w:ascii="Times New Roman" w:eastAsia="Times New Roman" w:hAnsi="Times New Roman" w:cs="Times New Roman"/>
          <w:sz w:val="28"/>
          <w:lang w:eastAsia="ru-RU"/>
        </w:rPr>
        <w:t>Список адвокатов, являющихся участниками государственной системы</w:t>
      </w:r>
    </w:p>
    <w:p w:rsidR="00BB2A21" w:rsidRPr="00BB2A21" w:rsidRDefault="00BB2A21" w:rsidP="00BB2A21">
      <w:pPr>
        <w:tabs>
          <w:tab w:val="left" w:pos="630"/>
          <w:tab w:val="left" w:pos="3555"/>
          <w:tab w:val="center" w:pos="4677"/>
        </w:tabs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BB2A21">
        <w:rPr>
          <w:rFonts w:ascii="Times New Roman" w:eastAsia="Times New Roman" w:hAnsi="Times New Roman" w:cs="Times New Roman"/>
          <w:sz w:val="28"/>
          <w:lang w:eastAsia="ru-RU"/>
        </w:rPr>
        <w:t>бесплатной юридической помощи в 2024 году, размещен Правительством</w:t>
      </w:r>
    </w:p>
    <w:p w:rsidR="000D2728" w:rsidRDefault="00BB2A21" w:rsidP="00BB2A21">
      <w:pPr>
        <w:tabs>
          <w:tab w:val="left" w:pos="630"/>
          <w:tab w:val="left" w:pos="3555"/>
          <w:tab w:val="center" w:pos="4677"/>
        </w:tabs>
        <w:spacing w:after="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BB2A21">
        <w:rPr>
          <w:rFonts w:ascii="Times New Roman" w:eastAsia="Times New Roman" w:hAnsi="Times New Roman" w:cs="Times New Roman"/>
          <w:sz w:val="28"/>
          <w:lang w:eastAsia="ru-RU"/>
        </w:rPr>
        <w:t>Ростовской области на официальном портале правовой информации Ростовской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B2A21">
        <w:rPr>
          <w:rFonts w:ascii="Times New Roman" w:eastAsia="Times New Roman" w:hAnsi="Times New Roman" w:cs="Times New Roman"/>
          <w:sz w:val="28"/>
          <w:lang w:eastAsia="ru-RU"/>
        </w:rPr>
        <w:t>области(www.pravo.donland.ru), на официальном сайте Правительства Ростовской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B2A21">
        <w:rPr>
          <w:rFonts w:ascii="Times New Roman" w:eastAsia="Times New Roman" w:hAnsi="Times New Roman" w:cs="Times New Roman"/>
          <w:sz w:val="28"/>
          <w:lang w:eastAsia="ru-RU"/>
        </w:rPr>
        <w:t>области в информационно-</w:t>
      </w:r>
      <w:r>
        <w:rPr>
          <w:rFonts w:ascii="Times New Roman" w:eastAsia="Times New Roman" w:hAnsi="Times New Roman" w:cs="Times New Roman"/>
          <w:sz w:val="28"/>
          <w:lang w:eastAsia="ru-RU"/>
        </w:rPr>
        <w:t>т</w:t>
      </w:r>
      <w:r w:rsidRPr="00BB2A21">
        <w:rPr>
          <w:rFonts w:ascii="Times New Roman" w:eastAsia="Times New Roman" w:hAnsi="Times New Roman" w:cs="Times New Roman"/>
          <w:sz w:val="28"/>
          <w:lang w:eastAsia="ru-RU"/>
        </w:rPr>
        <w:t>елекоммуникационной сети «Интернет» в разделе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B2A21">
        <w:rPr>
          <w:rFonts w:ascii="Times New Roman" w:eastAsia="Times New Roman" w:hAnsi="Times New Roman" w:cs="Times New Roman"/>
          <w:sz w:val="28"/>
          <w:lang w:eastAsia="ru-RU"/>
        </w:rPr>
        <w:t>«Бесплатная юридическая помощь» (www.donland.ru/</w:t>
      </w:r>
      <w:proofErr w:type="spellStart"/>
      <w:r w:rsidRPr="00BB2A21">
        <w:rPr>
          <w:rFonts w:ascii="Times New Roman" w:eastAsia="Times New Roman" w:hAnsi="Times New Roman" w:cs="Times New Roman"/>
          <w:sz w:val="28"/>
          <w:lang w:eastAsia="ru-RU"/>
        </w:rPr>
        <w:t>activity</w:t>
      </w:r>
      <w:proofErr w:type="spellEnd"/>
      <w:r w:rsidRPr="00BB2A21">
        <w:rPr>
          <w:rFonts w:ascii="Times New Roman" w:eastAsia="Times New Roman" w:hAnsi="Times New Roman" w:cs="Times New Roman"/>
          <w:sz w:val="28"/>
          <w:lang w:eastAsia="ru-RU"/>
        </w:rPr>
        <w:t>/111/), на официальном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B2A21">
        <w:rPr>
          <w:rFonts w:ascii="Times New Roman" w:eastAsia="Times New Roman" w:hAnsi="Times New Roman" w:cs="Times New Roman"/>
          <w:sz w:val="28"/>
          <w:lang w:eastAsia="ru-RU"/>
        </w:rPr>
        <w:t xml:space="preserve">сайте Адвокатской </w:t>
      </w:r>
      <w:r w:rsidRPr="00BB2A21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палаты Ростовской области в разделе «Бесплатная </w:t>
      </w:r>
      <w:proofErr w:type="spellStart"/>
      <w:r w:rsidRPr="00BB2A21">
        <w:rPr>
          <w:rFonts w:ascii="Times New Roman" w:eastAsia="Times New Roman" w:hAnsi="Times New Roman" w:cs="Times New Roman"/>
          <w:sz w:val="28"/>
          <w:lang w:eastAsia="ru-RU"/>
        </w:rPr>
        <w:t>юрпомощь</w:t>
      </w:r>
      <w:proofErr w:type="spellEnd"/>
      <w:r w:rsidRPr="00BB2A21">
        <w:rPr>
          <w:rFonts w:ascii="Times New Roman" w:eastAsia="Times New Roman" w:hAnsi="Times New Roman" w:cs="Times New Roman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B2A21">
        <w:rPr>
          <w:rFonts w:ascii="Times New Roman" w:eastAsia="Times New Roman" w:hAnsi="Times New Roman" w:cs="Times New Roman"/>
          <w:sz w:val="28"/>
          <w:lang w:eastAsia="ru-RU"/>
        </w:rPr>
        <w:t>(https://apro.fparf.ru/legal-support/), а также на официальных сайтах администраций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B2A21">
        <w:rPr>
          <w:rFonts w:ascii="Times New Roman" w:eastAsia="Times New Roman" w:hAnsi="Times New Roman" w:cs="Times New Roman"/>
          <w:sz w:val="28"/>
          <w:lang w:eastAsia="ru-RU"/>
        </w:rPr>
        <w:t>городских округов и муниципальных районов Ростовской области. Перечень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BB2A21">
        <w:rPr>
          <w:rFonts w:ascii="Times New Roman" w:eastAsia="Times New Roman" w:hAnsi="Times New Roman" w:cs="Times New Roman"/>
          <w:sz w:val="28"/>
          <w:lang w:eastAsia="ru-RU"/>
        </w:rPr>
        <w:t>вопросов, по которым адвокаты оказывают бесплатную юридическую помощь,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bookmarkStart w:id="0" w:name="_GoBack"/>
      <w:bookmarkEnd w:id="0"/>
      <w:r w:rsidRPr="00BB2A21">
        <w:rPr>
          <w:rFonts w:ascii="Times New Roman" w:eastAsia="Times New Roman" w:hAnsi="Times New Roman" w:cs="Times New Roman"/>
          <w:sz w:val="28"/>
          <w:lang w:eastAsia="ru-RU"/>
        </w:rPr>
        <w:t>определен статьей 20 Федерального закона от 21.11.2011 № 324-ФЗ,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статьей 7 </w:t>
      </w:r>
      <w:r w:rsidRPr="00BB2A21">
        <w:rPr>
          <w:rFonts w:ascii="Times New Roman" w:eastAsia="Times New Roman" w:hAnsi="Times New Roman" w:cs="Times New Roman"/>
          <w:sz w:val="28"/>
          <w:lang w:eastAsia="ru-RU"/>
        </w:rPr>
        <w:t>Областного закона № 1017-ЗС.</w:t>
      </w:r>
    </w:p>
    <w:p w:rsidR="00BB2A21" w:rsidRPr="000D2728" w:rsidRDefault="00BB2A21" w:rsidP="000D2728">
      <w:pPr>
        <w:tabs>
          <w:tab w:val="left" w:pos="630"/>
          <w:tab w:val="left" w:pos="3555"/>
          <w:tab w:val="center" w:pos="4677"/>
        </w:tabs>
        <w:spacing w:after="200" w:line="276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AA21EF" w:rsidRPr="000D2728" w:rsidRDefault="00AA21EF" w:rsidP="000D2728"/>
    <w:sectPr w:rsidR="00AA21EF" w:rsidRPr="000D2728" w:rsidSect="00B56915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655047"/>
      <w:docPartObj>
        <w:docPartGallery w:val="Page Numbers (Bottom of Page)"/>
        <w:docPartUnique/>
      </w:docPartObj>
    </w:sdtPr>
    <w:sdtEndPr/>
    <w:sdtContent>
      <w:p w:rsidR="008B7022" w:rsidRDefault="00BB2A2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B7022" w:rsidRDefault="00BB2A2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0C"/>
    <w:rsid w:val="000D2728"/>
    <w:rsid w:val="0023190C"/>
    <w:rsid w:val="002F6BCF"/>
    <w:rsid w:val="00357C91"/>
    <w:rsid w:val="00467621"/>
    <w:rsid w:val="00AA21EF"/>
    <w:rsid w:val="00AD5776"/>
    <w:rsid w:val="00BB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E3964-9112-4B67-9E4C-88968B75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272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D2728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6</cp:revision>
  <dcterms:created xsi:type="dcterms:W3CDTF">2024-03-25T07:56:00Z</dcterms:created>
  <dcterms:modified xsi:type="dcterms:W3CDTF">2024-03-25T08:04:00Z</dcterms:modified>
</cp:coreProperties>
</file>