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565" w:rsidRDefault="00F87317" w:rsidP="005B2565">
      <w:pPr>
        <w:adjustRightInd w:val="0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Ростовской области!</w:t>
      </w:r>
    </w:p>
    <w:p w:rsidR="00845FE4" w:rsidRPr="00845FE4" w:rsidRDefault="00845FE4" w:rsidP="0099517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Ростовской области в соответствии с Федеральным законом от </w:t>
      </w:r>
      <w:r w:rsidR="006568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03.07.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2016 №</w:t>
      </w:r>
      <w:r w:rsidR="003A01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237-ФЗ «О государственной кадастровой оценке», </w:t>
      </w:r>
      <w:r>
        <w:rPr>
          <w:rFonts w:ascii="Times New Roman" w:hAnsi="Times New Roman"/>
          <w:color w:val="000000"/>
          <w:sz w:val="28"/>
          <w:szCs w:val="28"/>
        </w:rPr>
        <w:t>постановлением министерства имущественных и земельных отношений, финансового оздоровления предприятий, организаций Ростовской области от 12.02.2021 № П-2 «О проведении государственной кадастровой оценки на территории Ростовской области» проведена государственная кадастровая оценка всех учтенных в Едином государственном реестре недвижимости</w:t>
      </w:r>
      <w:r w:rsidR="002A793E">
        <w:rPr>
          <w:rFonts w:ascii="Times New Roman" w:hAnsi="Times New Roman"/>
          <w:color w:val="000000"/>
          <w:sz w:val="28"/>
          <w:szCs w:val="28"/>
        </w:rPr>
        <w:t xml:space="preserve"> (ЕГРН)</w:t>
      </w:r>
      <w:r>
        <w:rPr>
          <w:rFonts w:ascii="Times New Roman" w:hAnsi="Times New Roman"/>
          <w:color w:val="000000"/>
          <w:sz w:val="28"/>
          <w:szCs w:val="28"/>
        </w:rPr>
        <w:t xml:space="preserve"> земельных участков</w:t>
      </w:r>
      <w:r w:rsidR="00C93ADD">
        <w:rPr>
          <w:rFonts w:ascii="Times New Roman" w:hAnsi="Times New Roman"/>
          <w:color w:val="000000"/>
          <w:sz w:val="28"/>
          <w:szCs w:val="28"/>
        </w:rPr>
        <w:t xml:space="preserve"> по состоянию на 01.01.2022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64FA" w:rsidRPr="004D18BA" w:rsidRDefault="0065686D" w:rsidP="0099517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государственной кадастровой оценки принято</w:t>
      </w:r>
      <w:r w:rsid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 xml:space="preserve"> министерства имущественных и земельных отношений, финансового оздоровления предприятий, организаций Ростовской области от</w:t>
      </w:r>
      <w:r w:rsidR="004D18BA">
        <w:rPr>
          <w:rFonts w:ascii="Times New Roman" w:hAnsi="Times New Roman"/>
          <w:color w:val="000000"/>
          <w:sz w:val="28"/>
          <w:szCs w:val="28"/>
        </w:rPr>
        <w:t> 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>1</w:t>
      </w:r>
      <w:r w:rsidR="004D18BA">
        <w:rPr>
          <w:rFonts w:ascii="Times New Roman" w:hAnsi="Times New Roman"/>
          <w:color w:val="000000"/>
          <w:sz w:val="28"/>
          <w:szCs w:val="28"/>
        </w:rPr>
        <w:t>1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>.</w:t>
      </w:r>
      <w:r w:rsidR="004D18BA">
        <w:rPr>
          <w:rFonts w:ascii="Times New Roman" w:hAnsi="Times New Roman"/>
          <w:color w:val="000000"/>
          <w:sz w:val="28"/>
          <w:szCs w:val="28"/>
        </w:rPr>
        <w:t>11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>.202</w:t>
      </w:r>
      <w:r w:rsidR="004D18BA">
        <w:rPr>
          <w:rFonts w:ascii="Times New Roman" w:hAnsi="Times New Roman"/>
          <w:color w:val="000000"/>
          <w:sz w:val="28"/>
          <w:szCs w:val="28"/>
        </w:rPr>
        <w:t>2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A771CD">
        <w:rPr>
          <w:rFonts w:ascii="Times New Roman" w:hAnsi="Times New Roman"/>
          <w:color w:val="000000"/>
          <w:sz w:val="28"/>
          <w:szCs w:val="28"/>
        </w:rPr>
        <w:t> 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>П-</w:t>
      </w:r>
      <w:r w:rsidR="004D18BA">
        <w:rPr>
          <w:rFonts w:ascii="Times New Roman" w:hAnsi="Times New Roman"/>
          <w:color w:val="000000"/>
          <w:sz w:val="28"/>
          <w:szCs w:val="28"/>
        </w:rPr>
        <w:t>7</w:t>
      </w:r>
      <w:r w:rsidR="004045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18BA" w:rsidRPr="004D18BA">
        <w:rPr>
          <w:rFonts w:ascii="Times New Roman" w:hAnsi="Times New Roman"/>
          <w:color w:val="000000"/>
          <w:sz w:val="28"/>
          <w:szCs w:val="28"/>
        </w:rPr>
        <w:t>«Об утверждении результатов определения кадастровой стоимости земельных участков».</w:t>
      </w:r>
    </w:p>
    <w:p w:rsidR="0065686D" w:rsidRDefault="0065686D" w:rsidP="003873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2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</w:t>
      </w:r>
      <w:r w:rsidR="00A771C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B75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97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16.11.2022 </w:t>
      </w:r>
      <w:r w:rsidR="00BA279C" w:rsidRPr="00BA2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9702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 xml:space="preserve">на официальном портале правовой информации Ростовской области </w:t>
      </w:r>
      <w:r w:rsidRPr="00C70E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1CD" w:rsidRPr="00C70E12">
        <w:rPr>
          <w:rFonts w:ascii="Times New Roman" w:hAnsi="Times New Roman"/>
          <w:color w:val="000000"/>
          <w:sz w:val="28"/>
          <w:szCs w:val="28"/>
        </w:rPr>
        <w:t>(</w:t>
      </w:r>
      <w:hyperlink r:id="rId5" w:history="1">
        <w:r w:rsidR="00A771CD" w:rsidRPr="0018641F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https://pravo.donland.ru/doc/view/id/Постановление_П-7_16112022_32423/</w:t>
        </w:r>
      </w:hyperlink>
      <w:r w:rsidR="00A771CD" w:rsidRPr="0018641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568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вступает в силу по истечении одного месяца после</w:t>
      </w:r>
      <w:r w:rsidR="00B171A1">
        <w:rPr>
          <w:rFonts w:ascii="Times New Roman" w:hAnsi="Times New Roman"/>
          <w:color w:val="000000"/>
          <w:sz w:val="28"/>
          <w:szCs w:val="28"/>
        </w:rPr>
        <w:t xml:space="preserve"> дня</w:t>
      </w:r>
      <w:r>
        <w:rPr>
          <w:rFonts w:ascii="Times New Roman" w:hAnsi="Times New Roman"/>
          <w:color w:val="000000"/>
          <w:sz w:val="28"/>
          <w:szCs w:val="28"/>
        </w:rPr>
        <w:t xml:space="preserve"> его официального опубликования</w:t>
      </w:r>
      <w:r w:rsidR="00220E14">
        <w:rPr>
          <w:rFonts w:ascii="Times New Roman" w:hAnsi="Times New Roman"/>
          <w:color w:val="000000"/>
          <w:sz w:val="28"/>
          <w:szCs w:val="28"/>
        </w:rPr>
        <w:t xml:space="preserve"> (17.12.2022)</w:t>
      </w:r>
      <w:r>
        <w:rPr>
          <w:rFonts w:ascii="Times New Roman" w:hAnsi="Times New Roman"/>
          <w:color w:val="000000"/>
          <w:sz w:val="28"/>
          <w:szCs w:val="28"/>
        </w:rPr>
        <w:t xml:space="preserve">. Новые результаты определения кадастровой стоимости будут применяться для </w:t>
      </w:r>
      <w:r w:rsidR="007E6122">
        <w:rPr>
          <w:rFonts w:ascii="Times New Roman" w:hAnsi="Times New Roman"/>
          <w:color w:val="000000"/>
          <w:sz w:val="28"/>
          <w:szCs w:val="28"/>
        </w:rPr>
        <w:t>целей</w:t>
      </w:r>
      <w:r w:rsidR="00220E14">
        <w:rPr>
          <w:rFonts w:ascii="Times New Roman" w:hAnsi="Times New Roman"/>
          <w:color w:val="000000"/>
          <w:sz w:val="28"/>
          <w:szCs w:val="28"/>
        </w:rPr>
        <w:t>,</w:t>
      </w:r>
      <w:r w:rsidR="007E61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предусмотренных </w:t>
      </w:r>
      <w:r w:rsidR="007E6122">
        <w:rPr>
          <w:rFonts w:ascii="Times New Roman" w:hAnsi="Times New Roman"/>
          <w:color w:val="000000"/>
          <w:sz w:val="28"/>
          <w:szCs w:val="28"/>
        </w:rPr>
        <w:t>законодательством Российской Федерации</w:t>
      </w:r>
      <w:r w:rsidR="00220E14">
        <w:rPr>
          <w:rFonts w:ascii="Times New Roman" w:hAnsi="Times New Roman"/>
          <w:color w:val="000000"/>
          <w:sz w:val="28"/>
          <w:szCs w:val="28"/>
        </w:rPr>
        <w:t>,</w:t>
      </w:r>
      <w:r w:rsidR="007E61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 1 января 2023 года.</w:t>
      </w:r>
    </w:p>
    <w:p w:rsidR="003873F8" w:rsidRPr="00275C3E" w:rsidRDefault="00970279" w:rsidP="003873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6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</w:t>
      </w:r>
      <w:r w:rsidR="00A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определения кадастровой стоимости</w:t>
      </w:r>
      <w:r w:rsidR="007E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</w:t>
      </w:r>
      <w:r w:rsidR="00A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ознакомиться на официальном сайте</w:t>
      </w:r>
      <w:r w:rsidR="00C936E8" w:rsidRPr="00C93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F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 Ростовской области</w:t>
      </w:r>
      <w:r w:rsidR="00A77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F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</w:t>
      </w:r>
      <w:r w:rsidR="007E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«Деятельность/Государственная кадастровая оценка/</w:t>
      </w:r>
      <w:r w:rsidR="00A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7E6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кадастровой оценки» (</w:t>
      </w:r>
      <w:r w:rsidR="007E6122" w:rsidRPr="007E612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https://mioro.donland.ru/activity/17664/</w:t>
      </w:r>
      <w:r w:rsidR="007E61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60FE5" w:rsidRDefault="007E6122" w:rsidP="00860FE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Федерального закона от 03.07.2016 № 237-ФЗ «О государственной кадастровой оценке» 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физически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заявление </w:t>
      </w:r>
      <w:r w:rsidR="00F97F83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83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</w:t>
      </w:r>
      <w:r w:rsidR="00F97F83"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учреждение Ростовской области «Центр содействия развитию имущественно-земельных отношений Ростовской области»</w:t>
      </w:r>
      <w:r w:rsidR="00F9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83"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BD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="003C57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F97F83"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60FE5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E14" w:rsidRDefault="00220E14" w:rsidP="00860FE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</w:t>
      </w: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исправлении ошибок, допущенных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</w:t>
      </w:r>
      <w:r w:rsidR="002A793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быть подано в течение пяти лет со дня внесения в ЕГРН соответствующей кадастровой стоимости.</w:t>
      </w:r>
    </w:p>
    <w:p w:rsidR="00AE7DCA" w:rsidRPr="00E023E7" w:rsidRDefault="00F133D3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ошибок, допущенных при определении кадастро</w:t>
      </w:r>
      <w:r w:rsidR="005354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стоимости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содержать:</w:t>
      </w:r>
    </w:p>
    <w:p w:rsidR="00AE7DCA" w:rsidRPr="00E023E7" w:rsidRDefault="00354C9E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фамилию, имя и отчество </w:t>
      </w:r>
      <w:r w:rsidR="005354B3" w:rsidRPr="005354B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(последнее - при наличии)</w:t>
      </w:r>
      <w:r w:rsidR="00535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4B3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лица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полное наименование юридического лица,</w:t>
      </w:r>
      <w:r w:rsid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D3" w:rsidRP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7DCA" w:rsidRPr="00E023E7" w:rsidRDefault="00354C9E" w:rsidP="00AE7DC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номер объекта недвижимости</w:t>
      </w:r>
      <w:r w:rsidR="00535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(объектов недвижимости)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которого</w:t>
      </w:r>
      <w:r w:rsid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D3" w:rsidRPr="00F13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заявление об исправлении ошибок, допущенных при определении кадастровой стоимости</w:t>
      </w:r>
      <w:r w:rsidR="00AE7DCA"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3E92" w:rsidRPr="00E023E7" w:rsidRDefault="00354C9E" w:rsidP="00603E9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03E92" w:rsidRP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</w:t>
      </w:r>
      <w:r w:rsidR="00603E92" w:rsidRP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отнесения соответствующих сведений, указанных в отчете, к ошибочным сведениям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DCA" w:rsidRDefault="00AE7DCA" w:rsidP="007A319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 об исправлении ошибок, допущенных при определении кадастровой стоимости, по желанию заявителя могут быть приложены</w:t>
      </w: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подтверждающие наличие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</w:t>
      </w: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603E92" w:rsidRP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содержащие сведения о характеристиках объекта недвижимости</w:t>
      </w:r>
      <w:r w:rsidR="0060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7B6" w:rsidRPr="001807B6" w:rsidRDefault="002E3A7F" w:rsidP="007A319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заявлений об исправлении ошибок, допущенных при определении кадастровой стоимости</w:t>
      </w:r>
      <w:r w:rsidR="001807B6"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A3197" w:rsidRPr="007A3197" w:rsidRDefault="007A3197" w:rsidP="002A7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в ГБУ РО по адресу: 344025, г. Ростов-на-Дону, ул. 27-я линия, 3. Время приема: Пн-Чт: 8:30 - 1</w:t>
      </w:r>
      <w:r w:rsidR="00EC75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:15. Пт: 8:30 - 1</w:t>
      </w:r>
      <w:r w:rsidR="00EC75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:00. Перерыв: 13:00 - 13:30. Выходной: Сб, Вс.</w:t>
      </w:r>
    </w:p>
    <w:p w:rsidR="007A3197" w:rsidRPr="007A3197" w:rsidRDefault="007A3197" w:rsidP="007A3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регистрируемым почтовым отправлением с уведомлением о вручении по адресу: 344025, г. Ростов-на-Дону, ул. 27-я линия, 3, </w:t>
      </w:r>
      <w:hyperlink r:id="rId6" w:history="1">
        <w:r w:rsidRPr="007A3197">
          <w:rPr>
            <w:rFonts w:ascii="Times New Roman" w:eastAsia="Times New Roman" w:hAnsi="Times New Roman" w:cs="Times New Roman"/>
            <w:bCs/>
            <w:iCs/>
            <w:sz w:val="28"/>
            <w:lang w:eastAsia="ru-RU"/>
          </w:rPr>
          <w:t>ГБУ РО</w:t>
        </w:r>
      </w:hyperlink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A319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</w:t>
      </w:r>
    </w:p>
    <w:p w:rsidR="007A3197" w:rsidRPr="007A3197" w:rsidRDefault="007A3197" w:rsidP="007A3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9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- </w:t>
      </w:r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информационно-телекоммуникационных сетей общего пользования, в том числе сети </w:t>
      </w:r>
      <w:r w:rsidR="00AE31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E31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7A319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электронную почту </w:t>
      </w:r>
      <w:hyperlink r:id="rId7" w:history="1">
        <w:r w:rsidRPr="007A31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razvitie-ro@yandex.ru</w:t>
        </w:r>
      </w:hyperlink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3197" w:rsidRPr="007A3197" w:rsidRDefault="007A3197" w:rsidP="007A31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портал государственных и муниципальных услуг.</w:t>
      </w:r>
    </w:p>
    <w:p w:rsidR="001807B6" w:rsidRPr="001807B6" w:rsidRDefault="00060AA9" w:rsidP="007A319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РО</w:t>
      </w:r>
      <w:r w:rsidR="001807B6"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</w:t>
      </w:r>
      <w:r w:rsidR="009365C5"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1807B6" w:rsidRPr="007A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</w:t>
      </w:r>
      <w:r w:rsidR="001807B6"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в течение тридцати</w:t>
      </w:r>
      <w:r w:rsid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</w:t>
      </w:r>
      <w:r w:rsidR="001807B6" w:rsidRPr="0018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его поступления.</w:t>
      </w:r>
    </w:p>
    <w:p w:rsidR="009365C5" w:rsidRPr="009365C5" w:rsidRDefault="00AE7DCA" w:rsidP="009365C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</w:t>
      </w:r>
      <w:r w:rsid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9365C5" w:rsidRP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ошибок, допущенных при определении кадастровой стоимости, </w:t>
      </w:r>
      <w:r w:rsid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РО</w:t>
      </w:r>
      <w:r w:rsidR="009365C5" w:rsidRP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9365C5" w:rsidRPr="009365C5" w:rsidRDefault="009365C5" w:rsidP="009365C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стоимости;</w:t>
      </w:r>
    </w:p>
    <w:p w:rsidR="009365C5" w:rsidRPr="009365C5" w:rsidRDefault="009365C5" w:rsidP="009365C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5C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отказе в пересчете кадастровой стоимости, если наличие ошибок, допущенных при определении кадастровой стоимости, не выявлено.</w:t>
      </w:r>
    </w:p>
    <w:p w:rsidR="00E65D09" w:rsidRPr="00E65D09" w:rsidRDefault="00E65D09" w:rsidP="00E65D0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060AA9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РО</w:t>
      </w:r>
      <w:r w:rsidRPr="00E65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принятое по итогам рассмотрения заявления об исправлении ошибок, допущенных при определении кадастровой стоимости, может быть оспорено в суде в порядке административного судопроизводства.</w:t>
      </w:r>
    </w:p>
    <w:p w:rsidR="009365C5" w:rsidRDefault="00CB0667" w:rsidP="00F044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 об исправлении ошибок, допущенных при определении кадастровой стоимости</w:t>
      </w:r>
      <w:r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требования к его заполнению, утверждены </w:t>
      </w:r>
      <w:r w:rsidR="00085181"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Росреестра от 06.08.2020 </w:t>
      </w:r>
      <w:r w:rsidR="00085181"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П/0286.</w:t>
      </w:r>
    </w:p>
    <w:p w:rsidR="000012A5" w:rsidRPr="00085181" w:rsidRDefault="000012A5" w:rsidP="00F044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 порядком подачи и рассмотрения заявления об 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формой заявления, можно ознакомиться на официальном сайте ГБУ РО в разделе «Деятельност</w:t>
      </w:r>
      <w:r w:rsidR="002C04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/Кадастровая оценка» (</w:t>
      </w:r>
      <w:r w:rsidRPr="000012A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https://razvitie-ro.donland.ru/activity/3182/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5C7F" w:rsidRPr="00085181" w:rsidRDefault="00BD5C7F" w:rsidP="00F044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разъяснений, связанных с определением кадастровой стоимости, также необходимо обращаться в бюджетное учреждение в порядке, предусмотренном статьей 20 Федерального закона от 03.07.2016 № 237-ФЗ «О</w:t>
      </w:r>
      <w:r w:rsidR="00BF20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кадастровой оценке».</w:t>
      </w:r>
      <w:r w:rsidR="007A54DA"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753E" w:rsidRDefault="00EC753E" w:rsidP="00F044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F04431"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обращений о предоставлении разъяснений, связанных с определением кадастровой стоимости</w:t>
      </w:r>
      <w:r w:rsidR="00F04431"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0D59"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</w:t>
      </w:r>
      <w:r w:rsidR="00F04431" w:rsidRPr="0008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таких разъяснений утверждены </w:t>
      </w:r>
      <w:r w:rsidR="00085181" w:rsidRPr="000851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</w:t>
      </w:r>
      <w:r w:rsidR="00F04431" w:rsidRPr="000851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риказ</w:t>
      </w:r>
      <w:r w:rsidR="00085181" w:rsidRPr="000851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ом Росреестра </w:t>
      </w:r>
      <w:r w:rsidR="00F04431" w:rsidRPr="000851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="00085181" w:rsidRPr="000851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06.08.</w:t>
      </w:r>
      <w:r w:rsidR="00F04431" w:rsidRPr="000851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2020 </w:t>
      </w:r>
      <w:r w:rsidR="00085181" w:rsidRPr="000851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</w:t>
      </w:r>
      <w:r w:rsidR="00F04431" w:rsidRPr="0008518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П/0280</w:t>
      </w:r>
      <w:r w:rsidR="008026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80264E" w:rsidRDefault="00481667" w:rsidP="00F044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ГБУ РО: </w:t>
      </w:r>
      <w:r w:rsidRPr="004B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344025, г. Ростов-на-Дону, ул. 27-я линия, 3, +7(863) 200-09-38, 200-09-39, 200-09-31, </w:t>
      </w:r>
      <w:hyperlink r:id="rId8" w:history="1">
        <w:r w:rsidRPr="004B2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razvitie-ro@yandex.ru</w:t>
        </w:r>
      </w:hyperlink>
      <w:r w:rsidRPr="004B2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0264E" w:rsidSect="00060AA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1865"/>
    <w:multiLevelType w:val="multilevel"/>
    <w:tmpl w:val="000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ED2D19"/>
    <w:multiLevelType w:val="multilevel"/>
    <w:tmpl w:val="9EFC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E023E7"/>
    <w:rsid w:val="000012A5"/>
    <w:rsid w:val="0004131F"/>
    <w:rsid w:val="00055F98"/>
    <w:rsid w:val="00060AA9"/>
    <w:rsid w:val="00085181"/>
    <w:rsid w:val="000B3460"/>
    <w:rsid w:val="000C7DD2"/>
    <w:rsid w:val="00110E1E"/>
    <w:rsid w:val="001500F2"/>
    <w:rsid w:val="001807B6"/>
    <w:rsid w:val="00186822"/>
    <w:rsid w:val="001D11E0"/>
    <w:rsid w:val="00220E14"/>
    <w:rsid w:val="00251BB0"/>
    <w:rsid w:val="00255104"/>
    <w:rsid w:val="00256E23"/>
    <w:rsid w:val="00275C3E"/>
    <w:rsid w:val="002A793E"/>
    <w:rsid w:val="002C049F"/>
    <w:rsid w:val="002E3A7F"/>
    <w:rsid w:val="00314C79"/>
    <w:rsid w:val="003159CE"/>
    <w:rsid w:val="00354C9E"/>
    <w:rsid w:val="003873F8"/>
    <w:rsid w:val="003A014F"/>
    <w:rsid w:val="003B1EBA"/>
    <w:rsid w:val="003B7B80"/>
    <w:rsid w:val="003C5734"/>
    <w:rsid w:val="003C76C5"/>
    <w:rsid w:val="003E4EED"/>
    <w:rsid w:val="00400576"/>
    <w:rsid w:val="0040458F"/>
    <w:rsid w:val="0043543A"/>
    <w:rsid w:val="00457C68"/>
    <w:rsid w:val="00481667"/>
    <w:rsid w:val="004A4E88"/>
    <w:rsid w:val="004D18BA"/>
    <w:rsid w:val="004F2BF9"/>
    <w:rsid w:val="005264FA"/>
    <w:rsid w:val="00533883"/>
    <w:rsid w:val="005354B3"/>
    <w:rsid w:val="00591CE6"/>
    <w:rsid w:val="005B0D59"/>
    <w:rsid w:val="005B2565"/>
    <w:rsid w:val="005F2320"/>
    <w:rsid w:val="00603E92"/>
    <w:rsid w:val="00612148"/>
    <w:rsid w:val="00617921"/>
    <w:rsid w:val="0065686D"/>
    <w:rsid w:val="00663A9C"/>
    <w:rsid w:val="006E3EC2"/>
    <w:rsid w:val="006F6623"/>
    <w:rsid w:val="007A3197"/>
    <w:rsid w:val="007A54DA"/>
    <w:rsid w:val="007D626D"/>
    <w:rsid w:val="007E6122"/>
    <w:rsid w:val="007E68A9"/>
    <w:rsid w:val="007E7CCB"/>
    <w:rsid w:val="0080264E"/>
    <w:rsid w:val="008228A7"/>
    <w:rsid w:val="008278AD"/>
    <w:rsid w:val="00845FE4"/>
    <w:rsid w:val="00860FE5"/>
    <w:rsid w:val="008B3E87"/>
    <w:rsid w:val="008E1956"/>
    <w:rsid w:val="008E33FF"/>
    <w:rsid w:val="00927B6A"/>
    <w:rsid w:val="009365C5"/>
    <w:rsid w:val="00970279"/>
    <w:rsid w:val="0099517B"/>
    <w:rsid w:val="00997AED"/>
    <w:rsid w:val="009B1869"/>
    <w:rsid w:val="00A771CD"/>
    <w:rsid w:val="00AB5FFE"/>
    <w:rsid w:val="00AE3139"/>
    <w:rsid w:val="00AE6E45"/>
    <w:rsid w:val="00AE7DCA"/>
    <w:rsid w:val="00AF05B6"/>
    <w:rsid w:val="00AF685F"/>
    <w:rsid w:val="00B13AC3"/>
    <w:rsid w:val="00B16A90"/>
    <w:rsid w:val="00B171A1"/>
    <w:rsid w:val="00B24A90"/>
    <w:rsid w:val="00B7591F"/>
    <w:rsid w:val="00B86D9A"/>
    <w:rsid w:val="00BA2467"/>
    <w:rsid w:val="00BA279C"/>
    <w:rsid w:val="00BD06C4"/>
    <w:rsid w:val="00BD5C7F"/>
    <w:rsid w:val="00BF1506"/>
    <w:rsid w:val="00BF20EA"/>
    <w:rsid w:val="00C5117E"/>
    <w:rsid w:val="00C62202"/>
    <w:rsid w:val="00C936E8"/>
    <w:rsid w:val="00C93ADD"/>
    <w:rsid w:val="00CA3A3A"/>
    <w:rsid w:val="00CB0667"/>
    <w:rsid w:val="00CC2B5F"/>
    <w:rsid w:val="00CF1EF9"/>
    <w:rsid w:val="00D13387"/>
    <w:rsid w:val="00D25031"/>
    <w:rsid w:val="00DB1E09"/>
    <w:rsid w:val="00E023E7"/>
    <w:rsid w:val="00E03E76"/>
    <w:rsid w:val="00E21617"/>
    <w:rsid w:val="00E2495F"/>
    <w:rsid w:val="00E46A78"/>
    <w:rsid w:val="00E65BFA"/>
    <w:rsid w:val="00E65D09"/>
    <w:rsid w:val="00EB774C"/>
    <w:rsid w:val="00EC6F9E"/>
    <w:rsid w:val="00EC753E"/>
    <w:rsid w:val="00EF210B"/>
    <w:rsid w:val="00F04140"/>
    <w:rsid w:val="00F04431"/>
    <w:rsid w:val="00F133D3"/>
    <w:rsid w:val="00F241FB"/>
    <w:rsid w:val="00F87317"/>
    <w:rsid w:val="00F97F83"/>
    <w:rsid w:val="00FD090C"/>
    <w:rsid w:val="00FD4BD7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D2EE5-1A75-4841-97ED-55B0ADBD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95F"/>
  </w:style>
  <w:style w:type="paragraph" w:styleId="1">
    <w:name w:val="heading 1"/>
    <w:basedOn w:val="a"/>
    <w:link w:val="10"/>
    <w:uiPriority w:val="9"/>
    <w:qFormat/>
    <w:rsid w:val="00E0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B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E0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3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B7B8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ullet1gif">
    <w:name w:val="bullet1.gif"/>
    <w:basedOn w:val="a"/>
    <w:rsid w:val="003B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2gif">
    <w:name w:val="bullet2.gif"/>
    <w:basedOn w:val="a"/>
    <w:rsid w:val="003B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3gif">
    <w:name w:val="bullet3.gif"/>
    <w:basedOn w:val="a"/>
    <w:rsid w:val="003B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sebutton-moduletextpc9y3">
    <w:name w:val="basebutton-module_text__pc9y3"/>
    <w:basedOn w:val="a0"/>
    <w:rsid w:val="00256E23"/>
  </w:style>
  <w:style w:type="character" w:styleId="a7">
    <w:name w:val="Strong"/>
    <w:basedOn w:val="a0"/>
    <w:uiPriority w:val="22"/>
    <w:qFormat/>
    <w:rsid w:val="00256E23"/>
    <w:rPr>
      <w:b/>
      <w:bCs/>
    </w:rPr>
  </w:style>
  <w:style w:type="character" w:customStyle="1" w:styleId="news-article-tagstitle">
    <w:name w:val="news-article-tags__title"/>
    <w:basedOn w:val="a0"/>
    <w:rsid w:val="00256E23"/>
  </w:style>
  <w:style w:type="character" w:styleId="a8">
    <w:name w:val="Intense Emphasis"/>
    <w:basedOn w:val="a0"/>
    <w:uiPriority w:val="21"/>
    <w:qFormat/>
    <w:rsid w:val="007A3197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1D0B9"/>
                <w:right w:val="none" w:sz="0" w:space="0" w:color="auto"/>
              </w:divBdr>
              <w:divsChild>
                <w:div w:id="5601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razvitie-r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zvitie-r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187/" TargetMode="External"/><Relationship Id="rId5" Type="http://schemas.openxmlformats.org/officeDocument/2006/relationships/hyperlink" Target="https://pravo.donland.ru/doc/view/id/&#1055;&#1086;&#1089;&#1090;&#1072;&#1085;&#1086;&#1074;&#1083;&#1077;&#1085;&#1080;&#1077;_&#1055;-7_16112022_3242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5128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Мичкова Ольга Александровна</dc:creator>
  <cp:lastModifiedBy>Admin3</cp:lastModifiedBy>
  <cp:revision>2</cp:revision>
  <cp:lastPrinted>2022-11-17T13:04:00Z</cp:lastPrinted>
  <dcterms:created xsi:type="dcterms:W3CDTF">2022-11-30T13:49:00Z</dcterms:created>
  <dcterms:modified xsi:type="dcterms:W3CDTF">2022-11-30T13:49:00Z</dcterms:modified>
</cp:coreProperties>
</file>