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69" w:rsidRDefault="000E3469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406C97" w:rsidRPr="00E91E66" w:rsidRDefault="00406C97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РОСТОВСКАЯ ОБЛАСТЬ</w:t>
      </w:r>
    </w:p>
    <w:p w:rsidR="00406C97" w:rsidRPr="00E91E66" w:rsidRDefault="00406C97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ЕГОРЛЫКСКИЙ  РАЙОН</w:t>
      </w:r>
    </w:p>
    <w:p w:rsidR="00406C97" w:rsidRPr="00E91E66" w:rsidRDefault="00406C97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ВОЙНОВСКОГО СЕЛЬСКОГО ПОСЕЛЕНИЯ</w:t>
      </w:r>
    </w:p>
    <w:p w:rsidR="000E3469" w:rsidRDefault="000E3469" w:rsidP="000E34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0E3469" w:rsidP="000E34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139BF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C97" w:rsidRPr="00E91E66" w:rsidRDefault="00406C97" w:rsidP="00406C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0E3469" w:rsidP="00406C97">
      <w:pPr>
        <w:tabs>
          <w:tab w:val="left" w:pos="4320"/>
          <w:tab w:val="left" w:pos="7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октября  </w:t>
      </w:r>
      <w:r w:rsidR="00F85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года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179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9139BF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х.Войнов</w:t>
      </w:r>
      <w:proofErr w:type="spellEnd"/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C97" w:rsidRPr="00E91E66" w:rsidRDefault="000E3469" w:rsidP="000E3469">
      <w:pPr>
        <w:tabs>
          <w:tab w:val="left" w:pos="3544"/>
          <w:tab w:val="left" w:pos="4678"/>
          <w:tab w:val="left" w:pos="6096"/>
        </w:tabs>
        <w:spacing w:after="0" w:line="240" w:lineRule="auto"/>
        <w:ind w:right="411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</w:t>
      </w:r>
      <w:proofErr w:type="gramEnd"/>
    </w:p>
    <w:p w:rsidR="00406C97" w:rsidRPr="00E91E66" w:rsidRDefault="00406C97" w:rsidP="000E3469">
      <w:pPr>
        <w:tabs>
          <w:tab w:val="left" w:pos="3544"/>
          <w:tab w:val="left" w:pos="4678"/>
          <w:tab w:val="left" w:pos="6096"/>
        </w:tabs>
        <w:spacing w:after="0" w:line="240" w:lineRule="auto"/>
        <w:ind w:right="411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Регламента по предоставлению муниципальной услуги 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</w:t>
      </w:r>
      <w:r w:rsidR="000E34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Войновского сельского поселения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» </w:t>
      </w:r>
    </w:p>
    <w:p w:rsidR="00406C97" w:rsidRPr="00E91E66" w:rsidRDefault="00406C97" w:rsidP="00406C97">
      <w:pPr>
        <w:tabs>
          <w:tab w:val="left" w:pos="3544"/>
          <w:tab w:val="left" w:pos="4678"/>
          <w:tab w:val="left" w:pos="6096"/>
        </w:tabs>
        <w:ind w:right="41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12 Федерального закона от 27.07.2010 № 210-ФЗ «Об организации предоставления государственных и муниципальных услуг»,</w:t>
      </w:r>
      <w:r w:rsidRPr="00E91E6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25.10.2001 № 136-ФЗ « Земельный кодекс Российской Федерации», Приказ Министерства Экономического развития Российской Федерации от 12.01.2015 № 1 « Об утверждении перечня документов, подтверждающих право заявителя на приобретение земельного участка без проведения торгов» и руководствуясь ч.1 п.3 ст.27 Устава муниципального образования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«Войновское  сельское поселение»</w:t>
      </w:r>
    </w:p>
    <w:p w:rsidR="00406C97" w:rsidRPr="00E91E66" w:rsidRDefault="00D94A85" w:rsidP="00D94A85">
      <w:pPr>
        <w:pStyle w:val="2"/>
        <w:spacing w:before="360"/>
        <w:ind w:firstLine="709"/>
        <w:rPr>
          <w:rFonts w:ascii="Times New Roman" w:hAnsi="Times New Roman"/>
          <w:b w:val="0"/>
          <w:bCs w:val="0"/>
          <w:i w:val="0"/>
          <w:color w:val="000000" w:themeColor="text1"/>
        </w:rPr>
      </w:pPr>
      <w:r>
        <w:rPr>
          <w:rFonts w:ascii="Times New Roman" w:hAnsi="Times New Roman"/>
          <w:b w:val="0"/>
          <w:bCs w:val="0"/>
          <w:i w:val="0"/>
          <w:color w:val="000000" w:themeColor="text1"/>
        </w:rPr>
        <w:t xml:space="preserve">                                    </w:t>
      </w:r>
      <w:r w:rsidR="00406C97" w:rsidRPr="00E91E66">
        <w:rPr>
          <w:rFonts w:ascii="Times New Roman" w:hAnsi="Times New Roman"/>
          <w:b w:val="0"/>
          <w:bCs w:val="0"/>
          <w:i w:val="0"/>
          <w:color w:val="000000" w:themeColor="text1"/>
        </w:rPr>
        <w:t>ПОСТАНОВЛЯЮ:</w:t>
      </w:r>
    </w:p>
    <w:p w:rsidR="00406C97" w:rsidRPr="00E91E66" w:rsidRDefault="00F85461" w:rsidP="00406C9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06C97"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(приложение).</w:t>
      </w:r>
    </w:p>
    <w:p w:rsidR="00406C97" w:rsidRPr="00E91E66" w:rsidRDefault="00F85461" w:rsidP="00406C97">
      <w:pPr>
        <w:tabs>
          <w:tab w:val="left" w:pos="426"/>
        </w:tabs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C97" w:rsidRPr="00E91E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публиковать настоящее Постановление в информационном бюллетене Администрации  Войновского  поселения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  р</w:t>
      </w:r>
      <w:r w:rsidR="00406C97" w:rsidRPr="00E91E66">
        <w:rPr>
          <w:rFonts w:ascii="Times New Roman" w:eastAsia="Times New Roman CYR" w:hAnsi="Times New Roman" w:cs="Times New Roman"/>
          <w:color w:val="000000" w:themeColor="text1"/>
          <w:spacing w:val="-4"/>
          <w:sz w:val="28"/>
          <w:szCs w:val="28"/>
        </w:rPr>
        <w:t xml:space="preserve">азместить в информационно-телекоммуникационной сети «Интернет» на официальном сайте Администрации Войновского сельского поселения </w:t>
      </w:r>
    </w:p>
    <w:p w:rsidR="00406C97" w:rsidRPr="00E91E66" w:rsidRDefault="00F85461" w:rsidP="00406C9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3. </w:t>
      </w:r>
      <w:r w:rsidR="00406C97" w:rsidRPr="00E91E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Настоящее Постановление вступает в силу с момента публикации.</w:t>
      </w:r>
    </w:p>
    <w:p w:rsidR="004D0EB4" w:rsidRPr="00E91E66" w:rsidRDefault="00F85461" w:rsidP="004D0EB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proofErr w:type="gramStart"/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ведущего специалиста по земельным  и имущественным отношениям </w:t>
      </w:r>
    </w:p>
    <w:p w:rsidR="00406C97" w:rsidRPr="00E91E66" w:rsidRDefault="00406C97" w:rsidP="004D0EB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Ф.З.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Орехову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D0EB4" w:rsidRPr="00E91E66" w:rsidRDefault="004D0EB4" w:rsidP="004D0EB4">
      <w:pPr>
        <w:tabs>
          <w:tab w:val="left" w:pos="7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06C97" w:rsidP="004D0EB4">
      <w:pPr>
        <w:tabs>
          <w:tab w:val="left" w:pos="765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 Войновского  </w:t>
      </w:r>
    </w:p>
    <w:p w:rsidR="00406C97" w:rsidRPr="00E91E66" w:rsidRDefault="00406C97" w:rsidP="004D0EB4">
      <w:pPr>
        <w:tabs>
          <w:tab w:val="left" w:pos="765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В.В.Гончаров</w:t>
      </w:r>
    </w:p>
    <w:p w:rsidR="00406C97" w:rsidRPr="00E91E66" w:rsidRDefault="00406C97" w:rsidP="00406C97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39BF" w:rsidRPr="00E91E66" w:rsidRDefault="004D0EB4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E3469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</w:t>
      </w:r>
    </w:p>
    <w:p w:rsidR="000E3469" w:rsidRDefault="000E3469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E3469" w:rsidRDefault="000E3469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E3469" w:rsidRDefault="000E3469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E3469" w:rsidRDefault="000E3469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469" w:rsidRDefault="000E3469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9BF" w:rsidRPr="00E91E66" w:rsidRDefault="00406C97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к постановлению </w:t>
      </w:r>
      <w:r w:rsidR="004D0EB4"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4D0EB4" w:rsidRPr="00E91E66" w:rsidRDefault="00406C97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 Войновского сельского </w:t>
      </w:r>
    </w:p>
    <w:p w:rsidR="004D0EB4" w:rsidRPr="00E91E66" w:rsidRDefault="004D0EB4" w:rsidP="004D0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0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поселения </w:t>
      </w: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0E3469">
        <w:rPr>
          <w:rFonts w:ascii="Times New Roman" w:hAnsi="Times New Roman" w:cs="Times New Roman"/>
          <w:color w:val="000000" w:themeColor="text1"/>
          <w:sz w:val="24"/>
          <w:szCs w:val="24"/>
        </w:rPr>
        <w:t>12.10.2015 № 179</w:t>
      </w: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406C97" w:rsidRPr="00E91E66" w:rsidRDefault="00406C97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АДМИНИСТРАТИВНЫЙ РЕГЛАМЕНТ</w:t>
      </w: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4D0EB4" w:rsidRPr="00E91E66" w:rsidRDefault="00406C97" w:rsidP="004D0E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</w:t>
      </w:r>
    </w:p>
    <w:p w:rsidR="00406C97" w:rsidRPr="00E91E66" w:rsidRDefault="00406C97" w:rsidP="004D0E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территории Войновского сельского поселения»</w:t>
      </w: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по предоставлению муниципальной услуги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Административный регламент), разработан в целях повышения качества оказания и доступности муниципальных услуг, создания комфортных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условий для получателей муниципальных услуг в сфере выдаче разрешения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объектов, без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в сфере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выдаче разрешения на размещение объектов,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</w:t>
      </w:r>
      <w:proofErr w:type="gramEnd"/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установления сервитутов  на территории Войновского сельского поселения</w:t>
      </w:r>
    </w:p>
    <w:p w:rsidR="00406C97" w:rsidRPr="00E91E66" w:rsidRDefault="000E3469" w:rsidP="000E3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Общие положения</w:t>
      </w:r>
    </w:p>
    <w:p w:rsidR="00406C97" w:rsidRPr="00E91E66" w:rsidRDefault="000E3469" w:rsidP="000E3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54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Предмет регулирования.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по заявлениям граждан о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размещение объектов, виды которых установлены Правительством Российской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</w:t>
      </w:r>
    </w:p>
    <w:p w:rsidR="00406C97" w:rsidRPr="00E91E66" w:rsidRDefault="000E3469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2. Круг получателей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Получателями муниципальной услуги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физические лица;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юридические лица.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3. Требования к порядку информирования о предоставлении муниципальной услуги.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 о  муниципальной услуге  предоставляется непосредственно в помещениях Администрации  Войновского сельского поселения (далее – Администрация) или в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:rsidR="00406C97" w:rsidRPr="00E91E66" w:rsidRDefault="00406C97" w:rsidP="00406C97">
      <w:pPr>
        <w:autoSpaceDE w:val="0"/>
        <w:ind w:firstLine="5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месте нахождения Администрации: Ростовская область, Егорлыкский район, </w:t>
      </w:r>
      <w:proofErr w:type="spellStart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ойнов</w:t>
      </w:r>
      <w:proofErr w:type="spellEnd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, ул.Садовая,30,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тел. 8 (863 70) 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43134</w:t>
      </w:r>
    </w:p>
    <w:p w:rsidR="00406C97" w:rsidRPr="00E91E66" w:rsidRDefault="00406C97" w:rsidP="00406C97">
      <w:pPr>
        <w:autoSpaceDE w:val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 графиком (режимом) работы можно ознакомиться  на официальном сайте Администрации  Войновского сельского поселения</w:t>
      </w:r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328" w:rsidRPr="00E91E66">
        <w:rPr>
          <w:color w:val="000000" w:themeColor="text1"/>
        </w:rPr>
        <w:t xml:space="preserve"> 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adminvsp</w:t>
      </w:r>
      <w:proofErr w:type="spellEnd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934328" w:rsidRPr="00E91E66" w:rsidRDefault="00934328" w:rsidP="00934328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месте нахождения МФЦ:  Ростовская область, Егорлыкский район, ст. Егорлыкская, </w:t>
      </w:r>
      <w:r w:rsidR="00E91E66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пер. Гагарина, 8-б, тел. 8 (863</w:t>
      </w:r>
      <w:r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70) 20424, 20415, 20456</w:t>
      </w:r>
    </w:p>
    <w:p w:rsidR="00934328" w:rsidRPr="00E91E66" w:rsidRDefault="00934328" w:rsidP="00934328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Официальный сайт МФЦ: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http://egorlyk.mfc61.ru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6C97" w:rsidRPr="00E91E66" w:rsidRDefault="00934328" w:rsidP="000E3469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Информирование заявителей осуществляется должностными лицами Администрации, сотрудниками МФЦ.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 содержится следующая информация: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документов, необходимых для получения муниципальной услуги;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образцы заполнения заявлений заявителем.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Интернет-сайте, а также на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Портале государственных и муниципальных услуг Ростовской области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 следующая информация: 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процедура предоставления муниципальной услуги;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документов, необходимых для получения муниципальной услуги.</w:t>
      </w:r>
    </w:p>
    <w:p w:rsidR="00406C97" w:rsidRPr="00E91E66" w:rsidRDefault="000E3469" w:rsidP="000E346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4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 Стандарт предоставления муниципальной услуги.</w:t>
      </w:r>
    </w:p>
    <w:p w:rsidR="00406C97" w:rsidRPr="00E91E66" w:rsidRDefault="000E3469" w:rsidP="000E3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4. Наименование муниципальной услуги.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муниципальной услуги -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="00934328"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06C97" w:rsidRPr="00E91E66" w:rsidRDefault="000E3469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5. Наименование органа, предоставляющего муниципальную услугу.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Муниципальную услугу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 Администрация Войновского сельского поселения.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МФЦ;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Управления Федеральной службы государственной регистрации, кадастра и картографии по Ростовской области;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-ФБУ «Кадастровая палата» по Ростовской области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Кадастровые инженеры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Федеральной налоговой службы  по Ростовской области;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Главный архитектор Администрации Егорлыкского района Ростовской области.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406C97" w:rsidRPr="00E91E66" w:rsidRDefault="00406C97" w:rsidP="0093432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6. Описание результата предоставления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муниципальной услуги является выдача Администрацией Войновского сельского поселения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разрешения на размещение объектов, виды которых установлены Правительством Российской Федерации, на  земельных участках, государственная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решение об утверждении схемы расположения земельного участка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должно содержать: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земельного участка, в отношении которого выдается разрешение, или координаты характерных точек границ территории в случае, если планируется использование земель;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планируемого к размещению объекта, вид которого определен </w:t>
      </w:r>
      <w:hyperlink r:id="rId7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N 1300 от 03.12.2014 г.;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гражданина или наименование организации, которым выдано разрешение;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использования земель или земельного участка;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указание на возможность досрочного прекращения действия разрешения со дня предоставления земельного участка;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указание на обязанность лиц, получивших разрешение, выполнения следующих условий: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использование земель или земельных участков на основании разрешений привело к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порче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уничтожению плодородного слоя почвы в границах таких земель или земельных участков, повреждению элементов благоустройства территории, а также при принятии решения о прекращении использования земель или земельного участка, лица, которые пользовались такими землями или земельными участками, обязаны: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необходимые работы по рекультивации таких земель или земельных участков;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в Администрацию Егорлыкского района, главному архитектору в течение 10 рабочих дней после размещения объекта безвозмездно контрольно-геодезической съемки и исполнительной документации о созданном объекте, предусмотренных Градостроительным кодексом Российской Федерации для размещения в информационной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системе обеспечения градостроительной деятельности (далее - ИСОГД) в виде схемы, отображающей расположение объектов в границах земель или земельного участка.</w:t>
      </w:r>
      <w:proofErr w:type="gramEnd"/>
    </w:p>
    <w:p w:rsidR="00406C97" w:rsidRPr="00E91E66" w:rsidRDefault="00934328" w:rsidP="009343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7. Срок предоставления муниципальной услуги.</w:t>
      </w:r>
    </w:p>
    <w:p w:rsidR="00501ACE" w:rsidRPr="00501ACE" w:rsidRDefault="00406C97" w:rsidP="00501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допустимый срок предоставления муниципальной услуги не должен превышать  25 рабочих дня.</w:t>
      </w:r>
    </w:p>
    <w:p w:rsidR="00406C97" w:rsidRPr="00E91E66" w:rsidRDefault="00406C97" w:rsidP="00501AC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Земельный кодекс РФ от 25.10.2001 №136-ФЗ 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Гражданский кодекс РФ от  30.11.1994  № 51-ФЗ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25.10.2001 № 137-ФЗ «О введении в действие Земельного кодекса Российской Федерации»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left="142" w:firstLine="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21.07.1997 № 122-ФЗ «О государственной регистрации прав на недвижимое имущество и сделок с ним»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24.07.2007 № 221-ФЗ «О государственном кадастре недвижимости»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8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03.12.2014 </w:t>
      </w:r>
      <w:r w:rsidR="00501ACE" w:rsidRPr="00501A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9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Ростовской области от 06.07.2015 N440 "Об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</w:r>
    </w:p>
    <w:p w:rsidR="00406C97" w:rsidRPr="00E91E66" w:rsidRDefault="00406C97" w:rsidP="00501AC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9. Перечень документов, необходимых для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указан в Приложении № 1 к настоящему Административному регламенту.</w:t>
      </w:r>
    </w:p>
    <w:p w:rsidR="00406C97" w:rsidRPr="00E91E66" w:rsidRDefault="00501ACE" w:rsidP="00501AC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указан в Приложении № 2 к настоящему Административному регламенту.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06C97" w:rsidRPr="00E91E66" w:rsidRDefault="00406C97" w:rsidP="00501AC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11. Основания для отказа в приёме документов.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Основаниями для отказа в приёме документов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отсутствие хотя бы одного из документов, указанных в Приложении № 1 к  Административному регламенту;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обращение за получением муниципальной услуги ненадлежащего лица.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06C97" w:rsidRPr="00E91E66" w:rsidRDefault="00406C97" w:rsidP="00501AC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12. Основания для отказа в предоставлении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Основаниями для отказа в предоставлении муниципальной услуги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-заявление подано с нарушением требований, установленных </w:t>
      </w:r>
      <w:hyperlink r:id="rId11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-не предоставлены документы, указанные в  Приложении №1 к Административному регламенту;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 заявлении указаны наименования объектов, виды которых не определены </w:t>
      </w:r>
      <w:hyperlink r:id="rId12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N 1300 от 03.12.2014;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-земельный участок, в отношении которого испрашивается разрешение, предоставлен физическому или юридическому лицу;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-размещение такого объекта препятствует дальнейшему использованию земель или земельного участка в соответствии с установленным целевым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назначением и видом разрешенного использования таких земель или земельного участка;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-размещение такого объекта противоречит документам территориального планирования, правилам землепользования и застройки, документации по планировке и межеванию территории, землеустроительной документации.</w:t>
      </w:r>
    </w:p>
    <w:p w:rsidR="00406C97" w:rsidRPr="00E91E66" w:rsidRDefault="00406C97" w:rsidP="00501AC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предоставлению сведений из Единого государственного реестра прав на недвижимое имущество и сделок с ним (выписка из ЕГРП на испрашиваемый земельный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участок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является предметом аукциона, в подтверждении что данный земельный участок не обременен правами третьих лиц).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области.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предоставлению сведений из Единого государственного реестра юридических лиц в отношении заявителя  (выписка из ЕГРЮЛ  в отношении юридического лица, индивидуального предпринимателя). Услуга предоставляется Управлением Федеральной налоговой службой по Ростовской области. </w:t>
      </w:r>
    </w:p>
    <w:p w:rsidR="00125BA4" w:rsidRDefault="00406C97" w:rsidP="00125B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по предоставлению информации о лицензии, удостоверяющей право пользования недрами, если предполагается размещение объекта, предназначенного для обеспечения пользования недрами. Услуга предоставляется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Министерством природных ресурсов и экологии Ростовской области.</w:t>
      </w:r>
    </w:p>
    <w:p w:rsidR="00406C97" w:rsidRPr="00E91E66" w:rsidRDefault="00406C97" w:rsidP="00125B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14. Порядок взимания платы за предоставление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предоставляется бесплатно. 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  предоставляется заявителю без взимания платы.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16. Максимальный срок ожидания в очереди.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составляет 15 минут.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 Срок и порядок регистрации запроса заявителя о предоставлении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заявителя о предоставлении муниципальной услуги регистрируется </w:t>
      </w:r>
      <w:r w:rsidR="00BF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поселения в день поступления запроса.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18. Требования к помещениям, в которых предоставляется муниципальная услуга.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19. Показатели доступности и качества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удовлетворенность заявителей качеством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информации;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Приём заявителя и выдачу документов заявителю осуществляет должностное лицо Администрации  поселения или МФЦ. </w:t>
      </w:r>
    </w:p>
    <w:p w:rsidR="00125BA4" w:rsidRDefault="00406C97" w:rsidP="00125B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приёма документов не может превышать 30 минут.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20. Время приёма заявителей.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Часы приема заявителей сотрудниками Администрации:</w:t>
      </w:r>
    </w:p>
    <w:p w:rsidR="00954FB3" w:rsidRPr="00E91E66" w:rsidRDefault="00954FB3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 с 9.00-17.42</w:t>
      </w:r>
    </w:p>
    <w:p w:rsidR="00406C97" w:rsidRPr="00E91E66" w:rsidRDefault="00954FB3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торник с 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.00-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</w:p>
    <w:p w:rsidR="00954FB3" w:rsidRPr="00E91E66" w:rsidRDefault="00954FB3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среда с 9.00-17.42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четверг  с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.00-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17.42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пятница </w:t>
      </w:r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неприемный</w:t>
      </w:r>
      <w:proofErr w:type="spellEnd"/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 12.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0-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14.00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обеденный перерыв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Часы приема заявителей сотрудниками МАУ МФЦ: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Понедельник, вторник,  четверг, пятница, субботу  с 8.00-17.00;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Среда с 8.00-20.00;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Процесс оказания муниципальной услуги начинается с обращения заявителя в Администрацию или МФЦ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разрешения подается или направляется физическим или юридическим лицом (далее - заявитель) либо представителем заявителя в Администрацию Войновского сельского поселения либо в многофункциональный центр предоставления государственных и муниципальных услуг, у которого имеется соглашение о взаимодействии с соответствующим органом местного самоуправления или уполномоченным органом по распоряжению земельными участками.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указываются: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- в случае, если заявление подается физическим лицом;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в случае, если заявление подается индивидуальным предпринимателем;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наименование, место нахождения, организационно-правовая форма юридического лица и данные документа, подтверждающего факт внесения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сведений о юридическом лице в Единый государственный реестр юридических лиц - в случае, если заявление подается юридическим лицом;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планируемого к размещению объекта, вид которого определен </w:t>
      </w:r>
      <w:hyperlink r:id="rId13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N 1300;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адресные ориентиры земель или земельного участка;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предполагаемый срок использования земель или земельного участка;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земельного участка, в отношении которого выдается разрешение (при его наличии);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технических условиях и договоре о подключении (технологическом присоединении) к сетям инженерно-технического обеспечения (к электрическим сетям) (при ее наличии).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Если заявителем самостоятельно не предоставлены  документы, указанные  в приложении №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 к  Административному регламенту  Администрация Войновского сельского поселения  в порядке межведомственного информационного взаимодействия в течение 3 дней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запрашивает документы.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Войновского сельского поселения в течение 5 дней со дня регистрации заявления направляет в Администрацию Егорлыкского района главному архитектору  обращение о подготовке заключения о возможности размещения объектов без предоставления земельных участков и установления сервитутов с приложением заявления и указанных в Приложении №1,2 Административного регламента документов, представленных заявителем.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архитектор Администрации Егорлыкского района в течение 10 дней готовит заключение о возможности размещения объектов без предоставления земельных участков и установления сервитутов по форме согласно </w:t>
      </w:r>
      <w:hyperlink r:id="rId14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 к Административному регламенту и направляет его в Администрацию Войновского сельского поселения.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Войновского сельского поселения  в течение 5 дней со дня поступления заключения принимает решение о выдаче либо об отказе в выдаче разрешения.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выдаче разрешения или об отказе в выдаче разрешения Администрация Войновского сельского поселения осуществляет на основании заключения о возможности размещения объектов без предоставления земельных участков и установления сервитутов.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решении об отказе в выдаче разрешения указываются основания отказа.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заявление и (или) документы поданы с нарушением требований, предусмотренных настоящим регламентом, в решении об отказе в выдаче разрешения указывается, в чем состоит такое нарушение.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Войновского сельского поселения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рабочих дней со дня выдачи разрешения Администрация Войновского сельского поселения направляет копию разрешения с приложением схемы границ предполагаемых к использованию в целях размещения объектов земель или земельных участков на кадастровом плане территории с указанием координат характерных точек границ территории в федеральный орган исполнительной власти, уполномоченный на осуществление государственного земельного надзора.</w:t>
      </w:r>
      <w:proofErr w:type="gramEnd"/>
    </w:p>
    <w:p w:rsidR="00406C97" w:rsidRPr="00E91E66" w:rsidRDefault="00406C97" w:rsidP="00501ACE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22. В ходе приема документов от заинтересованного лица должностное лицо Администрации Войновского сельского поселения  осуществляет проверку представленных документов на предмет:</w:t>
      </w:r>
    </w:p>
    <w:p w:rsidR="00406C97" w:rsidRPr="00E91E66" w:rsidRDefault="00406C97" w:rsidP="00934328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-наличия всех необходимых документов;</w:t>
      </w:r>
    </w:p>
    <w:p w:rsidR="00406C97" w:rsidRPr="00E91E66" w:rsidRDefault="00406C97" w:rsidP="00934328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406C97" w:rsidRPr="00E91E66" w:rsidRDefault="00406C97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23. Срок оказания муниципальной услуги с момента приема заявления до момента выдачи разрешения или об отказе в выдаче разрешения не должен превышать 25 рабочих дня.</w:t>
      </w:r>
    </w:p>
    <w:p w:rsidR="00406C97" w:rsidRPr="00E91E66" w:rsidRDefault="00125BA4" w:rsidP="00125B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 предоставления муниципальной услуги указана в Приложении № 4 Административного регламента.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125BA4" w:rsidP="00125BA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25.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Текущий </w:t>
      </w:r>
      <w:proofErr w:type="gramStart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 Войновского сельского поселения (далее - Глава).</w:t>
      </w:r>
    </w:p>
    <w:p w:rsidR="00406C97" w:rsidRPr="00E91E66" w:rsidRDefault="00125BA4" w:rsidP="00125BA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планирует работу по организации и проведению мероприятий, определяет должностные обязанности сотрудников, осуществляет </w:t>
      </w:r>
      <w:proofErr w:type="gramStart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 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за</w:t>
      </w:r>
      <w:proofErr w:type="gramEnd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406C97" w:rsidRPr="00E91E66" w:rsidRDefault="00125BA4" w:rsidP="00125BA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</w:t>
      </w:r>
      <w:proofErr w:type="gramStart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406C97" w:rsidRPr="00E91E66" w:rsidRDefault="00125BA4" w:rsidP="00125BA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28.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406C97" w:rsidRPr="00E91E66" w:rsidRDefault="00125BA4" w:rsidP="00125BA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29.</w:t>
      </w:r>
      <w:r w:rsidR="00406C97"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его должностных лиц.</w:t>
      </w:r>
      <w:proofErr w:type="gramEnd"/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125B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30. Заявитель может обратиться с жалобой в следующих случаях:</w:t>
      </w:r>
    </w:p>
    <w:p w:rsidR="00406C97" w:rsidRPr="00E91E66" w:rsidRDefault="00406C97" w:rsidP="009343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91522" w:rsidRPr="00E91E66" w:rsidRDefault="00406C97" w:rsidP="00125BA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31. Жалоба должна содержать:</w:t>
      </w:r>
    </w:p>
    <w:p w:rsidR="00406C97" w:rsidRPr="00E91E66" w:rsidRDefault="00406C97" w:rsidP="00391522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06C97" w:rsidRPr="00E91E66" w:rsidRDefault="00125BA4" w:rsidP="00125BA4">
      <w:pPr>
        <w:autoSpaceDE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32.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406C97" w:rsidRPr="00E91E66" w:rsidRDefault="00125BA4" w:rsidP="00125BA4">
      <w:pPr>
        <w:autoSpaceDE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33.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Главе  Войновского сельского поселения.</w:t>
      </w:r>
    </w:p>
    <w:p w:rsidR="00406C97" w:rsidRPr="00E91E66" w:rsidRDefault="00125BA4" w:rsidP="00125BA4">
      <w:pPr>
        <w:autoSpaceDE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34.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15" w:history="1"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sp</w:t>
        </w:r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10107@</w:t>
        </w:r>
        <w:proofErr w:type="spellStart"/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donpac</w:t>
        </w:r>
        <w:proofErr w:type="spellEnd"/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406C97" w:rsidRPr="00E91E6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официальный интернет-сайт Администрации   Войновского сельского поселения  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adminvsp</w:t>
      </w:r>
      <w:proofErr w:type="spellEnd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tbl>
      <w:tblPr>
        <w:tblW w:w="0" w:type="auto"/>
        <w:tblInd w:w="94" w:type="dxa"/>
        <w:tblLayout w:type="fixed"/>
        <w:tblLook w:val="0000"/>
      </w:tblPr>
      <w:tblGrid>
        <w:gridCol w:w="4267"/>
        <w:gridCol w:w="2293"/>
        <w:gridCol w:w="3480"/>
      </w:tblGrid>
      <w:tr w:rsidR="00406C97" w:rsidRPr="00E91E66" w:rsidTr="00612711">
        <w:trPr>
          <w:trHeight w:val="920"/>
        </w:trPr>
        <w:tc>
          <w:tcPr>
            <w:tcW w:w="4267" w:type="dxa"/>
            <w:shd w:val="clear" w:color="auto" w:fill="auto"/>
            <w:vAlign w:val="center"/>
          </w:tcPr>
          <w:p w:rsidR="005224D5" w:rsidRPr="00E91E66" w:rsidRDefault="00406C97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224D5" w:rsidRPr="00E91E66" w:rsidRDefault="005224D5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406C97" w:rsidRPr="00E91E66" w:rsidRDefault="005224D5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406C97"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 Войновского </w:t>
            </w:r>
          </w:p>
          <w:p w:rsidR="00406C97" w:rsidRPr="00E91E66" w:rsidRDefault="00406C97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сельского поселения </w:t>
            </w:r>
          </w:p>
        </w:tc>
        <w:tc>
          <w:tcPr>
            <w:tcW w:w="2293" w:type="dxa"/>
            <w:shd w:val="clear" w:color="auto" w:fill="auto"/>
          </w:tcPr>
          <w:p w:rsidR="00406C97" w:rsidRPr="00E91E66" w:rsidRDefault="00406C97" w:rsidP="00934328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406C97" w:rsidRPr="00E91E66" w:rsidRDefault="00406C97" w:rsidP="00934328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C97" w:rsidRPr="00E91E66" w:rsidRDefault="00406C97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C97" w:rsidRPr="00E91E66" w:rsidRDefault="005224D5" w:rsidP="005224D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В.В.Гончаров</w:t>
            </w:r>
          </w:p>
        </w:tc>
      </w:tr>
    </w:tbl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E91E66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BA4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1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» </w:t>
      </w: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Cs w:val="28"/>
          <w:lang w:eastAsia="en-US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>Перечень документов, необходимых для предоставления муниципальной услуги</w:t>
      </w: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8"/>
        <w:gridCol w:w="8963"/>
      </w:tblGrid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№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proofErr w:type="gram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  <w:proofErr w:type="gramEnd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/</w:t>
            </w:r>
            <w:proofErr w:type="spell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Наименование документа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  <w:t xml:space="preserve">Документ, удостоверяющий личность заявителя – 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копия при предъявлении оригинала.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2.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  <w:t xml:space="preserve">Документ, удостоверяющий личность представителя физического или юридического лица - 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копия при предъявлении оригинала.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3.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Документа, подтверждающего полномочия представителя заявителя, - в случае, если заявление подается представителем заявител</w:t>
            </w:r>
            <w:proofErr w:type="gramStart"/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я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-</w:t>
            </w:r>
            <w:proofErr w:type="gramEnd"/>
            <w:r w:rsidR="005224D5"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 xml:space="preserve"> 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копия при предъявлении оригинала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4.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Схема границ предполагаемых к использованию в целях размещения объектов земель или земельного участка на кадастровом плане территории (далее - схема)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 - в случае отсутствия сведений о данном участке в государственном кадастре недвижимости;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5.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gramStart"/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Документы, обосновывающие необходимость размещения объектов для использования земель или земельного участка (проектный план трассы и (или) схема планировочной организации земельного участка с обозначением вспомогательных сооружений, оборудования, выполненные на топографической карте с учетом информации о существующих подземных коммуникациях, сооружениях и о возможности проведения работ в технических и охранных зонах), - в случае, если планируется размещение объектов, указанных в </w:t>
            </w:r>
            <w:hyperlink r:id="rId16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пунктах 1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17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2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18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3</w:t>
              </w:r>
              <w:proofErr w:type="gramEnd"/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19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5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0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6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1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7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2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11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3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12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утвержденного Постановлением Правительства Российской Федерации от 03.12.2014 N 1300.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</w:tr>
    </w:tbl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                                 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06C97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2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>Перечень документов, необходимый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 самостоятельно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8961"/>
      </w:tblGrid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№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proofErr w:type="gram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  <w:proofErr w:type="gramEnd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/</w:t>
            </w:r>
            <w:proofErr w:type="spell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Наименование документа</w:t>
            </w: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</w:rPr>
              <w:t>Кадастровая выписка о земельном участке или кадастровый паспорт земельного участка - в случае, если для размещения объекта планируется использование ранее сформированного земельного участка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1"/>
                <w:szCs w:val="28"/>
                <w:lang w:eastAsia="en-US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2.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Выписка из Единого государственного реестра прав на недвижимое имущество и сделок с ним о зарегистрированных правах на земельный участок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3.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Выписка из Единого государственного реестра юридических лиц в отношении заявителя - юридического лица;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4.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Выписка из Единого государственного реестра индивидуальных предпринимателей в отношении заявителя - индивидуального предпринимателя;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000000" w:themeColor="text1"/>
                <w:szCs w:val="28"/>
                <w:lang w:eastAsia="ar-SA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5.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Информация о лицензии, удостоверяющей право пользования недрами, если предполагается размещение объекта, предназначенного для обеспечения пользования недрами.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000000" w:themeColor="text1"/>
                <w:szCs w:val="28"/>
                <w:lang w:eastAsia="ar-SA"/>
              </w:rPr>
            </w:pPr>
          </w:p>
        </w:tc>
      </w:tr>
    </w:tbl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5224D5" w:rsidRPr="00E91E66" w:rsidRDefault="005224D5" w:rsidP="005224D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28"/>
        </w:rPr>
      </w:pP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25BA4" w:rsidRDefault="005224D5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406C97" w:rsidRPr="00E91E66" w:rsidRDefault="00125BA4" w:rsidP="00125B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3</w:t>
      </w:r>
    </w:p>
    <w:p w:rsidR="00406C97" w:rsidRPr="00E91E66" w:rsidRDefault="00406C97" w:rsidP="00501AC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       УТВЕРЖДАЮ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Главный архитектор 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Администрации Егорлыкского района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__________________________ Ф.И.О.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   (подпись)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Дата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0" w:name="P157"/>
      <w:bookmarkEnd w:id="0"/>
      <w:r w:rsidRPr="00E91E66">
        <w:rPr>
          <w:rFonts w:ascii="Times New Roman" w:hAnsi="Times New Roman" w:cs="Times New Roman"/>
          <w:color w:val="000000" w:themeColor="text1"/>
          <w:szCs w:val="22"/>
        </w:rPr>
        <w:t xml:space="preserve">ЗАКЛЮЧЕНИЕ </w:t>
      </w:r>
      <w:r w:rsidR="00501ACE">
        <w:rPr>
          <w:rFonts w:ascii="Times New Roman" w:hAnsi="Times New Roman" w:cs="Times New Roman"/>
          <w:color w:val="000000" w:themeColor="text1"/>
          <w:szCs w:val="22"/>
        </w:rPr>
        <w:t>№</w:t>
      </w:r>
      <w:r w:rsidRPr="00E91E66">
        <w:rPr>
          <w:rFonts w:ascii="Times New Roman" w:hAnsi="Times New Roman" w:cs="Times New Roman"/>
          <w:color w:val="000000" w:themeColor="text1"/>
          <w:szCs w:val="22"/>
        </w:rPr>
        <w:t xml:space="preserve"> __________</w:t>
      </w: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91E66">
        <w:rPr>
          <w:rFonts w:ascii="Times New Roman" w:hAnsi="Times New Roman" w:cs="Times New Roman"/>
          <w:color w:val="000000" w:themeColor="text1"/>
          <w:szCs w:val="22"/>
        </w:rPr>
        <w:t>О ВОЗМОЖНОСТИ РАЗМЕЩЕНИЯ ОБЪЕКТОВ БЕЗ ПРЕДОСТАВЛЕНИЯ</w:t>
      </w: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91E66">
        <w:rPr>
          <w:rFonts w:ascii="Times New Roman" w:hAnsi="Times New Roman" w:cs="Times New Roman"/>
          <w:color w:val="000000" w:themeColor="text1"/>
          <w:szCs w:val="22"/>
        </w:rPr>
        <w:t>ЗЕМЕЛЬНЫХ УЧАСТКОВ И УСТАНОВЛЕНИЯ СЕРВИТУТОВ</w:t>
      </w: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91E66">
        <w:rPr>
          <w:rFonts w:ascii="Times New Roman" w:hAnsi="Times New Roman" w:cs="Times New Roman"/>
          <w:color w:val="000000" w:themeColor="text1"/>
          <w:szCs w:val="22"/>
        </w:rPr>
        <w:t>НА ТЕРРИТОРИИ ВОЙНОВСКОГО СЕЛЬСКОГО ПОСЕЛЕНИЯ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Адресные   ориентиры   земель   или   земельного  участка (местоположение)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Кадастровый номер земельного участка 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Информация   о  схеме  границ  предполагаемых   к  использованию  в  целях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размещения объектов  земель  или земельного участка  на кадастровом  плане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территории  с указанием  координат  характерных  точек  границ  территории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Площадь земель или земельного участка (кв. м) 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Функциональная    зона    в     соответствии    с    генеральным    планом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Территориальная   зона   в  соответствии   с  правилами   землепользования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 застройки 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Разрешенный    вид   использования   земель    или   земельного    участка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Предельные  (минимальные  и (или) максимальные) размеры земельных участков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  предельные параметры разрешенного строительства, реконструкции объектов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капитального строительства 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Возможность   подключения   (технологического   присоединения)   к   сетям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</w:rPr>
        <w:t>инженерно-технического обеспечения (к электрическим сетям) (в соответствии</w:t>
      </w:r>
      <w:proofErr w:type="gramEnd"/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с   информацией   о  технических   условиях   и  договором  о  подключении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(технологическом </w:t>
      </w:r>
      <w:proofErr w:type="gramStart"/>
      <w:r w:rsidRPr="00E91E66">
        <w:rPr>
          <w:rFonts w:ascii="Times New Roman" w:hAnsi="Times New Roman" w:cs="Times New Roman"/>
          <w:color w:val="000000" w:themeColor="text1"/>
        </w:rPr>
        <w:t>присоединении</w:t>
      </w:r>
      <w:proofErr w:type="gramEnd"/>
      <w:r w:rsidRPr="00E91E66">
        <w:rPr>
          <w:rFonts w:ascii="Times New Roman" w:hAnsi="Times New Roman" w:cs="Times New Roman"/>
          <w:color w:val="000000" w:themeColor="text1"/>
        </w:rPr>
        <w:t>) к сетям инженерно-технического обеспечения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(к электрическим сетям) 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Обременения и ограничения в пользовании 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Срок   действия  разрешения   на   использование   земель  или  земельного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участка __________________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5224D5" w:rsidP="005224D5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2"/>
        </w:rPr>
        <w:t>ЗАКЛЮЧЕНИЕ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Земельный участок  с кадастровым  номером  либо  в  соответствии со схемой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границ предполагаемых  к использованию  в целях размещения объектов земель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или  земельного  участка  на  кадастровом  плане  территории  с  указанием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координат характерных точек границ территории ___________________________,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</w:rPr>
        <w:t>расположенный</w:t>
      </w:r>
      <w:proofErr w:type="gramEnd"/>
      <w:r w:rsidRPr="00E91E66">
        <w:rPr>
          <w:rFonts w:ascii="Times New Roman" w:hAnsi="Times New Roman" w:cs="Times New Roman"/>
          <w:color w:val="000000" w:themeColor="text1"/>
        </w:rPr>
        <w:t xml:space="preserve"> по адресному ориентиру (местоположение): 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может    быть     (не    может    быть)   </w:t>
      </w:r>
      <w:proofErr w:type="gramStart"/>
      <w:r w:rsidRPr="00E91E66">
        <w:rPr>
          <w:rFonts w:ascii="Times New Roman" w:hAnsi="Times New Roman" w:cs="Times New Roman"/>
          <w:color w:val="000000" w:themeColor="text1"/>
        </w:rPr>
        <w:t>использован</w:t>
      </w:r>
      <w:proofErr w:type="gramEnd"/>
      <w:r w:rsidRPr="00E91E66">
        <w:rPr>
          <w:rFonts w:ascii="Times New Roman" w:hAnsi="Times New Roman" w:cs="Times New Roman"/>
          <w:color w:val="000000" w:themeColor="text1"/>
        </w:rPr>
        <w:t xml:space="preserve">    для    размещения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объекта 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(наименование объекта, предполагаемого к размещению)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Ответственный исполнитель _______________ Ф.И.О., телефон 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(подпись)</w:t>
      </w:r>
    </w:p>
    <w:p w:rsidR="00125BA4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</w:t>
      </w:r>
      <w:r w:rsidR="00125B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</w:t>
      </w:r>
    </w:p>
    <w:p w:rsidR="00406C97" w:rsidRPr="00E91E66" w:rsidRDefault="00125BA4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4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» </w:t>
      </w: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– схема</w:t>
      </w:r>
    </w:p>
    <w:p w:rsidR="00406C97" w:rsidRPr="00E91E66" w:rsidRDefault="003D107D" w:rsidP="005224D5">
      <w:pPr>
        <w:rPr>
          <w:rFonts w:ascii="Times New Roman" w:hAnsi="Times New Roman" w:cs="Times New Roman"/>
          <w:color w:val="000000" w:themeColor="text1"/>
          <w:sz w:val="20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5.45pt;margin-top:9.15pt;width:93.5pt;height:23.15pt;z-index:251667456;mso-width-relative:margin;mso-height-relative:margin">
            <v:textbox style="mso-next-textbox:#_x0000_s1033">
              <w:txbxContent>
                <w:p w:rsidR="00406C97" w:rsidRPr="009A6DD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  <w:r w:rsidRPr="009A6DD7">
                    <w:rPr>
                      <w:sz w:val="24"/>
                      <w:szCs w:val="24"/>
                    </w:rPr>
                    <w:t>НАЧАЛО</w:t>
                  </w:r>
                </w:p>
                <w:p w:rsidR="00406C97" w:rsidRPr="00197FD7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406C97" w:rsidRPr="00E91E66" w:rsidRDefault="003D107D" w:rsidP="00406C97">
      <w:pPr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0pt;margin-top:9.3pt;width:.05pt;height:33.65pt;z-index:251669504" o:connectortype="straight">
            <v:stroke endarrow="block"/>
          </v:shape>
        </w:pict>
      </w:r>
    </w:p>
    <w:p w:rsidR="00406C97" w:rsidRPr="00E91E66" w:rsidRDefault="003D107D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1" type="#_x0000_t32" style="position:absolute;left:0;text-align:left;margin-left:244.7pt;margin-top:172.7pt;width:.05pt;height:28.6pt;flip:x;z-index:251665408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29" style="position:absolute;left:0;text-align:left;margin-left:129.3pt;margin-top:143.2pt;width:227pt;height:29.5pt;z-index:251663360">
            <v:textbox style="mso-next-textbox:#_x0000_s1029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406C97" w:rsidRPr="0021079A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40" type="#_x0000_t32" style="position:absolute;left:0;text-align:left;margin-left:152.3pt;margin-top:95.7pt;width:95.65pt;height:47.5pt;z-index:251674624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9" type="#_x0000_t32" style="position:absolute;left:0;text-align:left;margin-left:152.3pt;margin-top:95.2pt;width:176pt;height:.5pt;flip:x;z-index:251673600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7" type="#_x0000_t32" style="position:absolute;left:0;text-align:left;margin-left:87.8pt;margin-top:60.25pt;width:0;height:24.65pt;z-index:251671552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6" type="#_x0000_t32" style="position:absolute;left:0;text-align:left;margin-left:397.7pt;margin-top:60.25pt;width:.05pt;height:24.65pt;z-index:251670528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34" style="position:absolute;left:0;text-align:left;margin-left:328.3pt;margin-top:84.9pt;width:143.5pt;height:21.8pt;z-index:251668480">
            <v:textbox style="mso-next-textbox:#_x0000_s1034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406C97" w:rsidRPr="00197FD7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26" style="position:absolute;left:0;text-align:left;margin-left:26pt;margin-top:84.9pt;width:126.3pt;height:21.8pt;z-index:251660288">
            <v:textbox style="mso-next-textbox:#_x0000_s1026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406C97" w:rsidRPr="00197FD7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rect id="_x0000_s1030" style="position:absolute;left:0;text-align:left;margin-left:25.3pt;margin-top:23.7pt;width:446.5pt;height:36.55pt;z-index:251664384">
            <v:textbox style="mso-next-textbox:#_x0000_s1030">
              <w:txbxContent>
                <w:p w:rsidR="00406C97" w:rsidRPr="004E76A4" w:rsidRDefault="00406C97" w:rsidP="00406C97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E76A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заявление  о </w:t>
                  </w:r>
                  <w:r w:rsidRPr="004E7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выдаче разрешения </w:t>
                  </w:r>
                  <w:r w:rsidRPr="004E76A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размещение объектов, без предоставления земельных участков</w:t>
                  </w:r>
                </w:p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Pr="00197FD7" w:rsidRDefault="00406C97" w:rsidP="00406C97"/>
              </w:txbxContent>
            </v:textbox>
          </v:rect>
        </w:pict>
      </w:r>
      <w:r w:rsidR="00406C97" w:rsidRPr="00E91E66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                              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5224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3D107D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28" style="position:absolute;left:0;text-align:left;margin-left:123.1pt;margin-top:8.15pt;width:261pt;height:54.1pt;z-index:251662336">
            <v:textbox style="mso-next-textbox:#_x0000_s1028">
              <w:txbxContent>
                <w:p w:rsidR="00406C97" w:rsidRPr="005224D5" w:rsidRDefault="00406C97" w:rsidP="00406C97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заключения о возможности размещения объектов без предоставления земельных участков и установления сервитутов</w:t>
                  </w:r>
                </w:p>
                <w:p w:rsidR="00406C97" w:rsidRPr="0021079A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3D107D" w:rsidP="005224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8" type="#_x0000_t32" style="position:absolute;left:0;text-align:left;margin-left:334.05pt;margin-top:13.95pt;width:.05pt;height:45.3pt;z-index:251672576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2" type="#_x0000_t32" style="position:absolute;left:0;text-align:left;margin-left:177.3pt;margin-top:13.95pt;width:.05pt;height:41.25pt;z-index:251666432" o:connectortype="straight">
            <v:stroke endarrow="block"/>
          </v:shape>
        </w:pict>
      </w: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3D107D" w:rsidP="00406C97">
      <w:pPr>
        <w:rPr>
          <w:rFonts w:ascii="Times New Roman" w:hAnsi="Times New Roman" w:cs="Times New Roman"/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277.2pt;margin-top:10.95pt;width:187.35pt;height:71.55pt;z-index:251661312">
            <v:textbox style="mso-next-textbox:#_x0000_s1027">
              <w:txbxContent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выдаче разрешения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на размещение объектов, без предоставления земельных</w:t>
                  </w:r>
                  <w:r w:rsidRPr="004E76A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участков</w:t>
                  </w:r>
                </w:p>
                <w:p w:rsidR="00406C97" w:rsidRPr="00E20116" w:rsidRDefault="00406C97" w:rsidP="00406C97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406C97" w:rsidRPr="00E20116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rect id="_x0000_s1042" style="position:absolute;margin-left:47.65pt;margin-top:6.9pt;width:200.3pt;height:75.6pt;z-index:251676672">
            <v:textbox style="mso-next-textbox:#_x0000_s1042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решение о  выдаче разрешения 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размещение объектов, без предоставления земельных</w:t>
                  </w:r>
                  <w:r w:rsidRPr="004E76A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участков</w:t>
                  </w: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</w:pPr>
                </w:p>
              </w:txbxContent>
            </v:textbox>
          </v:rect>
        </w:pict>
      </w: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3D107D" w:rsidP="00406C97">
      <w:pPr>
        <w:rPr>
          <w:rFonts w:ascii="Times New Roman" w:hAnsi="Times New Roman" w:cs="Times New Roman"/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shape id="_x0000_s1041" type="#_x0000_t32" style="position:absolute;margin-left:334.05pt;margin-top:8.9pt;width:0;height:95.6pt;z-index:251675648" o:connectortype="straight">
            <v:stroke endarrow="block"/>
          </v:shape>
        </w:pict>
      </w:r>
      <w:r w:rsidRPr="003D107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44" type="#_x0000_t32" style="position:absolute;margin-left:209.6pt;margin-top:8.85pt;width:.05pt;height:95.65pt;z-index:251678720" o:connectortype="straight">
            <v:stroke endarrow="block"/>
          </v:shape>
        </w:pict>
      </w: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3D107D" w:rsidP="00406C97">
      <w:pPr>
        <w:rPr>
          <w:color w:val="000000" w:themeColor="text1"/>
          <w:szCs w:val="28"/>
        </w:rPr>
      </w:pPr>
      <w:r w:rsidRPr="003D107D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rect id="_x0000_s1043" style="position:absolute;margin-left:185.8pt;margin-top:4.75pt;width:172.1pt;height:37pt;z-index:251677696">
            <v:textbox style="mso-next-textbox:#_x0000_s1043">
              <w:txbxContent>
                <w:p w:rsidR="00406C97" w:rsidRPr="00E91E66" w:rsidRDefault="005224D5" w:rsidP="005224D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91E66">
                    <w:rPr>
                      <w:rFonts w:cs="Times New Roman"/>
                      <w:sz w:val="24"/>
                      <w:szCs w:val="24"/>
                    </w:rPr>
                    <w:t>К</w:t>
                  </w:r>
                  <w:r w:rsidR="00E91E66" w:rsidRPr="00E91E66">
                    <w:rPr>
                      <w:rFonts w:cs="Times New Roman"/>
                      <w:sz w:val="24"/>
                      <w:szCs w:val="24"/>
                    </w:rPr>
                    <w:t>ОНЕЦ</w:t>
                  </w:r>
                </w:p>
                <w:p w:rsidR="00406C97" w:rsidRDefault="00406C97" w:rsidP="00406C97">
                  <w:pPr>
                    <w:jc w:val="center"/>
                  </w:pPr>
                  <w:proofErr w:type="spellStart"/>
                  <w:r>
                    <w:t>онец</w:t>
                  </w:r>
                  <w:proofErr w:type="spellEnd"/>
                </w:p>
                <w:p w:rsidR="00406C97" w:rsidRPr="00DB4A02" w:rsidRDefault="00406C97" w:rsidP="00406C97"/>
              </w:txbxContent>
            </v:textbox>
          </v:rect>
        </w:pict>
      </w:r>
    </w:p>
    <w:p w:rsidR="00082F18" w:rsidRPr="00E91E66" w:rsidRDefault="00082F18">
      <w:pPr>
        <w:rPr>
          <w:color w:val="000000" w:themeColor="text1"/>
        </w:rPr>
      </w:pPr>
    </w:p>
    <w:sectPr w:rsidR="00082F18" w:rsidRPr="00E91E66" w:rsidSect="00125B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B9E"/>
    <w:multiLevelType w:val="hybridMultilevel"/>
    <w:tmpl w:val="BC06A486"/>
    <w:lvl w:ilvl="0" w:tplc="C8D09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06C97"/>
    <w:rsid w:val="00082F18"/>
    <w:rsid w:val="000E3469"/>
    <w:rsid w:val="00125BA4"/>
    <w:rsid w:val="00190FE1"/>
    <w:rsid w:val="00391522"/>
    <w:rsid w:val="003D107D"/>
    <w:rsid w:val="003F65DE"/>
    <w:rsid w:val="00406C97"/>
    <w:rsid w:val="004D0EB4"/>
    <w:rsid w:val="004D5C7B"/>
    <w:rsid w:val="00501ACE"/>
    <w:rsid w:val="005224D5"/>
    <w:rsid w:val="006F79C4"/>
    <w:rsid w:val="007D1B19"/>
    <w:rsid w:val="009139BF"/>
    <w:rsid w:val="00934328"/>
    <w:rsid w:val="00954FB3"/>
    <w:rsid w:val="00BB1F72"/>
    <w:rsid w:val="00BF3367"/>
    <w:rsid w:val="00D94A85"/>
    <w:rsid w:val="00DF51D9"/>
    <w:rsid w:val="00E20D2F"/>
    <w:rsid w:val="00E91E66"/>
    <w:rsid w:val="00EC18BA"/>
    <w:rsid w:val="00F8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35"/>
        <o:r id="V:Rule12" type="connector" idref="#_x0000_s1031"/>
        <o:r id="V:Rule13" type="connector" idref="#_x0000_s1032"/>
        <o:r id="V:Rule14" type="connector" idref="#_x0000_s1036"/>
        <o:r id="V:Rule15" type="connector" idref="#_x0000_s1038"/>
        <o:r id="V:Rule16" type="connector" idref="#_x0000_s1039"/>
        <o:r id="V:Rule17" type="connector" idref="#_x0000_s1037"/>
        <o:r id="V:Rule18" type="connector" idref="#_x0000_s1040"/>
        <o:r id="V:Rule19" type="connector" idref="#_x0000_s1044"/>
        <o:r id="V:Rule2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19"/>
  </w:style>
  <w:style w:type="paragraph" w:styleId="2">
    <w:name w:val="heading 2"/>
    <w:basedOn w:val="a"/>
    <w:next w:val="a"/>
    <w:link w:val="20"/>
    <w:unhideWhenUsed/>
    <w:qFormat/>
    <w:rsid w:val="00406C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C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406C97"/>
    <w:rPr>
      <w:color w:val="0000FF"/>
      <w:u w:val="single"/>
    </w:rPr>
  </w:style>
  <w:style w:type="paragraph" w:customStyle="1" w:styleId="ConsPlusNormal">
    <w:name w:val="ConsPlusNormal"/>
    <w:rsid w:val="00406C9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06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06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FollowedHyperlink"/>
    <w:basedOn w:val="a0"/>
    <w:uiPriority w:val="99"/>
    <w:semiHidden/>
    <w:unhideWhenUsed/>
    <w:rsid w:val="003915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8EC17A4CBED259CB87DE6447B51AD93E65A8160BF550F745B11FBAE099d9k9K" TargetMode="External"/><Relationship Id="rId13" Type="http://schemas.openxmlformats.org/officeDocument/2006/relationships/hyperlink" Target="consultantplus://offline/ref=E78CE63CCED7E884252FDA69BF1794297532C8A3FF8AAB60D3318917CA34631F89D1F5A1350AF665zFA8M" TargetMode="External"/><Relationship Id="rId18" Type="http://schemas.openxmlformats.org/officeDocument/2006/relationships/hyperlink" Target="consultantplus://offline/ref=2A83CE077E89DB56EDBF3E628795DDC445229A82C68D6FA5B3254CA2FD4415762026CB04F953F612r2s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83CE077E89DB56EDBF3E628795DDC445229A82C68D6FA5B3254CA2FD4415762026CB04F953F612r2sDK" TargetMode="External"/><Relationship Id="rId7" Type="http://schemas.openxmlformats.org/officeDocument/2006/relationships/hyperlink" Target="consultantplus://offline/ref=B8B26E755F9B41A6C07276B44E219D77B8B58B0A9961BE2A168C1F71A4z4lFN" TargetMode="External"/><Relationship Id="rId12" Type="http://schemas.openxmlformats.org/officeDocument/2006/relationships/hyperlink" Target="consultantplus://offline/ref=FF1C7560DB21BD33F3CB258986161C3A5717AAF21A752940749FD7E20E9494223CFC1691EC7BA22FFCOFL" TargetMode="External"/><Relationship Id="rId17" Type="http://schemas.openxmlformats.org/officeDocument/2006/relationships/hyperlink" Target="consultantplus://offline/ref=2A83CE077E89DB56EDBF3E628795DDC445229A82C68D6FA5B3254CA2FD4415762026CB04F953F612r2sA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83CE077E89DB56EDBF3E628795DDC445229A82C68D6FA5B3254CA2FD4415762026CB04F953F612r2sBK" TargetMode="External"/><Relationship Id="rId20" Type="http://schemas.openxmlformats.org/officeDocument/2006/relationships/hyperlink" Target="consultantplus://offline/ref=2A83CE077E89DB56EDBF3E628795DDC445229A82C68D6FA5B3254CA2FD4415762026CB04F953F612r2sE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gorlyk.mfc61.ru" TargetMode="External"/><Relationship Id="rId11" Type="http://schemas.openxmlformats.org/officeDocument/2006/relationships/hyperlink" Target="consultantplus://offline/ref=FF1C7560DB21BD33F3CB3B84907A433F501BF5F61E7127162FC08CBF599D9E757BB34FD3A876A32FC63BC1F3OC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p10107@donpac.ru" TargetMode="External"/><Relationship Id="rId23" Type="http://schemas.openxmlformats.org/officeDocument/2006/relationships/hyperlink" Target="consultantplus://offline/ref=2A83CE077E89DB56EDBF3E628795DDC445229A82C68D6FA5B3254CA2FD4415762026CB04F953F611r2sAK" TargetMode="External"/><Relationship Id="rId10" Type="http://schemas.openxmlformats.org/officeDocument/2006/relationships/hyperlink" Target="consultantplus://offline/ref=64E9B3CD078380C8E3E185902F9352D02817FC0A95F86C595B102A2D8BF6AE832AC33945I0M0L" TargetMode="External"/><Relationship Id="rId19" Type="http://schemas.openxmlformats.org/officeDocument/2006/relationships/hyperlink" Target="consultantplus://offline/ref=2A83CE077E89DB56EDBF3E628795DDC445229A82C68D6FA5B3254CA2FD4415762026CB04F953F612r2s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C17A4CBED259CB87DE6447B51AD93E65A8160BF550F745B11FBAE099d9k9K" TargetMode="External"/><Relationship Id="rId14" Type="http://schemas.openxmlformats.org/officeDocument/2006/relationships/hyperlink" Target="consultantplus://offline/ref=B74B650CB8BF1B1B96F43547DC402640F9367D20372197FED41D9CEBCBA7AC41A0ADFB582440CA43C4C37AC5J6M" TargetMode="External"/><Relationship Id="rId22" Type="http://schemas.openxmlformats.org/officeDocument/2006/relationships/hyperlink" Target="consultantplus://offline/ref=2A83CE077E89DB56EDBF3E628795DDC445229A82C68D6FA5B3254CA2FD4415762026CB04F953F611r2s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4D15-C521-40E2-A598-E8017F1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6592</Words>
  <Characters>37575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2015-10-22T12:23:00Z</cp:lastPrinted>
  <dcterms:created xsi:type="dcterms:W3CDTF">2015-09-08T14:09:00Z</dcterms:created>
  <dcterms:modified xsi:type="dcterms:W3CDTF">2015-10-22T13:33:00Z</dcterms:modified>
</cp:coreProperties>
</file>