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2CA2" w:rsidRDefault="00032CA2">
      <w:pPr>
        <w:jc w:val="center"/>
      </w:pPr>
      <w:bookmarkStart w:id="0" w:name="_GoBack"/>
      <w:bookmarkEnd w:id="0"/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32CA2" w:rsidRDefault="00032CA2" w:rsidP="00627A87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32CA2" w:rsidRDefault="00032CA2">
      <w:pPr>
        <w:pStyle w:val="BodyText2"/>
        <w:rPr>
          <w:b/>
          <w:szCs w:val="28"/>
        </w:rPr>
      </w:pPr>
    </w:p>
    <w:p w:rsidR="00032CA2" w:rsidRDefault="00032CA2" w:rsidP="006400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  <w:r>
        <w:rPr>
          <w:b/>
          <w:bCs/>
          <w:sz w:val="28"/>
          <w:szCs w:val="28"/>
        </w:rPr>
        <w:t xml:space="preserve"> </w:t>
      </w:r>
    </w:p>
    <w:p w:rsidR="00032CA2" w:rsidRDefault="00032CA2" w:rsidP="00627A87">
      <w:pPr>
        <w:jc w:val="center"/>
        <w:outlineLvl w:val="0"/>
        <w:rPr>
          <w:b/>
        </w:rPr>
      </w:pPr>
      <w:r>
        <w:rPr>
          <w:b/>
          <w:bCs/>
          <w:sz w:val="28"/>
          <w:szCs w:val="28"/>
        </w:rPr>
        <w:t>ПОСТАНОВЛЕНИЕ</w:t>
      </w:r>
    </w:p>
    <w:p w:rsidR="00640096" w:rsidRDefault="00640096" w:rsidP="00640096">
      <w:pPr>
        <w:pStyle w:val="aa"/>
        <w:jc w:val="center"/>
        <w:rPr>
          <w:b/>
          <w:lang w:val="ru-RU"/>
        </w:rPr>
      </w:pPr>
    </w:p>
    <w:p w:rsidR="00032CA2" w:rsidRPr="00640096" w:rsidRDefault="00A61E81" w:rsidP="00640096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№19</w:t>
      </w:r>
    </w:p>
    <w:p w:rsidR="00640096" w:rsidRDefault="00640096" w:rsidP="00640096">
      <w:pPr>
        <w:pStyle w:val="aa"/>
        <w:rPr>
          <w:lang w:val="ru-RU"/>
        </w:rPr>
      </w:pPr>
    </w:p>
    <w:p w:rsidR="00032CA2" w:rsidRPr="00640096" w:rsidRDefault="0034678F" w:rsidP="00640096">
      <w:pPr>
        <w:pStyle w:val="aa"/>
        <w:rPr>
          <w:b/>
          <w:spacing w:val="30"/>
          <w:sz w:val="26"/>
          <w:szCs w:val="26"/>
          <w:lang w:val="ru-RU"/>
        </w:rPr>
      </w:pPr>
      <w:r>
        <w:t>«</w:t>
      </w:r>
      <w:r w:rsidR="008B057C">
        <w:t>16</w:t>
      </w:r>
      <w:r>
        <w:t>»</w:t>
      </w:r>
      <w:r w:rsidR="004E2F10">
        <w:t xml:space="preserve"> </w:t>
      </w:r>
      <w:r w:rsidR="003C4A34">
        <w:t>феврал</w:t>
      </w:r>
      <w:r w:rsidR="004E2F10">
        <w:t>я</w:t>
      </w:r>
      <w:r w:rsidR="00032CA2">
        <w:t xml:space="preserve"> 20</w:t>
      </w:r>
      <w:r w:rsidR="003C4A34">
        <w:t>17</w:t>
      </w:r>
      <w:r w:rsidR="00032CA2">
        <w:t xml:space="preserve"> года                            </w:t>
      </w:r>
      <w:r w:rsidR="00640096">
        <w:t xml:space="preserve">  </w:t>
      </w:r>
      <w:r w:rsidR="00032CA2">
        <w:t xml:space="preserve">                             </w:t>
      </w:r>
      <w:r w:rsidR="00640096">
        <w:rPr>
          <w:lang w:val="ru-RU"/>
        </w:rPr>
        <w:t xml:space="preserve">        </w:t>
      </w:r>
      <w:r w:rsidR="00032CA2">
        <w:t xml:space="preserve">   х. </w:t>
      </w:r>
      <w:proofErr w:type="spellStart"/>
      <w:r w:rsidR="00032CA2">
        <w:t>Войнов</w:t>
      </w:r>
      <w:proofErr w:type="spellEnd"/>
    </w:p>
    <w:p w:rsidR="00640096" w:rsidRDefault="00640096" w:rsidP="00627A87">
      <w:pPr>
        <w:outlineLvl w:val="0"/>
        <w:rPr>
          <w:b/>
          <w:sz w:val="28"/>
          <w:szCs w:val="28"/>
        </w:rPr>
      </w:pPr>
    </w:p>
    <w:p w:rsidR="00032CA2" w:rsidRDefault="00032CA2" w:rsidP="00627A8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032CA2" w:rsidRDefault="00032CA2" w:rsidP="00627A8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Войновского сельского 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от 30.09.2013г. № 116 «Об утверждении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Войновского </w:t>
      </w:r>
    </w:p>
    <w:p w:rsidR="00032CA2" w:rsidRDefault="00032CA2">
      <w:pPr>
        <w:pStyle w:val="msonormalcxspmiddle"/>
        <w:widowControl w:val="0"/>
        <w:autoSpaceDE w:val="0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«Развитие транспортной системы»</w:t>
      </w:r>
    </w:p>
    <w:p w:rsidR="00640096" w:rsidRDefault="00640096">
      <w:pPr>
        <w:pStyle w:val="msonormalcxspmiddle"/>
        <w:widowControl w:val="0"/>
        <w:autoSpaceDE w:val="0"/>
        <w:spacing w:before="0" w:after="0"/>
        <w:rPr>
          <w:sz w:val="28"/>
          <w:szCs w:val="28"/>
        </w:rPr>
      </w:pPr>
    </w:p>
    <w:p w:rsidR="00032CA2" w:rsidRPr="00640096" w:rsidRDefault="008B057C" w:rsidP="008B057C">
      <w:pPr>
        <w:widowControl w:val="0"/>
        <w:autoSpaceDE w:val="0"/>
        <w:rPr>
          <w:sz w:val="24"/>
          <w:szCs w:val="24"/>
        </w:rPr>
      </w:pPr>
      <w:r w:rsidRPr="00640096">
        <w:rPr>
          <w:sz w:val="24"/>
          <w:szCs w:val="24"/>
        </w:rPr>
        <w:t xml:space="preserve">        </w:t>
      </w:r>
    </w:p>
    <w:p w:rsidR="00032CA2" w:rsidRPr="008F21DE" w:rsidRDefault="006F658F" w:rsidP="008B057C">
      <w:pPr>
        <w:jc w:val="both"/>
        <w:rPr>
          <w:sz w:val="28"/>
          <w:szCs w:val="28"/>
        </w:rPr>
      </w:pPr>
      <w:r w:rsidRPr="008F21DE">
        <w:rPr>
          <w:sz w:val="28"/>
          <w:szCs w:val="28"/>
        </w:rPr>
        <w:t xml:space="preserve"> </w:t>
      </w:r>
      <w:r w:rsidR="008F21DE" w:rsidRPr="008F21DE">
        <w:rPr>
          <w:sz w:val="28"/>
          <w:szCs w:val="28"/>
        </w:rPr>
        <w:t xml:space="preserve"> В</w:t>
      </w:r>
      <w:r w:rsidR="00032CA2" w:rsidRPr="008F21DE">
        <w:rPr>
          <w:sz w:val="28"/>
          <w:szCs w:val="28"/>
        </w:rPr>
        <w:t xml:space="preserve"> соответствии с пункт</w:t>
      </w:r>
      <w:r w:rsidR="00627A87" w:rsidRPr="008F21DE">
        <w:rPr>
          <w:sz w:val="28"/>
          <w:szCs w:val="28"/>
        </w:rPr>
        <w:t>ами</w:t>
      </w:r>
      <w:r w:rsidR="00032CA2" w:rsidRPr="008F21DE">
        <w:rPr>
          <w:sz w:val="28"/>
          <w:szCs w:val="28"/>
        </w:rPr>
        <w:t xml:space="preserve"> </w:t>
      </w:r>
      <w:r w:rsidR="00627A87" w:rsidRPr="008F21DE">
        <w:rPr>
          <w:sz w:val="28"/>
          <w:szCs w:val="28"/>
        </w:rPr>
        <w:t xml:space="preserve">4.3, </w:t>
      </w:r>
      <w:r w:rsidR="00032CA2" w:rsidRPr="008F21DE">
        <w:rPr>
          <w:sz w:val="28"/>
          <w:szCs w:val="28"/>
        </w:rPr>
        <w:t>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032CA2" w:rsidRPr="008F21DE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81BBB" w:rsidRPr="008F21DE">
        <w:rPr>
          <w:sz w:val="28"/>
          <w:szCs w:val="28"/>
        </w:rPr>
        <w:t xml:space="preserve"> </w:t>
      </w:r>
      <w:r w:rsidR="00032CA2" w:rsidRPr="008F21DE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032CA2" w:rsidRPr="008F21DE">
        <w:rPr>
          <w:sz w:val="28"/>
          <w:szCs w:val="28"/>
        </w:rPr>
        <w:t>Войновское</w:t>
      </w:r>
      <w:proofErr w:type="spellEnd"/>
      <w:r w:rsidR="00032CA2" w:rsidRPr="008F21DE">
        <w:rPr>
          <w:sz w:val="28"/>
          <w:szCs w:val="28"/>
        </w:rPr>
        <w:t xml:space="preserve"> сельское поселение, </w:t>
      </w:r>
    </w:p>
    <w:p w:rsidR="00032CA2" w:rsidRPr="008F21DE" w:rsidRDefault="00032CA2">
      <w:pPr>
        <w:widowControl w:val="0"/>
        <w:tabs>
          <w:tab w:val="left" w:pos="7460"/>
        </w:tabs>
        <w:autoSpaceDE w:val="0"/>
        <w:jc w:val="both"/>
        <w:rPr>
          <w:sz w:val="28"/>
          <w:szCs w:val="28"/>
        </w:rPr>
      </w:pPr>
      <w:r w:rsidRPr="008F21DE">
        <w:rPr>
          <w:b/>
          <w:sz w:val="28"/>
          <w:szCs w:val="28"/>
        </w:rPr>
        <w:t xml:space="preserve">                                                     п о с </w:t>
      </w:r>
      <w:proofErr w:type="gramStart"/>
      <w:r w:rsidRPr="008F21DE">
        <w:rPr>
          <w:b/>
          <w:sz w:val="28"/>
          <w:szCs w:val="28"/>
        </w:rPr>
        <w:t>т</w:t>
      </w:r>
      <w:proofErr w:type="gramEnd"/>
      <w:r w:rsidRPr="008F21DE">
        <w:rPr>
          <w:b/>
          <w:sz w:val="28"/>
          <w:szCs w:val="28"/>
        </w:rPr>
        <w:t xml:space="preserve"> а н о в л я ю:</w:t>
      </w:r>
      <w:r w:rsidRPr="008F21DE">
        <w:rPr>
          <w:b/>
          <w:sz w:val="28"/>
          <w:szCs w:val="28"/>
        </w:rPr>
        <w:tab/>
      </w:r>
    </w:p>
    <w:p w:rsidR="00032CA2" w:rsidRPr="00C434FD" w:rsidRDefault="00032CA2" w:rsidP="00C434FD">
      <w:pPr>
        <w:ind w:firstLine="709"/>
        <w:jc w:val="both"/>
        <w:rPr>
          <w:sz w:val="28"/>
          <w:szCs w:val="28"/>
        </w:rPr>
      </w:pPr>
      <w:r w:rsidRPr="00C434FD">
        <w:rPr>
          <w:sz w:val="28"/>
          <w:szCs w:val="28"/>
        </w:rPr>
        <w:t>1. Внести</w:t>
      </w:r>
      <w:r w:rsidR="00A61E81" w:rsidRPr="00C434FD">
        <w:rPr>
          <w:sz w:val="28"/>
          <w:szCs w:val="28"/>
        </w:rPr>
        <w:t xml:space="preserve"> изменение</w:t>
      </w:r>
      <w:r w:rsidRPr="00C434FD">
        <w:rPr>
          <w:sz w:val="28"/>
          <w:szCs w:val="28"/>
        </w:rPr>
        <w:t xml:space="preserve"> в постановление Администрации Войновского сельского поселения от 30.09.2013г. № </w:t>
      </w:r>
      <w:proofErr w:type="gramStart"/>
      <w:r w:rsidRPr="00C434FD">
        <w:rPr>
          <w:sz w:val="28"/>
          <w:szCs w:val="28"/>
        </w:rPr>
        <w:t>116  «</w:t>
      </w:r>
      <w:proofErr w:type="gramEnd"/>
      <w:r w:rsidRPr="00C434FD">
        <w:rPr>
          <w:sz w:val="28"/>
          <w:szCs w:val="28"/>
        </w:rPr>
        <w:t>Об утверждении муниципальной программы Войновского сельского поселения «Развитие транспортной системы»</w:t>
      </w:r>
      <w:r w:rsidR="00C434FD" w:rsidRPr="00C434FD">
        <w:rPr>
          <w:sz w:val="28"/>
          <w:szCs w:val="28"/>
        </w:rPr>
        <w:t xml:space="preserve">, </w:t>
      </w:r>
      <w:r w:rsidR="00A61E81" w:rsidRPr="00C434FD">
        <w:rPr>
          <w:sz w:val="28"/>
          <w:szCs w:val="28"/>
        </w:rPr>
        <w:t xml:space="preserve">изложив  приложение №1 </w:t>
      </w:r>
      <w:r w:rsidRPr="00C434FD">
        <w:rPr>
          <w:sz w:val="28"/>
          <w:szCs w:val="28"/>
        </w:rPr>
        <w:t xml:space="preserve"> в редакции согласно приложению № 1 к настоящему постановлению.</w:t>
      </w:r>
    </w:p>
    <w:p w:rsidR="00032CA2" w:rsidRPr="008F21DE" w:rsidRDefault="00C434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2CA2" w:rsidRPr="008F21DE">
        <w:rPr>
          <w:sz w:val="28"/>
          <w:szCs w:val="28"/>
        </w:rPr>
        <w:t>. Контроль за выполнением постановления оставляю за собой.</w:t>
      </w:r>
    </w:p>
    <w:p w:rsidR="00032CA2" w:rsidRPr="008F21DE" w:rsidRDefault="006B20F7">
      <w:pPr>
        <w:ind w:firstLine="720"/>
        <w:jc w:val="both"/>
        <w:rPr>
          <w:sz w:val="28"/>
          <w:szCs w:val="28"/>
        </w:rPr>
      </w:pPr>
      <w:r w:rsidRPr="008F21DE">
        <w:rPr>
          <w:sz w:val="28"/>
          <w:szCs w:val="28"/>
        </w:rPr>
        <w:t>3</w:t>
      </w:r>
      <w:r w:rsidR="00032CA2" w:rsidRPr="008F21DE">
        <w:rPr>
          <w:sz w:val="28"/>
          <w:szCs w:val="28"/>
        </w:rPr>
        <w:t>. Постановление вступает в силу с момента подписания.</w:t>
      </w:r>
    </w:p>
    <w:p w:rsidR="00032CA2" w:rsidRPr="008F21DE" w:rsidRDefault="00032CA2">
      <w:pPr>
        <w:rPr>
          <w:sz w:val="28"/>
          <w:szCs w:val="28"/>
        </w:rPr>
      </w:pPr>
    </w:p>
    <w:p w:rsidR="008F21DE" w:rsidRPr="008F21DE" w:rsidRDefault="008F21DE">
      <w:pPr>
        <w:rPr>
          <w:sz w:val="28"/>
          <w:szCs w:val="28"/>
        </w:rPr>
      </w:pPr>
    </w:p>
    <w:p w:rsidR="008F21DE" w:rsidRPr="008F21DE" w:rsidRDefault="008F21DE">
      <w:pPr>
        <w:rPr>
          <w:sz w:val="28"/>
          <w:szCs w:val="28"/>
        </w:rPr>
      </w:pPr>
    </w:p>
    <w:p w:rsidR="007E6EC0" w:rsidRPr="008F21DE" w:rsidRDefault="00032CA2">
      <w:pPr>
        <w:rPr>
          <w:sz w:val="28"/>
          <w:szCs w:val="28"/>
        </w:rPr>
      </w:pPr>
      <w:r w:rsidRPr="008F21DE">
        <w:rPr>
          <w:sz w:val="28"/>
          <w:szCs w:val="28"/>
        </w:rPr>
        <w:t xml:space="preserve">             Глава</w:t>
      </w:r>
      <w:r w:rsidR="007E6EC0" w:rsidRPr="008F21DE">
        <w:rPr>
          <w:sz w:val="28"/>
          <w:szCs w:val="28"/>
        </w:rPr>
        <w:t xml:space="preserve"> Администрации </w:t>
      </w:r>
    </w:p>
    <w:p w:rsidR="00032CA2" w:rsidRPr="008F21DE" w:rsidRDefault="00032CA2">
      <w:pPr>
        <w:rPr>
          <w:sz w:val="28"/>
          <w:szCs w:val="28"/>
        </w:rPr>
      </w:pPr>
      <w:r w:rsidRPr="008F21DE">
        <w:rPr>
          <w:sz w:val="28"/>
          <w:szCs w:val="28"/>
        </w:rPr>
        <w:t xml:space="preserve"> Войновского сельского поселения                       </w:t>
      </w:r>
      <w:r w:rsidR="007E6EC0" w:rsidRPr="008F21DE">
        <w:rPr>
          <w:sz w:val="28"/>
          <w:szCs w:val="28"/>
        </w:rPr>
        <w:t xml:space="preserve">                   </w:t>
      </w:r>
      <w:r w:rsidRPr="008F21DE">
        <w:rPr>
          <w:sz w:val="28"/>
          <w:szCs w:val="28"/>
        </w:rPr>
        <w:t xml:space="preserve">    В.В. Г</w:t>
      </w:r>
      <w:r w:rsidR="007E6EC0" w:rsidRPr="008F21DE">
        <w:rPr>
          <w:sz w:val="28"/>
          <w:szCs w:val="28"/>
        </w:rPr>
        <w:t xml:space="preserve">авриленко </w:t>
      </w:r>
    </w:p>
    <w:p w:rsidR="00032CA2" w:rsidRPr="008F21DE" w:rsidRDefault="00032CA2">
      <w:pPr>
        <w:widowControl w:val="0"/>
        <w:autoSpaceDE w:val="0"/>
        <w:jc w:val="both"/>
        <w:rPr>
          <w:sz w:val="28"/>
          <w:szCs w:val="28"/>
        </w:rPr>
      </w:pPr>
    </w:p>
    <w:p w:rsidR="00032CA2" w:rsidRPr="008F21DE" w:rsidRDefault="00032CA2">
      <w:pPr>
        <w:widowControl w:val="0"/>
        <w:autoSpaceDE w:val="0"/>
        <w:rPr>
          <w:sz w:val="28"/>
          <w:szCs w:val="28"/>
        </w:rPr>
      </w:pPr>
      <w:r w:rsidRPr="008F21DE">
        <w:rPr>
          <w:sz w:val="28"/>
          <w:szCs w:val="28"/>
        </w:rPr>
        <w:t>Постановление  вносит</w:t>
      </w:r>
      <w:r w:rsidR="00776D9B" w:rsidRPr="008F21DE">
        <w:rPr>
          <w:sz w:val="28"/>
          <w:szCs w:val="28"/>
        </w:rPr>
        <w:t xml:space="preserve"> </w:t>
      </w:r>
      <w:r w:rsidR="00776D9B" w:rsidRPr="008F21DE">
        <w:rPr>
          <w:sz w:val="28"/>
          <w:szCs w:val="28"/>
        </w:rPr>
        <w:br/>
        <w:t>- сектор экономики и  финансов</w:t>
      </w:r>
    </w:p>
    <w:p w:rsidR="00032CA2" w:rsidRPr="008F21DE" w:rsidRDefault="00032CA2">
      <w:pPr>
        <w:widowControl w:val="0"/>
        <w:autoSpaceDE w:val="0"/>
        <w:jc w:val="both"/>
        <w:rPr>
          <w:sz w:val="28"/>
          <w:szCs w:val="28"/>
        </w:rPr>
      </w:pPr>
    </w:p>
    <w:p w:rsidR="00D14D7E" w:rsidRPr="008F21DE" w:rsidRDefault="00D14D7E">
      <w:pPr>
        <w:widowControl w:val="0"/>
        <w:autoSpaceDE w:val="0"/>
        <w:jc w:val="both"/>
        <w:rPr>
          <w:sz w:val="28"/>
          <w:szCs w:val="28"/>
        </w:rPr>
      </w:pPr>
    </w:p>
    <w:p w:rsidR="00776D9B" w:rsidRPr="008F21DE" w:rsidRDefault="00776D9B">
      <w:pPr>
        <w:widowControl w:val="0"/>
        <w:autoSpaceDE w:val="0"/>
        <w:jc w:val="both"/>
        <w:rPr>
          <w:sz w:val="28"/>
          <w:szCs w:val="28"/>
        </w:rPr>
      </w:pPr>
    </w:p>
    <w:p w:rsidR="00A61E81" w:rsidRPr="008F21DE" w:rsidRDefault="00A61E81">
      <w:pPr>
        <w:widowControl w:val="0"/>
        <w:autoSpaceDE w:val="0"/>
        <w:jc w:val="both"/>
        <w:rPr>
          <w:sz w:val="28"/>
          <w:szCs w:val="28"/>
        </w:rPr>
      </w:pPr>
    </w:p>
    <w:p w:rsidR="00032CA2" w:rsidRDefault="00032CA2" w:rsidP="00627A87">
      <w:pPr>
        <w:outlineLvl w:val="0"/>
        <w:rPr>
          <w:sz w:val="28"/>
          <w:szCs w:val="28"/>
        </w:rPr>
      </w:pPr>
      <w:bookmarkStart w:id="1" w:name="Par17"/>
      <w:bookmarkEnd w:id="1"/>
      <w:r>
        <w:rPr>
          <w:sz w:val="28"/>
          <w:szCs w:val="28"/>
        </w:rPr>
        <w:lastRenderedPageBreak/>
        <w:t xml:space="preserve">                                                          </w:t>
      </w:r>
      <w:r w:rsidR="00776D9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Приложение № 1 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032CA2" w:rsidRDefault="00032CA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D80847" w:rsidRDefault="00032CA2" w:rsidP="00D8084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057C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052D2">
        <w:rPr>
          <w:sz w:val="28"/>
          <w:szCs w:val="28"/>
        </w:rPr>
        <w:t>02.2017</w:t>
      </w:r>
      <w:r>
        <w:rPr>
          <w:sz w:val="28"/>
          <w:szCs w:val="28"/>
        </w:rPr>
        <w:t xml:space="preserve"> г. № </w:t>
      </w:r>
      <w:r w:rsidR="00A61E81">
        <w:rPr>
          <w:sz w:val="28"/>
          <w:szCs w:val="28"/>
        </w:rPr>
        <w:t>19</w:t>
      </w:r>
    </w:p>
    <w:p w:rsidR="00D80847" w:rsidRDefault="00D80847">
      <w:pPr>
        <w:ind w:left="6237"/>
        <w:jc w:val="center"/>
        <w:rPr>
          <w:sz w:val="28"/>
          <w:szCs w:val="28"/>
        </w:rPr>
      </w:pPr>
    </w:p>
    <w:p w:rsidR="003B5B01" w:rsidRDefault="003B5B01" w:rsidP="00C846BE">
      <w:pPr>
        <w:jc w:val="center"/>
        <w:rPr>
          <w:b/>
          <w:sz w:val="28"/>
          <w:szCs w:val="28"/>
        </w:rPr>
      </w:pPr>
    </w:p>
    <w:p w:rsidR="003B5B01" w:rsidRPr="003B49AA" w:rsidRDefault="003B5B01" w:rsidP="003B5B01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Муниципаль</w:t>
      </w:r>
      <w:r w:rsidRPr="003B49AA">
        <w:rPr>
          <w:caps/>
          <w:sz w:val="28"/>
          <w:szCs w:val="28"/>
        </w:rPr>
        <w:t xml:space="preserve">ная программа </w:t>
      </w:r>
      <w:r>
        <w:rPr>
          <w:caps/>
          <w:sz w:val="28"/>
          <w:szCs w:val="28"/>
        </w:rPr>
        <w:t>Войновского сельского поселения</w:t>
      </w:r>
    </w:p>
    <w:p w:rsidR="003B5B01" w:rsidRPr="0021456D" w:rsidRDefault="003B5B01" w:rsidP="003B5B01">
      <w:pPr>
        <w:jc w:val="center"/>
        <w:rPr>
          <w:color w:val="000000"/>
          <w:sz w:val="28"/>
          <w:szCs w:val="28"/>
        </w:rPr>
      </w:pPr>
      <w:r w:rsidRPr="003B49AA">
        <w:rPr>
          <w:caps/>
          <w:sz w:val="28"/>
          <w:szCs w:val="28"/>
        </w:rPr>
        <w:t xml:space="preserve">«Развитие </w:t>
      </w:r>
      <w:r w:rsidRPr="003B49AA">
        <w:rPr>
          <w:caps/>
          <w:color w:val="000000"/>
          <w:sz w:val="28"/>
          <w:szCs w:val="28"/>
        </w:rPr>
        <w:t>транспортной системы»</w:t>
      </w:r>
    </w:p>
    <w:p w:rsidR="003B5B01" w:rsidRPr="00F0097A" w:rsidRDefault="003B5B01" w:rsidP="003B5B01">
      <w:pPr>
        <w:rPr>
          <w:sz w:val="28"/>
          <w:szCs w:val="28"/>
        </w:rPr>
      </w:pPr>
    </w:p>
    <w:p w:rsidR="003B5B01" w:rsidRPr="003B49AA" w:rsidRDefault="003B5B01" w:rsidP="003B5B01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3B49AA">
        <w:rPr>
          <w:caps/>
          <w:sz w:val="28"/>
          <w:szCs w:val="28"/>
        </w:rPr>
        <w:t>Паспорт</w:t>
      </w:r>
    </w:p>
    <w:p w:rsidR="003B5B01" w:rsidRPr="00F0097A" w:rsidRDefault="003B5B01" w:rsidP="003B5B0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«Развитие транспортной системы»</w:t>
      </w:r>
    </w:p>
    <w:p w:rsidR="003B5B01" w:rsidRPr="00F0097A" w:rsidRDefault="003B5B01" w:rsidP="003B5B01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85"/>
        <w:gridCol w:w="561"/>
        <w:gridCol w:w="6605"/>
      </w:tblGrid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ная программа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B5B01" w:rsidRPr="00F0097A">
        <w:trPr>
          <w:trHeight w:val="36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</w:tr>
      <w:tr w:rsidR="003B5B01" w:rsidRPr="00F0097A">
        <w:trPr>
          <w:trHeight w:val="36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3B5B01" w:rsidRPr="00F0097A">
        <w:trPr>
          <w:trHeight w:val="36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</w:t>
            </w: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703" w:type="dxa"/>
          </w:tcPr>
          <w:p w:rsidR="003B5B01" w:rsidRPr="00FB3C02" w:rsidRDefault="003B5B01" w:rsidP="003B5B01">
            <w:pPr>
              <w:numPr>
                <w:ilvl w:val="0"/>
                <w:numId w:val="2"/>
              </w:numPr>
              <w:tabs>
                <w:tab w:val="left" w:pos="497"/>
              </w:tabs>
              <w:suppressAutoHyphens w:val="0"/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и ремонт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 и тротуаров</w:t>
            </w:r>
            <w:r w:rsidRPr="00FB3C0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Войнов</w:t>
            </w:r>
            <w:r w:rsidRPr="00FB3C02">
              <w:rPr>
                <w:color w:val="000000"/>
                <w:sz w:val="28"/>
                <w:szCs w:val="28"/>
              </w:rPr>
              <w:t>ского сельского поселения</w:t>
            </w:r>
          </w:p>
          <w:p w:rsidR="003B5B01" w:rsidRPr="003B49AA" w:rsidRDefault="003B5B01" w:rsidP="00004E11">
            <w:pPr>
              <w:tabs>
                <w:tab w:val="left" w:pos="497"/>
              </w:tabs>
              <w:ind w:left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2.Строительство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дороги</w:t>
            </w:r>
          </w:p>
        </w:tc>
      </w:tr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E371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устойчивого функционирования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Войновского сельского поселения, повышение безопасности на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дорогах</w:t>
            </w:r>
          </w:p>
        </w:tc>
      </w:tr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соответствие современным требованиям по безопасности и техническому состоянию дорог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B5B01" w:rsidRPr="00F0097A" w:rsidRDefault="003B5B01" w:rsidP="00004E11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B5B01" w:rsidRPr="00F0097A" w:rsidRDefault="003B5B01" w:rsidP="00004E11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3B5B01" w:rsidRPr="00F0097A" w:rsidRDefault="003B5B01" w:rsidP="00004E11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5E11A1">
            <w:pPr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доля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дорог</w:t>
            </w:r>
            <w:r>
              <w:rPr>
                <w:color w:val="000000"/>
                <w:sz w:val="28"/>
                <w:szCs w:val="28"/>
              </w:rPr>
              <w:t xml:space="preserve">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, не отвечающих нормативным требованиям, в общей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тротуаров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B5B01" w:rsidRPr="00F0097A" w:rsidRDefault="003B5B01" w:rsidP="005E11A1">
            <w:pPr>
              <w:rPr>
                <w:color w:val="000000"/>
                <w:sz w:val="28"/>
                <w:szCs w:val="28"/>
              </w:rPr>
            </w:pP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2014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2020 годы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3B5B01" w:rsidRPr="00F0097A">
        <w:trPr>
          <w:trHeight w:val="240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общий объем финансирования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на 2014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 w:rsidRPr="00F0097A">
              <w:rPr>
                <w:color w:val="000000"/>
                <w:sz w:val="28"/>
                <w:szCs w:val="28"/>
              </w:rPr>
              <w:t xml:space="preserve">2020 годы составляет  </w:t>
            </w:r>
          </w:p>
          <w:p w:rsidR="003B5B01" w:rsidRPr="00F0097A" w:rsidRDefault="00FB4A07" w:rsidP="00004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38698,</w:t>
            </w:r>
            <w:proofErr w:type="gramStart"/>
            <w:r>
              <w:rPr>
                <w:color w:val="000000"/>
                <w:sz w:val="28"/>
                <w:szCs w:val="28"/>
              </w:rPr>
              <w:t>8</w:t>
            </w:r>
            <w:r w:rsidR="003B5B01" w:rsidRPr="00F0097A">
              <w:rPr>
                <w:color w:val="000000"/>
                <w:sz w:val="28"/>
                <w:szCs w:val="28"/>
              </w:rPr>
              <w:t xml:space="preserve">  тыс.</w:t>
            </w:r>
            <w:proofErr w:type="gramEnd"/>
            <w:r w:rsidR="003B5B01" w:rsidRPr="00F0097A">
              <w:rPr>
                <w:color w:val="000000"/>
                <w:sz w:val="28"/>
                <w:szCs w:val="28"/>
              </w:rPr>
              <w:t xml:space="preserve"> рублей, 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2014 год – </w:t>
            </w:r>
            <w:r w:rsidR="00FB4A07">
              <w:rPr>
                <w:sz w:val="28"/>
                <w:szCs w:val="28"/>
              </w:rPr>
              <w:t>142,9</w:t>
            </w:r>
            <w:r w:rsidRPr="009751B6">
              <w:rPr>
                <w:sz w:val="28"/>
                <w:szCs w:val="28"/>
              </w:rPr>
              <w:t>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2015 год – </w:t>
            </w:r>
            <w:r w:rsidR="00FB4A07">
              <w:rPr>
                <w:sz w:val="28"/>
                <w:szCs w:val="28"/>
              </w:rPr>
              <w:t>38392,</w:t>
            </w:r>
            <w:proofErr w:type="gramStart"/>
            <w:r w:rsidR="00FB4A07">
              <w:rPr>
                <w:sz w:val="28"/>
                <w:szCs w:val="28"/>
              </w:rPr>
              <w:t>2</w:t>
            </w:r>
            <w:r w:rsidRPr="009751B6">
              <w:rPr>
                <w:sz w:val="28"/>
                <w:szCs w:val="28"/>
              </w:rPr>
              <w:t xml:space="preserve">  тыс.</w:t>
            </w:r>
            <w:proofErr w:type="gramEnd"/>
            <w:r w:rsidRPr="009751B6">
              <w:rPr>
                <w:sz w:val="28"/>
                <w:szCs w:val="28"/>
              </w:rPr>
              <w:t xml:space="preserve">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2016 год – </w:t>
            </w:r>
            <w:r w:rsidR="00FB4A07">
              <w:rPr>
                <w:sz w:val="28"/>
                <w:szCs w:val="28"/>
              </w:rPr>
              <w:t>163,7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2017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2018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2019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2020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5B01" w:rsidRPr="00F0097A" w:rsidRDefault="003B5B01" w:rsidP="00004E11">
            <w:pPr>
              <w:jc w:val="both"/>
              <w:rPr>
                <w:color w:val="000000"/>
              </w:rPr>
            </w:pPr>
          </w:p>
        </w:tc>
      </w:tr>
      <w:tr w:rsidR="003B5B01" w:rsidRPr="00F0097A">
        <w:trPr>
          <w:trHeight w:val="844"/>
        </w:trPr>
        <w:tc>
          <w:tcPr>
            <w:tcW w:w="2622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B01" w:rsidRPr="003B49AA" w:rsidRDefault="003B5B01" w:rsidP="00004E11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70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протяженности дорог и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тротуаров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Войновского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сельского поселения, отвечающих нормативным требованиям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3B5B01" w:rsidRPr="006C2FD6" w:rsidRDefault="003B5B01" w:rsidP="00004E11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B5B01" w:rsidRPr="00F0097A" w:rsidRDefault="003B5B01" w:rsidP="003B5B01">
      <w:pPr>
        <w:ind w:left="720"/>
        <w:contextualSpacing/>
        <w:jc w:val="center"/>
        <w:rPr>
          <w:sz w:val="28"/>
          <w:szCs w:val="28"/>
        </w:rPr>
      </w:pPr>
    </w:p>
    <w:p w:rsidR="003B5B01" w:rsidRPr="00F0097A" w:rsidRDefault="003B5B01" w:rsidP="003B5B01">
      <w:pPr>
        <w:ind w:left="720"/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1. Общая характеристика </w:t>
      </w:r>
      <w:r>
        <w:rPr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>текущего состояния</w:t>
      </w:r>
      <w:r w:rsidRPr="00F0097A">
        <w:rPr>
          <w:sz w:val="28"/>
          <w:szCs w:val="28"/>
        </w:rPr>
        <w:t xml:space="preserve"> транспортной системы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>.</w:t>
      </w:r>
    </w:p>
    <w:p w:rsidR="003B5B01" w:rsidRPr="00F0097A" w:rsidRDefault="003B5B01" w:rsidP="003B5B01">
      <w:pPr>
        <w:ind w:left="720"/>
        <w:contextualSpacing/>
        <w:rPr>
          <w:sz w:val="28"/>
          <w:szCs w:val="28"/>
        </w:rPr>
      </w:pPr>
    </w:p>
    <w:p w:rsidR="003B5B01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BAB">
        <w:rPr>
          <w:sz w:val="28"/>
          <w:szCs w:val="28"/>
        </w:rPr>
        <w:t xml:space="preserve">Ремонт и реконструкция имеющихся </w:t>
      </w:r>
      <w:r>
        <w:rPr>
          <w:sz w:val="28"/>
          <w:szCs w:val="28"/>
        </w:rPr>
        <w:t xml:space="preserve">в муниципальной собственности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94BAB">
        <w:rPr>
          <w:sz w:val="28"/>
          <w:szCs w:val="28"/>
        </w:rPr>
        <w:t xml:space="preserve"> в сложившихся условиях является ключевой задачей </w:t>
      </w:r>
      <w:r>
        <w:rPr>
          <w:sz w:val="28"/>
          <w:szCs w:val="28"/>
        </w:rPr>
        <w:t>Администрации Войновского сельского поселения</w:t>
      </w:r>
      <w:r w:rsidRPr="00F94BAB">
        <w:rPr>
          <w:sz w:val="28"/>
          <w:szCs w:val="28"/>
        </w:rPr>
        <w:t xml:space="preserve">. Без реализации неотложных мер по </w:t>
      </w:r>
      <w:r>
        <w:rPr>
          <w:sz w:val="28"/>
          <w:szCs w:val="28"/>
        </w:rPr>
        <w:t xml:space="preserve">улучшению качества дорог на </w:t>
      </w:r>
      <w:r w:rsidRPr="00F94BAB">
        <w:rPr>
          <w:sz w:val="28"/>
          <w:szCs w:val="28"/>
        </w:rPr>
        <w:t xml:space="preserve">территории </w:t>
      </w:r>
      <w:r>
        <w:rPr>
          <w:sz w:val="28"/>
        </w:rPr>
        <w:t>Войновского</w:t>
      </w:r>
      <w:r w:rsidRPr="00F94BAB">
        <w:rPr>
          <w:sz w:val="28"/>
          <w:szCs w:val="28"/>
        </w:rPr>
        <w:t xml:space="preserve"> сельского поселения нельзя добиться существенного повышения имеющегося потенциала сельского поселения, а также обеспечить в полной мере безопасность жизнедеятельности</w:t>
      </w:r>
      <w:r>
        <w:rPr>
          <w:sz w:val="28"/>
          <w:szCs w:val="28"/>
        </w:rPr>
        <w:t>.</w:t>
      </w:r>
    </w:p>
    <w:p w:rsidR="003B5B01" w:rsidRPr="00F0097A" w:rsidRDefault="003B5B01" w:rsidP="003B5B0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F0097A">
        <w:rPr>
          <w:bCs/>
          <w:sz w:val="28"/>
          <w:szCs w:val="28"/>
        </w:rPr>
        <w:t xml:space="preserve">Отставание развития транспортной системы </w:t>
      </w:r>
      <w:r>
        <w:rPr>
          <w:bCs/>
          <w:sz w:val="28"/>
          <w:szCs w:val="28"/>
        </w:rPr>
        <w:t>поселения</w:t>
      </w:r>
      <w:r w:rsidRPr="00F0097A">
        <w:rPr>
          <w:bCs/>
          <w:sz w:val="28"/>
          <w:szCs w:val="28"/>
        </w:rPr>
        <w:t xml:space="preserve"> может стать тормозом социально-экономического развития </w:t>
      </w:r>
      <w:r>
        <w:rPr>
          <w:bCs/>
          <w:sz w:val="28"/>
          <w:szCs w:val="28"/>
        </w:rPr>
        <w:t>Войновского сельского поселения</w:t>
      </w:r>
      <w:r w:rsidRPr="00F0097A">
        <w:rPr>
          <w:bCs/>
          <w:sz w:val="28"/>
          <w:szCs w:val="28"/>
        </w:rPr>
        <w:t>.</w:t>
      </w:r>
    </w:p>
    <w:p w:rsidR="003B5B01" w:rsidRDefault="003B5B01" w:rsidP="003B5B01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F0097A">
        <w:rPr>
          <w:bCs/>
          <w:sz w:val="28"/>
          <w:szCs w:val="28"/>
        </w:rPr>
        <w:t>В сложившихся условиях необходимо проведение мероприятий по развитию улично-дорожной сети</w:t>
      </w:r>
      <w:r>
        <w:rPr>
          <w:bCs/>
          <w:sz w:val="28"/>
          <w:szCs w:val="28"/>
        </w:rPr>
        <w:t>.</w:t>
      </w:r>
      <w:r w:rsidRPr="00F0097A">
        <w:rPr>
          <w:bCs/>
          <w:sz w:val="28"/>
          <w:szCs w:val="28"/>
        </w:rPr>
        <w:t xml:space="preserve"> 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2. Цели, задачи и показатели (индикаторы), основные ожидаемые конечные результаты, сроки и этапы реализации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Основной целью является развитие современной и эффективной автомобильно-дорожной инфраструктуры.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Для достижения основной цели необходимо решить следующие задачи: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lastRenderedPageBreak/>
        <w:t xml:space="preserve"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дорогах</w:t>
      </w:r>
      <w:r w:rsidRPr="00F0097A">
        <w:rPr>
          <w:sz w:val="28"/>
          <w:szCs w:val="28"/>
        </w:rPr>
        <w:t>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работ по </w:t>
      </w:r>
      <w:r w:rsidRPr="00F0097A">
        <w:rPr>
          <w:sz w:val="28"/>
          <w:szCs w:val="28"/>
        </w:rPr>
        <w:t>ремонт</w:t>
      </w:r>
      <w:r>
        <w:rPr>
          <w:sz w:val="28"/>
          <w:szCs w:val="28"/>
        </w:rPr>
        <w:t>у дорог и тротуаров</w:t>
      </w:r>
      <w:r w:rsidRPr="00F0097A">
        <w:rPr>
          <w:sz w:val="28"/>
          <w:szCs w:val="28"/>
        </w:rPr>
        <w:t>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строительство </w:t>
      </w:r>
      <w:r w:rsidR="00D15B04">
        <w:rPr>
          <w:sz w:val="28"/>
          <w:szCs w:val="28"/>
        </w:rPr>
        <w:t>авто</w:t>
      </w:r>
      <w:r w:rsidRPr="00F0097A">
        <w:rPr>
          <w:sz w:val="28"/>
          <w:szCs w:val="28"/>
        </w:rPr>
        <w:t>дорог</w:t>
      </w:r>
      <w:r w:rsidR="00C434FD">
        <w:rPr>
          <w:sz w:val="28"/>
          <w:szCs w:val="28"/>
        </w:rPr>
        <w:t>и по ул. Лиманной в х.Украинский</w:t>
      </w:r>
      <w:r w:rsidRPr="00F0097A">
        <w:rPr>
          <w:sz w:val="28"/>
          <w:szCs w:val="28"/>
        </w:rPr>
        <w:t>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увеличение протяженности</w:t>
      </w:r>
      <w:r>
        <w:rPr>
          <w:sz w:val="28"/>
          <w:szCs w:val="28"/>
        </w:rPr>
        <w:t xml:space="preserve"> дорог, отвечающим нормативным требованиям</w:t>
      </w:r>
      <w:r w:rsidRPr="00F0097A">
        <w:rPr>
          <w:sz w:val="28"/>
          <w:szCs w:val="28"/>
        </w:rPr>
        <w:t>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Сведения о показателях (индикаторах)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 xml:space="preserve">ной программы </w:t>
      </w:r>
      <w:r>
        <w:rPr>
          <w:color w:val="000000"/>
          <w:sz w:val="28"/>
          <w:szCs w:val="28"/>
        </w:rPr>
        <w:t>Войновского сельского поселения</w:t>
      </w:r>
      <w:r w:rsidRPr="00F0097A">
        <w:rPr>
          <w:color w:val="000000"/>
          <w:sz w:val="28"/>
          <w:szCs w:val="28"/>
        </w:rPr>
        <w:t xml:space="preserve"> «Развитие транспортной системы», </w:t>
      </w:r>
      <w:r w:rsidR="007E66B2">
        <w:rPr>
          <w:color w:val="000000"/>
          <w:sz w:val="28"/>
          <w:szCs w:val="28"/>
        </w:rPr>
        <w:t>подпрограмм</w:t>
      </w:r>
      <w:r w:rsidRPr="001745B5">
        <w:rPr>
          <w:color w:val="000000"/>
          <w:sz w:val="28"/>
          <w:szCs w:val="28"/>
        </w:rPr>
        <w:t xml:space="preserve"> муниципальной программы и их значениях приведены в приложении № 1</w:t>
      </w:r>
      <w:r w:rsidRPr="00F0097A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программе.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Сведения о показателях, включенных в федеральный (региональный) план статистических работ приведены в </w:t>
      </w:r>
      <w:r w:rsidRPr="001745B5">
        <w:rPr>
          <w:color w:val="000000"/>
          <w:sz w:val="28"/>
          <w:szCs w:val="28"/>
        </w:rPr>
        <w:t>приложении № 2</w:t>
      </w:r>
      <w:r w:rsidRPr="00F0097A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программе.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Сведения о методике расчета показателя (индикатора)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 xml:space="preserve">ной программы приведены в </w:t>
      </w:r>
      <w:r w:rsidRPr="001745B5">
        <w:rPr>
          <w:color w:val="000000"/>
          <w:sz w:val="28"/>
          <w:szCs w:val="28"/>
        </w:rPr>
        <w:t>приложении № 3 к</w:t>
      </w:r>
      <w:r w:rsidRPr="00F009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 w:rsidR="007E66B2">
        <w:rPr>
          <w:color w:val="000000"/>
          <w:sz w:val="28"/>
          <w:szCs w:val="28"/>
        </w:rPr>
        <w:t>ной программе</w:t>
      </w:r>
      <w:r w:rsidRPr="00F0097A">
        <w:rPr>
          <w:color w:val="000000"/>
          <w:sz w:val="28"/>
          <w:szCs w:val="28"/>
        </w:rPr>
        <w:t>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Поскольку мероприятия,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>, то в пределах срока действия подпрограммы этап реализации соответствует одному году.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3. Обоснование выделения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 xml:space="preserve">программы обобщенная характеристика основных мероприятий 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Достижение целей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решение ее задач осуществляется</w:t>
      </w:r>
      <w:r w:rsidR="00D3529E">
        <w:rPr>
          <w:sz w:val="28"/>
          <w:szCs w:val="28"/>
        </w:rPr>
        <w:t xml:space="preserve"> 2</w:t>
      </w:r>
      <w:r w:rsidRPr="00F0097A">
        <w:rPr>
          <w:sz w:val="28"/>
          <w:szCs w:val="28"/>
        </w:rPr>
        <w:t xml:space="preserve"> </w:t>
      </w:r>
      <w:proofErr w:type="spellStart"/>
      <w:proofErr w:type="gramStart"/>
      <w:r w:rsidRPr="00F0097A">
        <w:rPr>
          <w:sz w:val="28"/>
          <w:szCs w:val="28"/>
        </w:rPr>
        <w:t>подпрограмм</w:t>
      </w:r>
      <w:r w:rsidR="00D3529E">
        <w:rPr>
          <w:sz w:val="28"/>
          <w:szCs w:val="28"/>
        </w:rPr>
        <w:t>и</w:t>
      </w:r>
      <w:proofErr w:type="spellEnd"/>
      <w:r w:rsidR="00D352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Содержание и 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тротуаров», «Строительство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 дорог»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Обоснованность </w:t>
      </w:r>
      <w:r w:rsidR="00D3529E">
        <w:rPr>
          <w:color w:val="000000"/>
          <w:sz w:val="28"/>
          <w:szCs w:val="28"/>
        </w:rPr>
        <w:t>их</w:t>
      </w:r>
      <w:r w:rsidRPr="00F0097A">
        <w:rPr>
          <w:color w:val="000000"/>
          <w:sz w:val="28"/>
          <w:szCs w:val="28"/>
        </w:rPr>
        <w:t xml:space="preserve"> выделения в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программе обусловлена использованием п</w:t>
      </w:r>
      <w:r w:rsidR="00D3529E">
        <w:rPr>
          <w:color w:val="000000"/>
          <w:sz w:val="28"/>
          <w:szCs w:val="28"/>
        </w:rPr>
        <w:t xml:space="preserve">рограммно-целевого метода </w:t>
      </w:r>
      <w:proofErr w:type="gramStart"/>
      <w:r w:rsidR="00D3529E">
        <w:rPr>
          <w:color w:val="000000"/>
          <w:sz w:val="28"/>
          <w:szCs w:val="28"/>
        </w:rPr>
        <w:t>при их формирований</w:t>
      </w:r>
      <w:proofErr w:type="gramEnd"/>
      <w:r w:rsidRPr="00F0097A">
        <w:rPr>
          <w:color w:val="000000"/>
          <w:sz w:val="28"/>
          <w:szCs w:val="28"/>
        </w:rPr>
        <w:t xml:space="preserve"> и определяется следующими факторами: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необходимостью системного подхода к формированию проектов развития транспортной системы, реализация которых позволит получить </w:t>
      </w:r>
      <w:r>
        <w:rPr>
          <w:sz w:val="28"/>
          <w:szCs w:val="28"/>
        </w:rPr>
        <w:t xml:space="preserve">существенные </w:t>
      </w:r>
      <w:r w:rsidRPr="00F0097A">
        <w:rPr>
          <w:sz w:val="28"/>
          <w:szCs w:val="28"/>
        </w:rPr>
        <w:t>позитивны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социально-экономически</w:t>
      </w:r>
      <w:r>
        <w:rPr>
          <w:sz w:val="28"/>
          <w:szCs w:val="28"/>
        </w:rPr>
        <w:t>е последствия</w:t>
      </w:r>
      <w:r w:rsidRPr="00F0097A">
        <w:rPr>
          <w:sz w:val="28"/>
          <w:szCs w:val="28"/>
        </w:rPr>
        <w:t>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возможностью концентрации ресурсов на приоритетных задачах, направленных на решение проблемы в целом</w:t>
      </w:r>
      <w:r>
        <w:rPr>
          <w:sz w:val="28"/>
          <w:szCs w:val="28"/>
        </w:rPr>
        <w:t>.</w:t>
      </w:r>
    </w:p>
    <w:p w:rsidR="003B5B01" w:rsidRPr="00D71424" w:rsidRDefault="005E11A1" w:rsidP="00D71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424">
        <w:rPr>
          <w:sz w:val="28"/>
          <w:szCs w:val="28"/>
        </w:rPr>
        <w:t xml:space="preserve">Перечень </w:t>
      </w:r>
      <w:r w:rsidR="003B5B01" w:rsidRPr="00D71424">
        <w:rPr>
          <w:sz w:val="28"/>
          <w:szCs w:val="28"/>
        </w:rPr>
        <w:t xml:space="preserve">подпрограмм основных мероприятий муниципальной программы Войновского сельского поселения приведены в приложении № 4 </w:t>
      </w:r>
      <w:r w:rsidR="003B5B01" w:rsidRPr="00D71424">
        <w:rPr>
          <w:sz w:val="28"/>
          <w:szCs w:val="28"/>
        </w:rPr>
        <w:br/>
        <w:t>к муниципальной программе.</w:t>
      </w:r>
    </w:p>
    <w:p w:rsidR="00FD3510" w:rsidRDefault="00FD3510" w:rsidP="00FD35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C31BF6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C31BF6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C31BF6">
        <w:rPr>
          <w:sz w:val="28"/>
          <w:szCs w:val="28"/>
        </w:rPr>
        <w:t xml:space="preserve"> инвестиционных проектов (объект</w:t>
      </w:r>
      <w:r w:rsidR="00732929"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строительства</w:t>
      </w:r>
      <w:r w:rsidR="00732929" w:rsidRPr="00C31BF6">
        <w:rPr>
          <w:sz w:val="28"/>
          <w:szCs w:val="28"/>
        </w:rPr>
        <w:t>, реконструкции, капитального ремонта, находящи</w:t>
      </w:r>
      <w:r w:rsidR="00732929">
        <w:rPr>
          <w:sz w:val="28"/>
          <w:szCs w:val="28"/>
        </w:rPr>
        <w:t>х</w:t>
      </w:r>
      <w:r w:rsidR="00732929" w:rsidRPr="00C31BF6">
        <w:rPr>
          <w:sz w:val="28"/>
          <w:szCs w:val="28"/>
        </w:rPr>
        <w:t xml:space="preserve">ся в муниципальной собственности </w:t>
      </w:r>
      <w:r w:rsidR="00732929">
        <w:rPr>
          <w:sz w:val="28"/>
          <w:szCs w:val="28"/>
        </w:rPr>
        <w:t>Войновского сельского поселения</w:t>
      </w:r>
      <w:r w:rsidR="00732929" w:rsidRPr="00C31BF6">
        <w:rPr>
          <w:sz w:val="28"/>
          <w:szCs w:val="28"/>
        </w:rPr>
        <w:t>),</w:t>
      </w:r>
      <w:r>
        <w:rPr>
          <w:sz w:val="28"/>
          <w:szCs w:val="28"/>
        </w:rPr>
        <w:t xml:space="preserve"> представлен в </w:t>
      </w:r>
      <w:proofErr w:type="gramStart"/>
      <w:r>
        <w:rPr>
          <w:sz w:val="28"/>
          <w:szCs w:val="28"/>
        </w:rPr>
        <w:t>приложении</w:t>
      </w:r>
      <w:r w:rsidR="00732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5 к муниципальной программе.</w:t>
      </w:r>
    </w:p>
    <w:p w:rsidR="00FD3510" w:rsidRPr="00FD3510" w:rsidRDefault="00FD3510" w:rsidP="00FD35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>Раздел 4. Информация</w:t>
      </w:r>
      <w:r>
        <w:rPr>
          <w:color w:val="000000"/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 xml:space="preserve"> по ресурсному обеспечению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программы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lastRenderedPageBreak/>
        <w:t xml:space="preserve">При реализации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 xml:space="preserve">ной программы предполагается привлечение финансирования из </w:t>
      </w:r>
      <w:r w:rsidR="00D71424">
        <w:rPr>
          <w:color w:val="000000"/>
          <w:sz w:val="28"/>
          <w:szCs w:val="28"/>
        </w:rPr>
        <w:t xml:space="preserve">федерального бюджета, </w:t>
      </w:r>
      <w:r w:rsidRPr="00F0097A">
        <w:rPr>
          <w:color w:val="000000"/>
          <w:sz w:val="28"/>
          <w:szCs w:val="28"/>
        </w:rPr>
        <w:t>областного</w:t>
      </w:r>
      <w:r w:rsidR="00D71424">
        <w:rPr>
          <w:color w:val="000000"/>
          <w:sz w:val="28"/>
          <w:szCs w:val="28"/>
        </w:rPr>
        <w:t xml:space="preserve"> </w:t>
      </w:r>
      <w:r w:rsidR="00D3529E">
        <w:rPr>
          <w:color w:val="000000"/>
          <w:sz w:val="28"/>
          <w:szCs w:val="28"/>
        </w:rPr>
        <w:t>бюджет</w:t>
      </w:r>
      <w:r w:rsidR="00D71424">
        <w:rPr>
          <w:color w:val="000000"/>
          <w:sz w:val="28"/>
          <w:szCs w:val="28"/>
        </w:rPr>
        <w:t>а</w:t>
      </w:r>
      <w:r w:rsidR="00D352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также</w:t>
      </w:r>
      <w:r w:rsidRPr="00F0097A">
        <w:rPr>
          <w:color w:val="000000"/>
          <w:sz w:val="28"/>
          <w:szCs w:val="28"/>
        </w:rPr>
        <w:t xml:space="preserve"> средств дорожного фонда </w:t>
      </w:r>
      <w:r>
        <w:rPr>
          <w:color w:val="000000"/>
          <w:sz w:val="28"/>
          <w:szCs w:val="28"/>
        </w:rPr>
        <w:t>Войновского сельского поселения</w:t>
      </w:r>
      <w:r w:rsidRPr="00F0097A">
        <w:rPr>
          <w:color w:val="000000"/>
          <w:sz w:val="28"/>
          <w:szCs w:val="28"/>
        </w:rPr>
        <w:t xml:space="preserve">. 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Ресурсное обеспечение реализации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программы подлежит ежегодному уточнению в рамках бюджетного цикла.</w:t>
      </w:r>
    </w:p>
    <w:p w:rsidR="000671B3" w:rsidRPr="00F0097A" w:rsidRDefault="000671B3" w:rsidP="000671B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F0097A">
        <w:rPr>
          <w:color w:val="000000"/>
          <w:sz w:val="28"/>
          <w:szCs w:val="28"/>
        </w:rPr>
        <w:t xml:space="preserve">арактеристика объема финансовых ресурсов, необходимых для реализации подпрограммы, представлена в приложениях № </w:t>
      </w:r>
      <w:r w:rsidR="004A25B9">
        <w:rPr>
          <w:color w:val="000000"/>
          <w:sz w:val="28"/>
          <w:szCs w:val="28"/>
        </w:rPr>
        <w:t>6</w:t>
      </w:r>
      <w:r w:rsidRPr="00F0097A">
        <w:rPr>
          <w:color w:val="000000"/>
          <w:sz w:val="28"/>
          <w:szCs w:val="28"/>
        </w:rPr>
        <w:t xml:space="preserve"> и № </w:t>
      </w:r>
      <w:r w:rsidR="004A25B9">
        <w:rPr>
          <w:color w:val="000000"/>
          <w:sz w:val="28"/>
          <w:szCs w:val="28"/>
        </w:rPr>
        <w:t>7</w:t>
      </w:r>
      <w:r w:rsidRPr="00F009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программе.</w:t>
      </w:r>
    </w:p>
    <w:p w:rsidR="003B5B01" w:rsidRDefault="003B5B01" w:rsidP="00D714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Предоставление и расходование средств дорожного фонда </w:t>
      </w:r>
      <w:r>
        <w:rPr>
          <w:color w:val="000000"/>
          <w:sz w:val="28"/>
          <w:szCs w:val="28"/>
        </w:rPr>
        <w:t>Войновского сельского поселения</w:t>
      </w:r>
      <w:r w:rsidRPr="00F0097A">
        <w:rPr>
          <w:color w:val="000000"/>
          <w:sz w:val="28"/>
          <w:szCs w:val="28"/>
        </w:rPr>
        <w:t xml:space="preserve"> осуществляется </w:t>
      </w:r>
      <w:proofErr w:type="gramStart"/>
      <w:r w:rsidRPr="00F0097A">
        <w:rPr>
          <w:color w:val="000000"/>
          <w:sz w:val="28"/>
          <w:szCs w:val="28"/>
        </w:rPr>
        <w:t>в объемах</w:t>
      </w:r>
      <w:proofErr w:type="gramEnd"/>
      <w:r w:rsidRPr="00F0097A">
        <w:rPr>
          <w:color w:val="000000"/>
          <w:sz w:val="28"/>
          <w:szCs w:val="28"/>
        </w:rPr>
        <w:t xml:space="preserve"> определенных </w:t>
      </w:r>
      <w:r>
        <w:rPr>
          <w:color w:val="000000"/>
          <w:sz w:val="28"/>
          <w:szCs w:val="28"/>
        </w:rPr>
        <w:t>решением</w:t>
      </w:r>
      <w:r w:rsidRPr="00F009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F0097A">
        <w:rPr>
          <w:color w:val="000000"/>
          <w:sz w:val="28"/>
          <w:szCs w:val="28"/>
        </w:rPr>
        <w:t xml:space="preserve"> бюджете</w:t>
      </w:r>
      <w:r>
        <w:rPr>
          <w:color w:val="000000"/>
          <w:sz w:val="28"/>
          <w:szCs w:val="28"/>
        </w:rPr>
        <w:t xml:space="preserve"> поселения</w:t>
      </w:r>
      <w:r w:rsidRPr="00F0097A">
        <w:rPr>
          <w:color w:val="000000"/>
          <w:sz w:val="28"/>
          <w:szCs w:val="28"/>
        </w:rPr>
        <w:t xml:space="preserve"> на очередной финансовый год и на плановый период и по направлениям определенным </w:t>
      </w:r>
      <w:r>
        <w:rPr>
          <w:color w:val="000000"/>
          <w:sz w:val="28"/>
          <w:szCs w:val="28"/>
        </w:rPr>
        <w:t>решением Собрания депутатов</w:t>
      </w:r>
      <w:r w:rsidRPr="00F009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Войновского сельского поселения</w:t>
      </w:r>
      <w:r w:rsidRPr="00F0097A">
        <w:rPr>
          <w:color w:val="000000"/>
          <w:sz w:val="28"/>
          <w:szCs w:val="28"/>
        </w:rPr>
        <w:t xml:space="preserve"> от </w:t>
      </w:r>
      <w:r w:rsidRPr="009477C6">
        <w:rPr>
          <w:sz w:val="28"/>
          <w:szCs w:val="28"/>
        </w:rPr>
        <w:t>30.09.2013г. № 28</w:t>
      </w:r>
      <w:r w:rsidRPr="00F0097A"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 создании муниципального</w:t>
      </w:r>
      <w:r w:rsidRPr="00F0097A">
        <w:rPr>
          <w:sz w:val="28"/>
          <w:szCs w:val="28"/>
        </w:rPr>
        <w:t xml:space="preserve"> дорожного фонда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>»</w:t>
      </w:r>
      <w:r w:rsidRPr="00F0097A">
        <w:rPr>
          <w:color w:val="000000"/>
          <w:sz w:val="28"/>
          <w:szCs w:val="28"/>
        </w:rPr>
        <w:t>.</w:t>
      </w:r>
    </w:p>
    <w:p w:rsidR="00FD3510" w:rsidRPr="00F0097A" w:rsidRDefault="00FD3510" w:rsidP="00D714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31BF6">
        <w:rPr>
          <w:sz w:val="28"/>
          <w:szCs w:val="28"/>
        </w:rPr>
        <w:t xml:space="preserve">перечни инвестиционных проектов (объекты строительства, реконструкции, капитального ремонта, находящиеся в муниципальной собственности </w:t>
      </w:r>
      <w:r>
        <w:rPr>
          <w:sz w:val="28"/>
          <w:szCs w:val="28"/>
        </w:rPr>
        <w:t>Войновского сельского поселения</w:t>
      </w:r>
      <w:r w:rsidRPr="00C31BF6">
        <w:rPr>
          <w:sz w:val="28"/>
          <w:szCs w:val="28"/>
        </w:rPr>
        <w:t>),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5</w:t>
      </w:r>
      <w:r w:rsidRPr="00F0097A">
        <w:rPr>
          <w:color w:val="000000"/>
          <w:sz w:val="28"/>
          <w:szCs w:val="28"/>
        </w:rPr>
        <w:t xml:space="preserve">. Методика оценки эффективности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программы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1. Эффективность реализации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оценивается ежегодно на основе целевых показателей и индикаторов, предусмотренных в таблице </w:t>
      </w:r>
      <w:r w:rsidRPr="001745B5">
        <w:rPr>
          <w:sz w:val="28"/>
          <w:szCs w:val="28"/>
        </w:rPr>
        <w:t>№ 1,</w:t>
      </w:r>
      <w:r w:rsidRPr="00F0097A">
        <w:rPr>
          <w:sz w:val="28"/>
          <w:szCs w:val="28"/>
        </w:rPr>
        <w:t xml:space="preserve"> исходя из соответствия фактических значений показателей (индикаторов) с их целевыми значениями, а также уровнем использования средств федерального и областного бюджетов, предусмотренных в целях финансирования мероприятий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2. Оценка эффективности реализации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программы, цели (задачи) определяются по формуле: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 </w:t>
      </w:r>
      <w:r w:rsidR="00355441" w:rsidRPr="000D387A">
        <w:rPr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56030" cy="61214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7A">
        <w:rPr>
          <w:sz w:val="28"/>
          <w:szCs w:val="28"/>
        </w:rPr>
        <w:t>, где: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E –</w:t>
      </w:r>
      <w:r w:rsidRPr="00F0097A">
        <w:rPr>
          <w:sz w:val="28"/>
          <w:szCs w:val="28"/>
        </w:rPr>
        <w:t xml:space="preserve"> эффективность реализации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программы, цели (задачи), процентов;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–</w:t>
      </w:r>
      <w:r w:rsidRPr="00F0097A">
        <w:rPr>
          <w:sz w:val="28"/>
          <w:szCs w:val="28"/>
        </w:rPr>
        <w:t xml:space="preserve"> фактическое значение i-го целевого показателя (индикатора), характеризующего выполнение цели (задачи), достигнутое в ходе реализации Программы (подпрограммы);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 xml:space="preserve"> –</w:t>
      </w:r>
      <w:r w:rsidRPr="00F0097A">
        <w:rPr>
          <w:sz w:val="28"/>
          <w:szCs w:val="28"/>
        </w:rPr>
        <w:t xml:space="preserve"> плановое значение i-го целевого показателя (индикатора), характеризующего выполнение цели (задачи), предусмотренное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n –</w:t>
      </w:r>
      <w:r w:rsidRPr="00F0097A">
        <w:rPr>
          <w:sz w:val="28"/>
          <w:szCs w:val="28"/>
        </w:rPr>
        <w:t xml:space="preserve"> количество показателей (индикаторов), характеризующих выполнение цели (задачи)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В зависимости от полученных в результате реализации мероприятий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значений целевых показателей (индикаторов)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эффективность реализации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(подпрограммы) по целям (задачам), а также в целом можно охарактеризовать по следующим уровням: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высокий (</w:t>
      </w:r>
      <w:proofErr w:type="gramStart"/>
      <w:r>
        <w:rPr>
          <w:sz w:val="28"/>
          <w:szCs w:val="28"/>
        </w:rPr>
        <w:t xml:space="preserve">E  </w:t>
      </w:r>
      <w:r w:rsidRPr="00F0097A">
        <w:rPr>
          <w:sz w:val="28"/>
          <w:szCs w:val="28"/>
        </w:rPr>
        <w:t>95</w:t>
      </w:r>
      <w:proofErr w:type="gramEnd"/>
      <w:r w:rsidRPr="00F0097A">
        <w:rPr>
          <w:sz w:val="28"/>
          <w:szCs w:val="28"/>
        </w:rPr>
        <w:t>%);</w:t>
      </w:r>
    </w:p>
    <w:p w:rsidR="003B5B01" w:rsidRPr="00F0097A" w:rsidRDefault="003B5B01" w:rsidP="003B5B0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удовлетворительный (</w:t>
      </w:r>
      <w:proofErr w:type="gramStart"/>
      <w:r>
        <w:rPr>
          <w:sz w:val="28"/>
          <w:szCs w:val="28"/>
        </w:rPr>
        <w:t xml:space="preserve">E </w:t>
      </w:r>
      <w:r w:rsidRPr="00F0097A">
        <w:rPr>
          <w:sz w:val="28"/>
          <w:szCs w:val="28"/>
        </w:rPr>
        <w:t xml:space="preserve"> 75</w:t>
      </w:r>
      <w:proofErr w:type="gramEnd"/>
      <w:r w:rsidRPr="00F0097A">
        <w:rPr>
          <w:sz w:val="28"/>
          <w:szCs w:val="28"/>
        </w:rPr>
        <w:t>%);</w:t>
      </w:r>
    </w:p>
    <w:p w:rsidR="003B5B01" w:rsidRPr="00F0097A" w:rsidRDefault="003B5B01" w:rsidP="003B5B0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неудовлетворительный (если значение эффективности реализации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не отвечает приведенным выше уровням, эффективность ее реализации признается неудовлетворительной).</w:t>
      </w:r>
    </w:p>
    <w:p w:rsidR="003B5B01" w:rsidRPr="006C2FD6" w:rsidRDefault="003B5B01" w:rsidP="00D71424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outlineLvl w:val="1"/>
        <w:rPr>
          <w:sz w:val="28"/>
          <w:szCs w:val="28"/>
        </w:rPr>
      </w:pPr>
      <w:r w:rsidRPr="006C2FD6">
        <w:rPr>
          <w:sz w:val="28"/>
          <w:szCs w:val="28"/>
        </w:rPr>
        <w:t xml:space="preserve">Оценка степени соответствия запланированному уровню затрат и эффективности использования средств </w:t>
      </w:r>
      <w:r>
        <w:rPr>
          <w:sz w:val="28"/>
          <w:szCs w:val="28"/>
        </w:rPr>
        <w:t>бюджета поселения</w:t>
      </w:r>
      <w:r w:rsidRPr="006C2FD6">
        <w:rPr>
          <w:sz w:val="28"/>
          <w:szCs w:val="28"/>
        </w:rPr>
        <w:t xml:space="preserve"> ресурсного обеспечения </w:t>
      </w:r>
      <w:r>
        <w:rPr>
          <w:sz w:val="28"/>
          <w:szCs w:val="28"/>
        </w:rPr>
        <w:t>муниципаль</w:t>
      </w:r>
      <w:r w:rsidRPr="006C2FD6">
        <w:rPr>
          <w:sz w:val="28"/>
          <w:szCs w:val="28"/>
        </w:rPr>
        <w:t xml:space="preserve">ной программы осуществляется путем сопоставления плановых и фактических объемов финансирования </w:t>
      </w:r>
      <w:r w:rsidRPr="001745B5">
        <w:rPr>
          <w:sz w:val="28"/>
          <w:szCs w:val="28"/>
        </w:rPr>
        <w:t>основных мероприятий муниципальной программы, представленных в таблицах № 6 и № 7 к</w:t>
      </w:r>
      <w:r w:rsidRPr="006C2F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6C2FD6">
        <w:rPr>
          <w:sz w:val="28"/>
          <w:szCs w:val="28"/>
        </w:rPr>
        <w:t xml:space="preserve">ной программы по каждому источнику ресурсного обеспечения. </w:t>
      </w:r>
      <w:r>
        <w:rPr>
          <w:sz w:val="28"/>
          <w:szCs w:val="28"/>
        </w:rPr>
        <w:t xml:space="preserve"> </w:t>
      </w:r>
      <w:r w:rsidRPr="006C2FD6">
        <w:rPr>
          <w:sz w:val="28"/>
          <w:szCs w:val="28"/>
        </w:rPr>
        <w:t xml:space="preserve">Данные показатели характеризуют уровень исполнения финансирования в связи с неполным исполнением мероприятий </w:t>
      </w:r>
      <w:r>
        <w:rPr>
          <w:sz w:val="28"/>
          <w:szCs w:val="28"/>
        </w:rPr>
        <w:t>муниципаль</w:t>
      </w:r>
      <w:r w:rsidRPr="006C2FD6">
        <w:rPr>
          <w:sz w:val="28"/>
          <w:szCs w:val="28"/>
        </w:rPr>
        <w:t>ной программы в разрезе указанных источников и направлений финансирования.</w:t>
      </w:r>
    </w:p>
    <w:p w:rsidR="003B5B01" w:rsidRPr="00F0097A" w:rsidRDefault="003B5B01" w:rsidP="003B5B0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Уровень исполнения финансирования </w:t>
      </w:r>
      <w:proofErr w:type="gramStart"/>
      <w:r w:rsidRPr="00F0097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</w:t>
      </w:r>
      <w:proofErr w:type="gramEnd"/>
      <w:r w:rsidRPr="00F0097A">
        <w:rPr>
          <w:sz w:val="28"/>
          <w:szCs w:val="28"/>
        </w:rPr>
        <w:t xml:space="preserve"> в целом определяется по формуле: 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                                                           </w:t>
      </w:r>
      <w:proofErr w:type="spellStart"/>
      <w:r w:rsidRPr="00F0097A">
        <w:rPr>
          <w:sz w:val="28"/>
          <w:szCs w:val="28"/>
        </w:rPr>
        <w:t>Фф</w:t>
      </w:r>
      <w:proofErr w:type="spellEnd"/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                                            </w:t>
      </w:r>
      <w:proofErr w:type="spellStart"/>
      <w:r w:rsidRPr="00F0097A">
        <w:rPr>
          <w:sz w:val="28"/>
          <w:szCs w:val="28"/>
        </w:rPr>
        <w:t>Уэф</w:t>
      </w:r>
      <w:proofErr w:type="spellEnd"/>
      <w:r w:rsidRPr="00F0097A">
        <w:rPr>
          <w:sz w:val="28"/>
          <w:szCs w:val="28"/>
        </w:rPr>
        <w:t xml:space="preserve"> = ----------, 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                                                         </w:t>
      </w:r>
      <w:proofErr w:type="spellStart"/>
      <w:r w:rsidRPr="00F0097A">
        <w:rPr>
          <w:sz w:val="28"/>
          <w:szCs w:val="28"/>
        </w:rPr>
        <w:t>Фп</w:t>
      </w:r>
      <w:proofErr w:type="spellEnd"/>
      <w:r w:rsidRPr="00F0097A">
        <w:rPr>
          <w:sz w:val="28"/>
          <w:szCs w:val="28"/>
        </w:rPr>
        <w:tab/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>где: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Уэф</w:t>
      </w:r>
      <w:proofErr w:type="spellEnd"/>
      <w:r>
        <w:rPr>
          <w:sz w:val="28"/>
          <w:szCs w:val="28"/>
        </w:rPr>
        <w:t xml:space="preserve"> –</w:t>
      </w:r>
      <w:r w:rsidRPr="00F0097A">
        <w:rPr>
          <w:sz w:val="28"/>
          <w:szCs w:val="28"/>
        </w:rPr>
        <w:t xml:space="preserve"> уровень исполнения финансирования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за отчетный период, процентов;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Фф</w:t>
      </w:r>
      <w:proofErr w:type="spellEnd"/>
      <w:r>
        <w:rPr>
          <w:sz w:val="28"/>
          <w:szCs w:val="28"/>
        </w:rPr>
        <w:t xml:space="preserve"> –</w:t>
      </w:r>
      <w:r w:rsidRPr="00F0097A">
        <w:rPr>
          <w:sz w:val="28"/>
          <w:szCs w:val="28"/>
        </w:rPr>
        <w:t xml:space="preserve"> фактически израсходованный объем средств, направленный на реализацию мероприятий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программы, тыс. рублей;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Фп</w:t>
      </w:r>
      <w:proofErr w:type="spellEnd"/>
      <w:r>
        <w:rPr>
          <w:sz w:val="28"/>
          <w:szCs w:val="28"/>
        </w:rPr>
        <w:t xml:space="preserve"> –</w:t>
      </w:r>
      <w:r w:rsidRPr="00F0097A">
        <w:rPr>
          <w:sz w:val="28"/>
          <w:szCs w:val="28"/>
        </w:rPr>
        <w:t xml:space="preserve"> плановый объем средств на соответствующий отчетный период, тыс. рублей.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>Уровень исполнения финансирования представляется целесообразным охарактеризовать следующим образом: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>высокий (E   95%);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>удовлетворительный (E   75%);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>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неудовлетворительным).</w:t>
      </w:r>
    </w:p>
    <w:p w:rsidR="003B5B01" w:rsidRPr="00F0097A" w:rsidRDefault="003B5B01" w:rsidP="003B5B01">
      <w:pPr>
        <w:ind w:firstLine="720"/>
        <w:contextualSpacing/>
        <w:jc w:val="both"/>
        <w:rPr>
          <w:sz w:val="28"/>
          <w:szCs w:val="28"/>
        </w:rPr>
      </w:pPr>
    </w:p>
    <w:p w:rsidR="003B5B01" w:rsidRPr="00F0097A" w:rsidRDefault="003B5B01" w:rsidP="003B5B01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6</w:t>
      </w:r>
      <w:r w:rsidRPr="00F0097A">
        <w:rPr>
          <w:sz w:val="28"/>
          <w:szCs w:val="28"/>
        </w:rPr>
        <w:t>. Подпрограмма «</w:t>
      </w:r>
      <w:r>
        <w:rPr>
          <w:sz w:val="28"/>
          <w:szCs w:val="28"/>
        </w:rPr>
        <w:t xml:space="preserve">Содержание и 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</w:p>
    <w:p w:rsidR="003B5B01" w:rsidRDefault="00D3529E" w:rsidP="00D3529E">
      <w:pPr>
        <w:tabs>
          <w:tab w:val="left" w:pos="1065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>«Развитие транспортной системы»</w:t>
      </w:r>
    </w:p>
    <w:p w:rsidR="00D3529E" w:rsidRPr="00F0097A" w:rsidRDefault="00D3529E" w:rsidP="00D3529E">
      <w:pPr>
        <w:tabs>
          <w:tab w:val="left" w:pos="1065"/>
        </w:tabs>
        <w:contextualSpacing/>
        <w:rPr>
          <w:sz w:val="28"/>
          <w:szCs w:val="28"/>
        </w:rPr>
      </w:pPr>
    </w:p>
    <w:p w:rsidR="003B5B01" w:rsidRPr="00F0097A" w:rsidRDefault="003B5B01" w:rsidP="003B5B01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6</w:t>
      </w:r>
      <w:r w:rsidRPr="00F0097A">
        <w:rPr>
          <w:sz w:val="28"/>
          <w:szCs w:val="28"/>
        </w:rPr>
        <w:t>.1. Паспорт подпрограммы «</w:t>
      </w:r>
      <w:r>
        <w:rPr>
          <w:sz w:val="28"/>
          <w:szCs w:val="28"/>
        </w:rPr>
        <w:t xml:space="preserve">Содержание и 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</w:p>
    <w:p w:rsidR="003B5B01" w:rsidRPr="00F0097A" w:rsidRDefault="003B5B01" w:rsidP="003B5B01">
      <w:pPr>
        <w:tabs>
          <w:tab w:val="left" w:pos="2880"/>
        </w:tabs>
        <w:contextualSpacing/>
        <w:jc w:val="center"/>
        <w:rPr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3"/>
        <w:gridCol w:w="840"/>
        <w:gridCol w:w="5768"/>
      </w:tblGrid>
      <w:tr w:rsidR="003B5B01" w:rsidRPr="00F0097A">
        <w:trPr>
          <w:trHeight w:val="240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подпрограммы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и тротуаров</w:t>
            </w:r>
            <w:r w:rsidRPr="00F009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3B5B01" w:rsidRPr="00F0097A">
        <w:trPr>
          <w:trHeight w:val="360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F009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</w:tr>
      <w:tr w:rsidR="003B5B01" w:rsidRPr="00F0097A">
        <w:trPr>
          <w:trHeight w:val="360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Соисполнитель подпрограммы</w:t>
            </w:r>
          </w:p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3B5B01" w:rsidRPr="00F0097A">
        <w:trPr>
          <w:trHeight w:val="1775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Участники подпрограммы</w:t>
            </w:r>
          </w:p>
          <w:p w:rsidR="003B5B01" w:rsidRPr="00F0097A" w:rsidRDefault="003B5B01" w:rsidP="00004E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3B5B01" w:rsidRDefault="003B5B01" w:rsidP="00004E11">
            <w:pPr>
              <w:jc w:val="both"/>
              <w:rPr>
                <w:bCs/>
                <w:sz w:val="28"/>
                <w:szCs w:val="28"/>
              </w:rPr>
            </w:pPr>
          </w:p>
          <w:p w:rsidR="003B5B01" w:rsidRPr="00F0097A" w:rsidRDefault="003B5B01" w:rsidP="00004E1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B5B01" w:rsidRPr="00F0097A">
        <w:trPr>
          <w:trHeight w:val="240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Программно-целевые инструменты подпрограммы</w:t>
            </w:r>
          </w:p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3B5B01" w:rsidRPr="00F0097A">
        <w:trPr>
          <w:trHeight w:val="1361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Цели подпрограммы</w:t>
            </w:r>
          </w:p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5097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3B5B01" w:rsidRPr="00F0097A">
        <w:trPr>
          <w:trHeight w:val="240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дорогах;</w:t>
            </w:r>
          </w:p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увеличение протяженности, ведущее к </w:t>
            </w:r>
            <w:r>
              <w:rPr>
                <w:sz w:val="28"/>
                <w:szCs w:val="28"/>
              </w:rPr>
              <w:t>улучшению качества дорог и благосостоянию поселения</w:t>
            </w:r>
          </w:p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</w:p>
        </w:tc>
      </w:tr>
      <w:tr w:rsidR="003B5B01" w:rsidRPr="00F0097A">
        <w:trPr>
          <w:trHeight w:val="240"/>
        </w:trPr>
        <w:tc>
          <w:tcPr>
            <w:tcW w:w="3189" w:type="dxa"/>
          </w:tcPr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Целевые индикаторы и показатели подпрограммы</w:t>
            </w:r>
          </w:p>
          <w:p w:rsidR="003B5B01" w:rsidRPr="00F0097A" w:rsidRDefault="003B5B01" w:rsidP="00004E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spacing w:line="276" w:lineRule="auto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853" w:type="dxa"/>
          </w:tcPr>
          <w:p w:rsidR="003B5B01" w:rsidRPr="00F0097A" w:rsidRDefault="003B5B01" w:rsidP="00E3715B">
            <w:pPr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F0097A">
              <w:rPr>
                <w:sz w:val="28"/>
                <w:szCs w:val="28"/>
              </w:rPr>
              <w:t>километров</w:t>
            </w:r>
            <w:proofErr w:type="gramEnd"/>
            <w:r w:rsidRPr="00F0097A">
              <w:rPr>
                <w:sz w:val="28"/>
                <w:szCs w:val="28"/>
              </w:rPr>
              <w:t xml:space="preserve"> отремонтированных и капитально отремонтированных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и тротуаров</w:t>
            </w:r>
            <w:r w:rsidRPr="00F0097A">
              <w:rPr>
                <w:sz w:val="28"/>
                <w:szCs w:val="28"/>
              </w:rPr>
              <w:t>;</w:t>
            </w:r>
          </w:p>
          <w:p w:rsidR="003B5B01" w:rsidRPr="00F0097A" w:rsidRDefault="003B5B01" w:rsidP="00E3715B">
            <w:pPr>
              <w:rPr>
                <w:sz w:val="28"/>
                <w:szCs w:val="28"/>
              </w:rPr>
            </w:pPr>
          </w:p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</w:p>
        </w:tc>
      </w:tr>
      <w:tr w:rsidR="003B5B01" w:rsidRPr="00F0097A">
        <w:trPr>
          <w:trHeight w:val="240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2014 – 2020 годы </w:t>
            </w:r>
          </w:p>
          <w:p w:rsidR="003B5B01" w:rsidRPr="00F0097A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  <w:p w:rsidR="003B5B01" w:rsidRPr="00F0097A" w:rsidRDefault="003B5B01" w:rsidP="00004E11">
            <w:pPr>
              <w:contextualSpacing/>
              <w:rPr>
                <w:sz w:val="28"/>
                <w:szCs w:val="28"/>
              </w:rPr>
            </w:pPr>
          </w:p>
        </w:tc>
      </w:tr>
      <w:tr w:rsidR="003B5B01" w:rsidRPr="00F0097A">
        <w:trPr>
          <w:trHeight w:val="3533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3B5B01" w:rsidRPr="00F0097A" w:rsidRDefault="003B5B01" w:rsidP="00004E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</w:t>
            </w:r>
          </w:p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общий объем фина</w:t>
            </w:r>
            <w:r>
              <w:rPr>
                <w:color w:val="000000"/>
                <w:sz w:val="28"/>
                <w:szCs w:val="28"/>
              </w:rPr>
              <w:t xml:space="preserve">нсирования подпрограммы </w:t>
            </w:r>
            <w:r w:rsidRPr="0090174D">
              <w:rPr>
                <w:color w:val="000000"/>
                <w:spacing w:val="-12"/>
                <w:sz w:val="28"/>
                <w:szCs w:val="28"/>
              </w:rPr>
              <w:t>на 2014 – 2020 годы составляет</w:t>
            </w:r>
            <w:r w:rsidRPr="000D4C09">
              <w:rPr>
                <w:color w:val="FF0000"/>
                <w:sz w:val="28"/>
                <w:szCs w:val="28"/>
              </w:rPr>
              <w:t xml:space="preserve"> </w:t>
            </w:r>
            <w:r w:rsidR="00FB4A07">
              <w:rPr>
                <w:color w:val="000000"/>
                <w:sz w:val="28"/>
                <w:szCs w:val="28"/>
              </w:rPr>
              <w:t>608,9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2014 год – </w:t>
            </w:r>
            <w:r w:rsidR="00FB4A07">
              <w:rPr>
                <w:sz w:val="28"/>
                <w:szCs w:val="28"/>
              </w:rPr>
              <w:t>142,9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2015 год – </w:t>
            </w:r>
            <w:r w:rsidR="00FB4A07">
              <w:rPr>
                <w:sz w:val="28"/>
                <w:szCs w:val="28"/>
              </w:rPr>
              <w:t>302,</w:t>
            </w:r>
            <w:proofErr w:type="gramStart"/>
            <w:r w:rsidR="00FB4A07">
              <w:rPr>
                <w:sz w:val="28"/>
                <w:szCs w:val="28"/>
              </w:rPr>
              <w:t>3</w:t>
            </w:r>
            <w:r w:rsidRPr="009751B6">
              <w:rPr>
                <w:sz w:val="28"/>
                <w:szCs w:val="28"/>
              </w:rPr>
              <w:t xml:space="preserve">  тыс.</w:t>
            </w:r>
            <w:proofErr w:type="gramEnd"/>
            <w:r w:rsidRPr="009751B6">
              <w:rPr>
                <w:sz w:val="28"/>
                <w:szCs w:val="28"/>
              </w:rPr>
              <w:t xml:space="preserve">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2016 год – </w:t>
            </w:r>
            <w:r w:rsidR="00FB4A07">
              <w:rPr>
                <w:sz w:val="28"/>
                <w:szCs w:val="28"/>
              </w:rPr>
              <w:t>163,7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2017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2018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9751B6" w:rsidRDefault="003B5B01" w:rsidP="00004E11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2019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2020 год – </w:t>
            </w:r>
            <w:r w:rsidR="00FB4A07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3B5B01" w:rsidRPr="00F0097A">
        <w:trPr>
          <w:trHeight w:val="1278"/>
        </w:trPr>
        <w:tc>
          <w:tcPr>
            <w:tcW w:w="3189" w:type="dxa"/>
          </w:tcPr>
          <w:p w:rsidR="003B5B01" w:rsidRPr="00F0097A" w:rsidRDefault="003B5B01" w:rsidP="00004E1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50" w:type="dxa"/>
          </w:tcPr>
          <w:p w:rsidR="003B5B01" w:rsidRPr="006C2FD6" w:rsidRDefault="003B5B01" w:rsidP="00004E11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B5B01" w:rsidRPr="00F0097A" w:rsidRDefault="003B5B01" w:rsidP="00004E11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</w:tr>
    </w:tbl>
    <w:p w:rsidR="003B5B01" w:rsidRPr="00F0097A" w:rsidRDefault="003B5B01" w:rsidP="003B5B01">
      <w:pPr>
        <w:ind w:left="720"/>
        <w:contextualSpacing/>
        <w:jc w:val="center"/>
        <w:rPr>
          <w:sz w:val="28"/>
          <w:szCs w:val="28"/>
        </w:rPr>
      </w:pPr>
    </w:p>
    <w:p w:rsidR="003B5B01" w:rsidRPr="00F0097A" w:rsidRDefault="003B5B01" w:rsidP="003B5B01">
      <w:pPr>
        <w:ind w:left="720"/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6</w:t>
      </w:r>
      <w:r w:rsidRPr="00F0097A">
        <w:rPr>
          <w:sz w:val="28"/>
          <w:szCs w:val="28"/>
        </w:rPr>
        <w:t xml:space="preserve">.2. Характеристика сферы реализации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подпрограммы «</w:t>
      </w:r>
      <w:r>
        <w:rPr>
          <w:sz w:val="28"/>
          <w:szCs w:val="28"/>
        </w:rPr>
        <w:t xml:space="preserve">Содержание и 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</w:p>
    <w:p w:rsidR="003B5B01" w:rsidRPr="00F0097A" w:rsidRDefault="003B5B01" w:rsidP="003B5B01">
      <w:pPr>
        <w:contextualSpacing/>
        <w:jc w:val="right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Местные дороги находятся в муниципальной собственности </w:t>
      </w:r>
      <w:r>
        <w:rPr>
          <w:sz w:val="28"/>
          <w:szCs w:val="28"/>
        </w:rPr>
        <w:t>поселения</w:t>
      </w:r>
      <w:r w:rsidRPr="00F0097A">
        <w:rPr>
          <w:sz w:val="28"/>
          <w:szCs w:val="28"/>
        </w:rPr>
        <w:t xml:space="preserve">. Общая протяженность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37,3 километра, из них в муниципальной собственности поселения – 2,3 километра</w:t>
      </w:r>
      <w:r w:rsidRPr="00F0097A">
        <w:rPr>
          <w:sz w:val="28"/>
          <w:szCs w:val="28"/>
        </w:rPr>
        <w:t>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0097A">
        <w:rPr>
          <w:sz w:val="28"/>
          <w:szCs w:val="28"/>
        </w:rPr>
        <w:t xml:space="preserve"> населенных пункт</w:t>
      </w:r>
      <w:r>
        <w:rPr>
          <w:sz w:val="28"/>
          <w:szCs w:val="28"/>
        </w:rPr>
        <w:t>а</w:t>
      </w:r>
      <w:r w:rsidRPr="00F0097A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находящихся на значительном удалении друг от друга и от административного центра.</w:t>
      </w:r>
    </w:p>
    <w:p w:rsidR="003B5B01" w:rsidRPr="00F0097A" w:rsidRDefault="00E3715B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B5B01" w:rsidRPr="00F0097A">
        <w:rPr>
          <w:sz w:val="28"/>
          <w:szCs w:val="28"/>
        </w:rPr>
        <w:t xml:space="preserve">числу наиболее актуальных </w:t>
      </w:r>
      <w:proofErr w:type="gramStart"/>
      <w:r w:rsidR="003B5B01" w:rsidRPr="00F0097A">
        <w:rPr>
          <w:sz w:val="28"/>
          <w:szCs w:val="28"/>
        </w:rPr>
        <w:t xml:space="preserve">проблем </w:t>
      </w:r>
      <w:r>
        <w:rPr>
          <w:sz w:val="28"/>
          <w:szCs w:val="28"/>
        </w:rPr>
        <w:t xml:space="preserve"> </w:t>
      </w:r>
      <w:proofErr w:type="spellStart"/>
      <w:r w:rsidR="003B5B01">
        <w:rPr>
          <w:sz w:val="28"/>
          <w:szCs w:val="28"/>
        </w:rPr>
        <w:t>внутрипоселковых</w:t>
      </w:r>
      <w:proofErr w:type="spellEnd"/>
      <w:proofErr w:type="gramEnd"/>
      <w:r w:rsidR="003B5B01">
        <w:rPr>
          <w:sz w:val="28"/>
          <w:szCs w:val="28"/>
        </w:rPr>
        <w:t xml:space="preserve"> дорог и тротуаров</w:t>
      </w:r>
      <w:r w:rsidR="003B5B01" w:rsidRPr="00F0097A">
        <w:rPr>
          <w:sz w:val="28"/>
          <w:szCs w:val="28"/>
        </w:rPr>
        <w:t xml:space="preserve"> </w:t>
      </w:r>
      <w:r w:rsidR="003B5B01">
        <w:rPr>
          <w:sz w:val="28"/>
          <w:szCs w:val="28"/>
        </w:rPr>
        <w:t>Войновского сельского поселения</w:t>
      </w:r>
      <w:r w:rsidR="003B5B01" w:rsidRPr="00F0097A">
        <w:rPr>
          <w:sz w:val="28"/>
          <w:szCs w:val="28"/>
        </w:rPr>
        <w:t xml:space="preserve"> относятся следующие: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часть дорог </w:t>
      </w:r>
      <w:r>
        <w:rPr>
          <w:sz w:val="28"/>
          <w:szCs w:val="28"/>
        </w:rPr>
        <w:t>требует капитального ремонта, а тротуары</w:t>
      </w:r>
      <w:r w:rsidR="00D3529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3529E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 на реконструкцию и капитальный ремонт</w:t>
      </w:r>
      <w:r w:rsidRPr="00F0097A">
        <w:rPr>
          <w:sz w:val="28"/>
          <w:szCs w:val="28"/>
        </w:rPr>
        <w:t>;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Перечисленные проблемы ставят в число первоочередных задач реализацию проектов по улучшению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>.</w:t>
      </w:r>
    </w:p>
    <w:p w:rsidR="003B5B01" w:rsidRPr="00F0097A" w:rsidRDefault="003B5B01" w:rsidP="003B5B01">
      <w:pPr>
        <w:contextualSpacing/>
        <w:jc w:val="both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6</w:t>
      </w:r>
      <w:r w:rsidRPr="00F0097A">
        <w:rPr>
          <w:sz w:val="28"/>
          <w:szCs w:val="28"/>
        </w:rPr>
        <w:t xml:space="preserve">.3. Цели, задачи и показатели (индикаторы),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 xml:space="preserve">основные ожидаемые конечные результаты,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сроки и этапы реализации подпрограммы «</w:t>
      </w:r>
      <w:r>
        <w:rPr>
          <w:sz w:val="28"/>
          <w:szCs w:val="28"/>
        </w:rPr>
        <w:t xml:space="preserve">Содержание и ремонт </w:t>
      </w:r>
      <w:proofErr w:type="spellStart"/>
      <w:r>
        <w:rPr>
          <w:sz w:val="28"/>
          <w:szCs w:val="28"/>
        </w:rPr>
        <w:lastRenderedPageBreak/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Основной целью подпрограммы является развитие современной и эффективной автомобильно-дорожной инфраструктуры.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Для достижения основной цели подпрограммы необходимо решить следующие задачи: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дорогах;</w:t>
      </w:r>
    </w:p>
    <w:p w:rsidR="003B5B01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увеличение протяженности, ведущее к </w:t>
      </w:r>
      <w:r>
        <w:rPr>
          <w:sz w:val="28"/>
          <w:szCs w:val="28"/>
        </w:rPr>
        <w:t>улучшению качества дорог и благосостоянию поселения</w:t>
      </w:r>
      <w:r w:rsidRPr="00F0097A">
        <w:rPr>
          <w:sz w:val="28"/>
          <w:szCs w:val="28"/>
        </w:rPr>
        <w:t>.</w:t>
      </w:r>
    </w:p>
    <w:p w:rsidR="003B5B01" w:rsidRDefault="003B5B01" w:rsidP="003B5B01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BF3287">
        <w:rPr>
          <w:kern w:val="2"/>
          <w:sz w:val="28"/>
          <w:szCs w:val="28"/>
        </w:rPr>
        <w:t xml:space="preserve">начения целевых показателей подпрограммы представлены в приложении </w:t>
      </w:r>
      <w:r w:rsidRPr="001745B5">
        <w:rPr>
          <w:kern w:val="2"/>
          <w:sz w:val="28"/>
          <w:szCs w:val="28"/>
        </w:rPr>
        <w:t>№ 1</w:t>
      </w:r>
      <w:r w:rsidRPr="00BF3287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программе.</w:t>
      </w:r>
      <w:r w:rsidRPr="002678DE">
        <w:rPr>
          <w:kern w:val="2"/>
          <w:sz w:val="28"/>
          <w:szCs w:val="28"/>
        </w:rPr>
        <w:t xml:space="preserve"> </w:t>
      </w:r>
    </w:p>
    <w:p w:rsidR="003B5B01" w:rsidRPr="00F0097A" w:rsidRDefault="003B5B01" w:rsidP="003B5B01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Основными ожидаемыми результатами реализации Подпрограммы </w:t>
      </w:r>
      <w:r>
        <w:rPr>
          <w:kern w:val="2"/>
          <w:sz w:val="28"/>
          <w:szCs w:val="28"/>
        </w:rPr>
        <w:t>являе</w:t>
      </w:r>
      <w:r w:rsidRPr="00BF3287">
        <w:rPr>
          <w:kern w:val="2"/>
          <w:sz w:val="28"/>
          <w:szCs w:val="28"/>
        </w:rPr>
        <w:t>тся</w:t>
      </w:r>
      <w:r>
        <w:rPr>
          <w:kern w:val="2"/>
          <w:sz w:val="28"/>
          <w:szCs w:val="28"/>
        </w:rPr>
        <w:t xml:space="preserve"> у</w:t>
      </w:r>
      <w:r w:rsidRPr="00F0097A">
        <w:rPr>
          <w:color w:val="000000"/>
          <w:sz w:val="28"/>
          <w:szCs w:val="28"/>
        </w:rPr>
        <w:t xml:space="preserve">лучшение транспортно-эксплуатационных показателей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дорог и тротуаров</w:t>
      </w:r>
      <w:r w:rsidRPr="00F009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Войновского сельского поселения.</w:t>
      </w:r>
    </w:p>
    <w:p w:rsidR="003B5B01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Поскольку мероприятия Программы, связанные с содержанием, ремонтом и капитальным ремонтом, носят пос</w:t>
      </w:r>
      <w:r w:rsidR="00E3715B">
        <w:rPr>
          <w:sz w:val="28"/>
          <w:szCs w:val="28"/>
        </w:rPr>
        <w:t>тоянный, непрерывный характер,</w:t>
      </w:r>
      <w:r w:rsidR="00530A2E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а финансирование мероприятий Программы зависит от возможности бюджета, то в пределах срока действия Программы этап реализации соответствует одному году. 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6</w:t>
      </w:r>
      <w:r w:rsidRPr="00F0097A">
        <w:rPr>
          <w:sz w:val="28"/>
          <w:szCs w:val="28"/>
        </w:rPr>
        <w:t>.4. Характеристика основных мероприятий «</w:t>
      </w:r>
      <w:r>
        <w:rPr>
          <w:sz w:val="28"/>
          <w:szCs w:val="28"/>
        </w:rPr>
        <w:t xml:space="preserve">Содержание и </w:t>
      </w:r>
      <w:proofErr w:type="gramStart"/>
      <w:r>
        <w:rPr>
          <w:sz w:val="28"/>
          <w:szCs w:val="28"/>
        </w:rPr>
        <w:t xml:space="preserve">ремонт  </w:t>
      </w:r>
      <w:proofErr w:type="spellStart"/>
      <w:r>
        <w:rPr>
          <w:sz w:val="28"/>
          <w:szCs w:val="28"/>
        </w:rPr>
        <w:t>внутрипоселковых</w:t>
      </w:r>
      <w:proofErr w:type="spellEnd"/>
      <w:proofErr w:type="gram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» 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</w:t>
      </w:r>
    </w:p>
    <w:p w:rsidR="003B5B01" w:rsidRPr="0090174D" w:rsidRDefault="003B5B01" w:rsidP="003B5B01">
      <w:pPr>
        <w:widowControl w:val="0"/>
        <w:autoSpaceDE w:val="0"/>
        <w:autoSpaceDN w:val="0"/>
        <w:adjustRightInd w:val="0"/>
        <w:jc w:val="center"/>
        <w:outlineLvl w:val="1"/>
        <w:rPr>
          <w:sz w:val="18"/>
          <w:szCs w:val="28"/>
        </w:rPr>
      </w:pP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cs="Arial"/>
          <w:sz w:val="28"/>
          <w:szCs w:val="28"/>
        </w:rPr>
      </w:pPr>
      <w:r w:rsidRPr="00F0097A">
        <w:rPr>
          <w:rFonts w:cs="Arial"/>
          <w:sz w:val="28"/>
          <w:szCs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1. Мероприятия по содержанию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Реализация мероприятий позволит выполнять работы по содержанию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дороги тротуаров</w:t>
      </w:r>
      <w:r w:rsidRPr="00F0097A">
        <w:rPr>
          <w:sz w:val="28"/>
          <w:szCs w:val="28"/>
        </w:rPr>
        <w:t xml:space="preserve"> в соответствии с нормативными требованиями.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097A">
        <w:rPr>
          <w:sz w:val="28"/>
          <w:szCs w:val="28"/>
        </w:rPr>
        <w:t xml:space="preserve">. Мероприятия по капитальному ремонту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>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Реализация мероприятий позволит сохранить протяженность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>, на которых показатели их транспортно-эксплуатационного состояния соответствуют категории дороги.</w:t>
      </w:r>
    </w:p>
    <w:p w:rsidR="003B5B01" w:rsidRPr="00F0097A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Реализация мероприятий позволит сохранить протяженность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>, на которых уровень загрузки соответствует нормативному.</w:t>
      </w:r>
    </w:p>
    <w:p w:rsidR="003B5B01" w:rsidRPr="0090174D" w:rsidRDefault="003B5B01" w:rsidP="003B5B01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3B5B01" w:rsidRPr="00F0097A" w:rsidRDefault="003B5B01" w:rsidP="003B5B01">
      <w:pPr>
        <w:jc w:val="center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6</w:t>
      </w:r>
      <w:r w:rsidRPr="00F0097A">
        <w:rPr>
          <w:color w:val="000000"/>
          <w:sz w:val="28"/>
          <w:szCs w:val="28"/>
        </w:rPr>
        <w:t xml:space="preserve">.5. Информация по ресурсному </w:t>
      </w:r>
      <w:r>
        <w:rPr>
          <w:color w:val="000000"/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 xml:space="preserve">обеспечению подпрограммы </w:t>
      </w:r>
      <w:r w:rsidRPr="00F0097A">
        <w:rPr>
          <w:sz w:val="28"/>
          <w:szCs w:val="28"/>
        </w:rPr>
        <w:t>«</w:t>
      </w:r>
      <w:r>
        <w:rPr>
          <w:sz w:val="28"/>
          <w:szCs w:val="28"/>
        </w:rPr>
        <w:t xml:space="preserve">Содержание и 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» 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программы</w:t>
      </w:r>
    </w:p>
    <w:p w:rsidR="003B5B01" w:rsidRPr="0090174D" w:rsidRDefault="003B5B01" w:rsidP="003B5B01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28"/>
        </w:rPr>
      </w:pPr>
    </w:p>
    <w:p w:rsidR="003B5B01" w:rsidRPr="00BF3287" w:rsidRDefault="003B5B01" w:rsidP="003B5B01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Общий объем финансирования подпрограммы составляет </w:t>
      </w:r>
      <w:r w:rsidR="00FB4A07">
        <w:rPr>
          <w:rFonts w:ascii="Times New Roman" w:hAnsi="Times New Roman" w:cs="Times New Roman"/>
          <w:kern w:val="2"/>
          <w:sz w:val="28"/>
          <w:szCs w:val="28"/>
        </w:rPr>
        <w:t>608,9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тыс. рублей, в том числе:</w:t>
      </w:r>
    </w:p>
    <w:p w:rsidR="003B5B01" w:rsidRPr="00F0097A" w:rsidRDefault="003B5B01" w:rsidP="003B5B01">
      <w:pPr>
        <w:ind w:firstLine="426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>в том числе по годам:</w:t>
      </w:r>
    </w:p>
    <w:p w:rsidR="003B5B01" w:rsidRPr="009751B6" w:rsidRDefault="003B5B01" w:rsidP="003B5B01">
      <w:pPr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2014 год – </w:t>
      </w:r>
      <w:r w:rsidR="00FB4A07">
        <w:rPr>
          <w:sz w:val="28"/>
          <w:szCs w:val="28"/>
        </w:rPr>
        <w:t>142,9</w:t>
      </w:r>
      <w:r w:rsidRPr="009751B6">
        <w:rPr>
          <w:sz w:val="28"/>
          <w:szCs w:val="28"/>
        </w:rPr>
        <w:t xml:space="preserve"> тыс. рублей;</w:t>
      </w:r>
    </w:p>
    <w:p w:rsidR="003B5B01" w:rsidRPr="009751B6" w:rsidRDefault="003B5B01" w:rsidP="003B5B01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>2015 год –</w:t>
      </w:r>
      <w:r w:rsidR="00FB4A07">
        <w:rPr>
          <w:sz w:val="28"/>
          <w:szCs w:val="28"/>
        </w:rPr>
        <w:t xml:space="preserve"> 302,3</w:t>
      </w:r>
      <w:r w:rsidRPr="009751B6">
        <w:rPr>
          <w:sz w:val="28"/>
          <w:szCs w:val="28"/>
        </w:rPr>
        <w:t>тыс. рублей;</w:t>
      </w:r>
    </w:p>
    <w:p w:rsidR="003B5B01" w:rsidRPr="009751B6" w:rsidRDefault="003B5B01" w:rsidP="003B5B01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2016 год – </w:t>
      </w:r>
      <w:r w:rsidR="00FB4A07">
        <w:rPr>
          <w:sz w:val="28"/>
          <w:szCs w:val="28"/>
        </w:rPr>
        <w:t>163,7</w:t>
      </w:r>
      <w:r w:rsidRPr="009751B6">
        <w:rPr>
          <w:sz w:val="28"/>
          <w:szCs w:val="28"/>
        </w:rPr>
        <w:t xml:space="preserve"> тыс. рублей;</w:t>
      </w:r>
    </w:p>
    <w:p w:rsidR="003B5B01" w:rsidRPr="009751B6" w:rsidRDefault="003B5B01" w:rsidP="003B5B01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2017 год – </w:t>
      </w:r>
      <w:r w:rsidR="00FB4A07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3B5B01" w:rsidRPr="009751B6" w:rsidRDefault="003B5B01" w:rsidP="003B5B01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2018 год – </w:t>
      </w:r>
      <w:r w:rsidR="00FB4A07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D71424" w:rsidRDefault="003B5B01" w:rsidP="003B5B01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2019 год – </w:t>
      </w:r>
      <w:r w:rsidR="00FB4A07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3B5B01" w:rsidRPr="00F0097A" w:rsidRDefault="003B5B01" w:rsidP="003B5B01">
      <w:pPr>
        <w:jc w:val="both"/>
        <w:rPr>
          <w:color w:val="000000"/>
          <w:sz w:val="28"/>
          <w:szCs w:val="28"/>
        </w:rPr>
      </w:pPr>
      <w:r w:rsidRPr="009751B6">
        <w:rPr>
          <w:sz w:val="28"/>
          <w:szCs w:val="28"/>
        </w:rPr>
        <w:t xml:space="preserve">2020 год – </w:t>
      </w:r>
      <w:r w:rsidR="00FB4A07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D71424" w:rsidRDefault="00D71424" w:rsidP="002905D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</w:p>
    <w:p w:rsidR="00C846BE" w:rsidRDefault="003B5B01" w:rsidP="00D7142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Финансирование мероприятий подпрограммы </w:t>
      </w:r>
      <w:r w:rsidRPr="00F0097A">
        <w:rPr>
          <w:sz w:val="28"/>
          <w:szCs w:val="28"/>
        </w:rPr>
        <w:t>«</w:t>
      </w:r>
      <w:r>
        <w:rPr>
          <w:sz w:val="28"/>
          <w:szCs w:val="28"/>
        </w:rPr>
        <w:t xml:space="preserve">Содержание и ремонт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и тротуаров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</w:t>
      </w:r>
      <w:proofErr w:type="gramStart"/>
      <w:r>
        <w:rPr>
          <w:sz w:val="28"/>
          <w:szCs w:val="28"/>
        </w:rPr>
        <w:t>поселения</w:t>
      </w:r>
      <w:r w:rsidRPr="00F0097A">
        <w:rPr>
          <w:sz w:val="28"/>
          <w:szCs w:val="28"/>
        </w:rPr>
        <w:t xml:space="preserve">» 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</w:t>
      </w:r>
      <w:proofErr w:type="gramEnd"/>
      <w:r w:rsidRPr="00F0097A">
        <w:rPr>
          <w:color w:val="000000"/>
          <w:sz w:val="28"/>
          <w:szCs w:val="28"/>
        </w:rPr>
        <w:t xml:space="preserve"> программы осуществляется за счет </w:t>
      </w:r>
      <w:r w:rsidRPr="00420C58">
        <w:rPr>
          <w:color w:val="000000"/>
          <w:sz w:val="28"/>
          <w:szCs w:val="28"/>
        </w:rPr>
        <w:t xml:space="preserve">средств дорожного фонда </w:t>
      </w:r>
      <w:r>
        <w:rPr>
          <w:color w:val="000000"/>
          <w:sz w:val="28"/>
          <w:szCs w:val="28"/>
        </w:rPr>
        <w:t>Войнов</w:t>
      </w:r>
      <w:r w:rsidRPr="00420C58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>,</w:t>
      </w:r>
      <w:r w:rsidRPr="00420C58">
        <w:rPr>
          <w:color w:val="000000"/>
          <w:sz w:val="28"/>
          <w:szCs w:val="28"/>
        </w:rPr>
        <w:t xml:space="preserve"> средств областного</w:t>
      </w:r>
      <w:r>
        <w:rPr>
          <w:color w:val="000000"/>
          <w:sz w:val="28"/>
          <w:szCs w:val="28"/>
        </w:rPr>
        <w:t xml:space="preserve"> </w:t>
      </w:r>
      <w:r w:rsidRPr="00420C58">
        <w:rPr>
          <w:color w:val="000000"/>
          <w:sz w:val="28"/>
          <w:szCs w:val="28"/>
        </w:rPr>
        <w:t>бюджет</w:t>
      </w:r>
      <w:r w:rsidR="00D71424">
        <w:rPr>
          <w:color w:val="000000"/>
          <w:sz w:val="28"/>
          <w:szCs w:val="28"/>
        </w:rPr>
        <w:t>а</w:t>
      </w:r>
      <w:r w:rsidR="002905D1">
        <w:rPr>
          <w:color w:val="000000"/>
          <w:sz w:val="28"/>
          <w:szCs w:val="28"/>
        </w:rPr>
        <w:t>.</w:t>
      </w:r>
    </w:p>
    <w:p w:rsidR="00D80847" w:rsidRPr="00F0097A" w:rsidRDefault="00D80847" w:rsidP="00D80847">
      <w:pPr>
        <w:ind w:firstLine="720"/>
        <w:contextualSpacing/>
        <w:jc w:val="both"/>
        <w:rPr>
          <w:sz w:val="28"/>
          <w:szCs w:val="28"/>
        </w:rPr>
      </w:pPr>
    </w:p>
    <w:p w:rsidR="00D80847" w:rsidRPr="00F0097A" w:rsidRDefault="00D80847" w:rsidP="00D80847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 w:rsidR="003B5B01">
        <w:rPr>
          <w:sz w:val="28"/>
          <w:szCs w:val="28"/>
        </w:rPr>
        <w:t>7</w:t>
      </w:r>
      <w:r w:rsidRPr="00F0097A">
        <w:rPr>
          <w:sz w:val="28"/>
          <w:szCs w:val="28"/>
        </w:rPr>
        <w:t>. Подпрограмма «</w:t>
      </w:r>
      <w:r>
        <w:rPr>
          <w:sz w:val="28"/>
          <w:szCs w:val="28"/>
        </w:rPr>
        <w:t xml:space="preserve">Строительство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дорог» Войновского сельского поселения</w:t>
      </w:r>
      <w:r w:rsidRPr="00F0097A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</w:p>
    <w:p w:rsidR="00D80847" w:rsidRPr="00F0097A" w:rsidRDefault="00D80847" w:rsidP="00D80847">
      <w:pPr>
        <w:contextualSpacing/>
        <w:jc w:val="center"/>
        <w:rPr>
          <w:sz w:val="28"/>
          <w:szCs w:val="28"/>
        </w:rPr>
      </w:pPr>
    </w:p>
    <w:p w:rsidR="00D80847" w:rsidRPr="00F0097A" w:rsidRDefault="00D80847" w:rsidP="00D80847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 w:rsidR="003B5B01">
        <w:rPr>
          <w:sz w:val="28"/>
          <w:szCs w:val="28"/>
        </w:rPr>
        <w:t>7</w:t>
      </w:r>
      <w:r w:rsidR="00C846BE">
        <w:rPr>
          <w:sz w:val="28"/>
          <w:szCs w:val="28"/>
        </w:rPr>
        <w:t>.2</w:t>
      </w:r>
      <w:r w:rsidRPr="00F0097A">
        <w:rPr>
          <w:sz w:val="28"/>
          <w:szCs w:val="28"/>
        </w:rPr>
        <w:t>. Паспорт подпрограммы «</w:t>
      </w:r>
      <w:r>
        <w:rPr>
          <w:sz w:val="28"/>
          <w:szCs w:val="28"/>
        </w:rPr>
        <w:t xml:space="preserve">Строительство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дорог» Войновского сельского поселения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программы.</w:t>
      </w:r>
      <w:r w:rsidRPr="00F0097A">
        <w:rPr>
          <w:sz w:val="28"/>
          <w:szCs w:val="28"/>
        </w:rPr>
        <w:t xml:space="preserve"> </w:t>
      </w:r>
    </w:p>
    <w:p w:rsidR="00D80847" w:rsidRPr="00F0097A" w:rsidRDefault="00D80847" w:rsidP="00D80847">
      <w:pPr>
        <w:contextualSpacing/>
        <w:jc w:val="center"/>
        <w:rPr>
          <w:sz w:val="28"/>
          <w:szCs w:val="28"/>
        </w:rPr>
      </w:pPr>
    </w:p>
    <w:p w:rsidR="00D80847" w:rsidRPr="00F0097A" w:rsidRDefault="00D80847" w:rsidP="00D80847">
      <w:pPr>
        <w:tabs>
          <w:tab w:val="left" w:pos="2880"/>
        </w:tabs>
        <w:contextualSpacing/>
        <w:jc w:val="center"/>
        <w:rPr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3"/>
        <w:gridCol w:w="840"/>
        <w:gridCol w:w="5768"/>
      </w:tblGrid>
      <w:tr w:rsidR="00D80847" w:rsidRPr="00F0097A">
        <w:trPr>
          <w:trHeight w:val="240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подпрограммы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D71424" w:rsidRPr="00F0097A" w:rsidRDefault="00D71424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D80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Войновского сельского поселения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D80847" w:rsidRPr="00F0097A">
        <w:trPr>
          <w:trHeight w:val="360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D80847" w:rsidRPr="00F0097A" w:rsidRDefault="00D80847" w:rsidP="00EA7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EA7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F009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</w:tr>
      <w:tr w:rsidR="00D80847" w:rsidRPr="00F0097A">
        <w:trPr>
          <w:trHeight w:val="360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Соисполнитель подпрограммы</w:t>
            </w:r>
          </w:p>
          <w:p w:rsidR="00D80847" w:rsidRPr="00F0097A" w:rsidRDefault="00D80847" w:rsidP="00EA7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EA706C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D80847" w:rsidRPr="00F0097A">
        <w:trPr>
          <w:trHeight w:val="1775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>Участники подпрограммы</w:t>
            </w:r>
          </w:p>
          <w:p w:rsidR="00D80847" w:rsidRPr="00F0097A" w:rsidRDefault="00D80847" w:rsidP="00EA70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EA70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D80847" w:rsidRDefault="00D80847" w:rsidP="00EA706C">
            <w:pPr>
              <w:jc w:val="both"/>
              <w:rPr>
                <w:bCs/>
                <w:sz w:val="28"/>
                <w:szCs w:val="28"/>
              </w:rPr>
            </w:pPr>
          </w:p>
          <w:p w:rsidR="00D80847" w:rsidRPr="00F0097A" w:rsidRDefault="00D80847" w:rsidP="00EA706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80847" w:rsidRPr="00F0097A">
        <w:trPr>
          <w:trHeight w:val="240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Программно-целевые инструменты подпрограммы</w:t>
            </w:r>
          </w:p>
          <w:p w:rsidR="00D80847" w:rsidRPr="00F0097A" w:rsidRDefault="00D80847" w:rsidP="00EA7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EA706C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D80847" w:rsidRPr="00F0097A">
        <w:trPr>
          <w:trHeight w:val="1361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Цели подпрограммы</w:t>
            </w:r>
          </w:p>
          <w:p w:rsidR="00D80847" w:rsidRPr="00F0097A" w:rsidRDefault="00D80847" w:rsidP="00EA7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2905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5097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D80847" w:rsidRPr="00F0097A">
        <w:trPr>
          <w:trHeight w:val="240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C12375" w:rsidP="00EA7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F1C95">
              <w:rPr>
                <w:sz w:val="28"/>
                <w:szCs w:val="28"/>
              </w:rPr>
              <w:t>оздание современной автодорожной инфраструктуры;</w:t>
            </w:r>
          </w:p>
          <w:p w:rsidR="00D80847" w:rsidRPr="00F0097A" w:rsidRDefault="00D80847" w:rsidP="00EA706C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увеличение протяженности, ведущее к </w:t>
            </w:r>
            <w:r>
              <w:rPr>
                <w:sz w:val="28"/>
                <w:szCs w:val="28"/>
              </w:rPr>
              <w:t>улучшению качества дорог и благосостоянию поселения</w:t>
            </w:r>
          </w:p>
          <w:p w:rsidR="00D80847" w:rsidRPr="00F0097A" w:rsidRDefault="00D80847" w:rsidP="00EA706C">
            <w:pPr>
              <w:jc w:val="both"/>
              <w:rPr>
                <w:sz w:val="28"/>
                <w:szCs w:val="28"/>
              </w:rPr>
            </w:pPr>
          </w:p>
        </w:tc>
      </w:tr>
      <w:tr w:rsidR="00D80847" w:rsidRPr="00F0097A">
        <w:trPr>
          <w:trHeight w:val="240"/>
        </w:trPr>
        <w:tc>
          <w:tcPr>
            <w:tcW w:w="3189" w:type="dxa"/>
          </w:tcPr>
          <w:p w:rsidR="00D80847" w:rsidRPr="00F0097A" w:rsidRDefault="00D80847" w:rsidP="00EA706C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Целевые индикаторы и показатели подпрограммы</w:t>
            </w:r>
          </w:p>
          <w:p w:rsidR="00D80847" w:rsidRPr="00F0097A" w:rsidRDefault="00D80847" w:rsidP="00EA706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spacing w:line="276" w:lineRule="auto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D80847">
            <w:pPr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</w:t>
            </w:r>
            <w:r w:rsidR="00DF1C95">
              <w:rPr>
                <w:sz w:val="28"/>
                <w:szCs w:val="28"/>
              </w:rPr>
              <w:t xml:space="preserve">построенных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и </w:t>
            </w:r>
            <w:proofErr w:type="gramStart"/>
            <w:r>
              <w:rPr>
                <w:sz w:val="28"/>
                <w:szCs w:val="28"/>
              </w:rPr>
              <w:t>тротуаров</w:t>
            </w:r>
            <w:r w:rsidR="00DF1C95">
              <w:rPr>
                <w:sz w:val="28"/>
                <w:szCs w:val="28"/>
              </w:rPr>
              <w:t xml:space="preserve">  х.Украинский</w:t>
            </w:r>
            <w:proofErr w:type="gramEnd"/>
            <w:r w:rsidR="00DF1C95">
              <w:rPr>
                <w:sz w:val="28"/>
                <w:szCs w:val="28"/>
              </w:rPr>
              <w:t>-2</w:t>
            </w:r>
            <w:r w:rsidR="00D15B04">
              <w:rPr>
                <w:sz w:val="28"/>
                <w:szCs w:val="28"/>
              </w:rPr>
              <w:t>,</w:t>
            </w:r>
            <w:r w:rsidR="00555D67">
              <w:rPr>
                <w:sz w:val="28"/>
                <w:szCs w:val="28"/>
              </w:rPr>
              <w:t>8</w:t>
            </w:r>
            <w:r w:rsidR="00DF1C95">
              <w:rPr>
                <w:sz w:val="28"/>
                <w:szCs w:val="28"/>
              </w:rPr>
              <w:t xml:space="preserve"> </w:t>
            </w:r>
            <w:r w:rsidR="00DF1C95" w:rsidRPr="00F0097A">
              <w:rPr>
                <w:sz w:val="28"/>
                <w:szCs w:val="28"/>
              </w:rPr>
              <w:t>километров</w:t>
            </w:r>
            <w:r w:rsidRPr="00F0097A">
              <w:rPr>
                <w:sz w:val="28"/>
                <w:szCs w:val="28"/>
              </w:rPr>
              <w:t>;</w:t>
            </w:r>
          </w:p>
          <w:p w:rsidR="00D80847" w:rsidRPr="00F0097A" w:rsidRDefault="00D80847" w:rsidP="00D80847">
            <w:pPr>
              <w:rPr>
                <w:sz w:val="28"/>
                <w:szCs w:val="28"/>
              </w:rPr>
            </w:pPr>
          </w:p>
          <w:p w:rsidR="00D80847" w:rsidRPr="00F0097A" w:rsidRDefault="00D80847" w:rsidP="00D80847">
            <w:pPr>
              <w:rPr>
                <w:sz w:val="28"/>
                <w:szCs w:val="28"/>
              </w:rPr>
            </w:pPr>
          </w:p>
        </w:tc>
      </w:tr>
      <w:tr w:rsidR="00D80847" w:rsidRPr="00F0097A">
        <w:trPr>
          <w:trHeight w:val="240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  <w:p w:rsidR="00D80847" w:rsidRPr="00F0097A" w:rsidRDefault="00D80847" w:rsidP="00EA7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0097A">
              <w:rPr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F1C95" w:rsidP="00EA706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2015  год</w:t>
            </w:r>
            <w:proofErr w:type="gramEnd"/>
            <w:r w:rsidR="00D80847" w:rsidRPr="00F0097A">
              <w:rPr>
                <w:sz w:val="28"/>
                <w:szCs w:val="28"/>
              </w:rPr>
              <w:t xml:space="preserve"> </w:t>
            </w:r>
          </w:p>
          <w:p w:rsidR="00D80847" w:rsidRPr="00F0097A" w:rsidRDefault="00D80847" w:rsidP="00EA706C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  <w:p w:rsidR="00D80847" w:rsidRPr="00F0097A" w:rsidRDefault="00D80847" w:rsidP="00EA706C">
            <w:pPr>
              <w:contextualSpacing/>
              <w:rPr>
                <w:sz w:val="28"/>
                <w:szCs w:val="28"/>
              </w:rPr>
            </w:pPr>
          </w:p>
        </w:tc>
      </w:tr>
      <w:tr w:rsidR="00D80847" w:rsidRPr="00F0097A">
        <w:trPr>
          <w:trHeight w:val="3533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D80847" w:rsidRPr="00F0097A" w:rsidRDefault="00D80847" w:rsidP="00EA70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</w:t>
            </w:r>
          </w:p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программы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EA706C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общий объем фина</w:t>
            </w:r>
            <w:r>
              <w:rPr>
                <w:color w:val="000000"/>
                <w:sz w:val="28"/>
                <w:szCs w:val="28"/>
              </w:rPr>
              <w:t xml:space="preserve">нсирования подпрограммы </w:t>
            </w:r>
            <w:r w:rsidRPr="0090174D">
              <w:rPr>
                <w:color w:val="000000"/>
                <w:spacing w:val="-12"/>
                <w:sz w:val="28"/>
                <w:szCs w:val="28"/>
              </w:rPr>
              <w:t>на 2014 – 2020 годы составляет</w:t>
            </w:r>
            <w:r w:rsidRPr="000D4C09">
              <w:rPr>
                <w:color w:val="FF0000"/>
                <w:sz w:val="28"/>
                <w:szCs w:val="28"/>
              </w:rPr>
              <w:t xml:space="preserve"> </w:t>
            </w:r>
            <w:r w:rsidR="000B028A">
              <w:rPr>
                <w:color w:val="000000"/>
                <w:sz w:val="28"/>
                <w:szCs w:val="28"/>
              </w:rPr>
              <w:t>38089,9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</w:t>
            </w:r>
          </w:p>
          <w:p w:rsidR="00D80847" w:rsidRPr="00F0097A" w:rsidRDefault="00D80847" w:rsidP="00EA706C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D80847" w:rsidRPr="009751B6" w:rsidRDefault="00D80847" w:rsidP="00EA706C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2014 год – </w:t>
            </w:r>
            <w:r w:rsidR="00C846BE">
              <w:rPr>
                <w:sz w:val="28"/>
                <w:szCs w:val="28"/>
              </w:rPr>
              <w:t>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D80847" w:rsidRPr="009751B6" w:rsidRDefault="00D80847" w:rsidP="00EA706C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2015 год – </w:t>
            </w:r>
            <w:r w:rsidR="000B028A">
              <w:rPr>
                <w:sz w:val="28"/>
                <w:szCs w:val="28"/>
              </w:rPr>
              <w:t>38089,</w:t>
            </w:r>
            <w:proofErr w:type="gramStart"/>
            <w:r w:rsidR="000B028A">
              <w:rPr>
                <w:sz w:val="28"/>
                <w:szCs w:val="28"/>
              </w:rPr>
              <w:t>9</w:t>
            </w:r>
            <w:r w:rsidRPr="009751B6">
              <w:rPr>
                <w:sz w:val="28"/>
                <w:szCs w:val="28"/>
              </w:rPr>
              <w:t xml:space="preserve">  тыс.</w:t>
            </w:r>
            <w:proofErr w:type="gramEnd"/>
            <w:r w:rsidRPr="009751B6">
              <w:rPr>
                <w:sz w:val="28"/>
                <w:szCs w:val="28"/>
              </w:rPr>
              <w:t xml:space="preserve"> рублей;</w:t>
            </w:r>
          </w:p>
          <w:p w:rsidR="00D80847" w:rsidRPr="009751B6" w:rsidRDefault="00D80847" w:rsidP="00EA706C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2016 год – </w:t>
            </w:r>
            <w:r w:rsidR="00C846BE">
              <w:rPr>
                <w:sz w:val="28"/>
                <w:szCs w:val="28"/>
              </w:rPr>
              <w:t>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D80847" w:rsidRPr="009751B6" w:rsidRDefault="00D80847" w:rsidP="00EA706C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2017 год – </w:t>
            </w:r>
            <w:r w:rsidR="00C846BE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D80847" w:rsidRPr="009751B6" w:rsidRDefault="00D80847" w:rsidP="00EA706C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2018 год – </w:t>
            </w:r>
            <w:r w:rsidR="00C846BE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D80847" w:rsidRPr="009751B6" w:rsidRDefault="00D80847" w:rsidP="00EA706C">
            <w:pPr>
              <w:jc w:val="both"/>
              <w:rPr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2019 год – </w:t>
            </w:r>
            <w:r w:rsidR="00C846BE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рублей;</w:t>
            </w:r>
          </w:p>
          <w:p w:rsidR="00D80847" w:rsidRPr="00F0097A" w:rsidRDefault="00D80847" w:rsidP="00EA706C">
            <w:pPr>
              <w:jc w:val="both"/>
              <w:rPr>
                <w:color w:val="000000"/>
                <w:sz w:val="28"/>
                <w:szCs w:val="28"/>
              </w:rPr>
            </w:pPr>
            <w:r w:rsidRPr="009751B6">
              <w:rPr>
                <w:sz w:val="28"/>
                <w:szCs w:val="28"/>
              </w:rPr>
              <w:t xml:space="preserve">2020 год – </w:t>
            </w:r>
            <w:r w:rsidR="00C846BE">
              <w:rPr>
                <w:sz w:val="28"/>
                <w:szCs w:val="28"/>
              </w:rPr>
              <w:t>0,0</w:t>
            </w:r>
            <w:r w:rsidRPr="009751B6">
              <w:rPr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80847" w:rsidRPr="00F0097A" w:rsidRDefault="00D80847" w:rsidP="00EA706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80847" w:rsidRPr="00F0097A" w:rsidRDefault="00D80847" w:rsidP="00EA706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80847" w:rsidRPr="00F0097A">
        <w:trPr>
          <w:trHeight w:val="1278"/>
        </w:trPr>
        <w:tc>
          <w:tcPr>
            <w:tcW w:w="3189" w:type="dxa"/>
          </w:tcPr>
          <w:p w:rsidR="00D80847" w:rsidRPr="00F0097A" w:rsidRDefault="00D80847" w:rsidP="00EA706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50" w:type="dxa"/>
          </w:tcPr>
          <w:p w:rsidR="00D80847" w:rsidRPr="006C2FD6" w:rsidRDefault="00D80847" w:rsidP="00EA706C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80847" w:rsidRPr="00F0097A" w:rsidRDefault="00D80847" w:rsidP="00EA706C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</w:tr>
    </w:tbl>
    <w:p w:rsidR="00D80847" w:rsidRPr="00F0097A" w:rsidRDefault="00D80847" w:rsidP="00D80847">
      <w:pPr>
        <w:ind w:left="720"/>
        <w:contextualSpacing/>
        <w:jc w:val="center"/>
        <w:rPr>
          <w:sz w:val="28"/>
          <w:szCs w:val="28"/>
        </w:rPr>
      </w:pPr>
    </w:p>
    <w:p w:rsidR="00D80847" w:rsidRPr="00F0097A" w:rsidRDefault="00D80847" w:rsidP="00D80847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 w:rsidR="003B5B01">
        <w:rPr>
          <w:sz w:val="28"/>
          <w:szCs w:val="28"/>
        </w:rPr>
        <w:t>7</w:t>
      </w:r>
      <w:r w:rsidRPr="00F0097A">
        <w:rPr>
          <w:sz w:val="28"/>
          <w:szCs w:val="28"/>
        </w:rPr>
        <w:t xml:space="preserve">.2. Характеристика сферы реализации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подпрограммы «</w:t>
      </w:r>
      <w:r>
        <w:rPr>
          <w:sz w:val="28"/>
          <w:szCs w:val="28"/>
        </w:rPr>
        <w:t xml:space="preserve">Строительство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дорог» Войновского сельского поселения</w:t>
      </w:r>
      <w:r w:rsidRPr="00F0097A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муниципальной программы.</w:t>
      </w:r>
      <w:r w:rsidRPr="00F0097A">
        <w:rPr>
          <w:sz w:val="28"/>
          <w:szCs w:val="28"/>
        </w:rPr>
        <w:t xml:space="preserve"> </w:t>
      </w:r>
    </w:p>
    <w:p w:rsidR="00D80847" w:rsidRPr="00F0097A" w:rsidRDefault="00D80847" w:rsidP="000B028A">
      <w:pPr>
        <w:ind w:left="720"/>
        <w:contextualSpacing/>
        <w:rPr>
          <w:sz w:val="28"/>
          <w:szCs w:val="28"/>
        </w:rPr>
      </w:pPr>
    </w:p>
    <w:p w:rsidR="00D80847" w:rsidRPr="00F0097A" w:rsidRDefault="00D80847" w:rsidP="00D80847">
      <w:pPr>
        <w:contextualSpacing/>
        <w:jc w:val="right"/>
        <w:rPr>
          <w:sz w:val="28"/>
          <w:szCs w:val="28"/>
        </w:rPr>
      </w:pPr>
    </w:p>
    <w:p w:rsidR="00D80847" w:rsidRPr="00F0097A" w:rsidRDefault="00D80847" w:rsidP="00D808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Местные дороги находятся в муниципальной собственности </w:t>
      </w:r>
      <w:r>
        <w:rPr>
          <w:sz w:val="28"/>
          <w:szCs w:val="28"/>
        </w:rPr>
        <w:t>поселения</w:t>
      </w:r>
      <w:r w:rsidRPr="00F0097A">
        <w:rPr>
          <w:sz w:val="28"/>
          <w:szCs w:val="28"/>
        </w:rPr>
        <w:t xml:space="preserve">. Общая протяженность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37,3 километра, из них в муниципальной собственности поселения – 2,3 километра</w:t>
      </w:r>
      <w:r w:rsidRPr="00F0097A">
        <w:rPr>
          <w:sz w:val="28"/>
          <w:szCs w:val="28"/>
        </w:rPr>
        <w:t>.</w:t>
      </w:r>
    </w:p>
    <w:p w:rsidR="00D80847" w:rsidRPr="00F0097A" w:rsidRDefault="00D80847" w:rsidP="00D808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0097A">
        <w:rPr>
          <w:sz w:val="28"/>
          <w:szCs w:val="28"/>
        </w:rPr>
        <w:t xml:space="preserve"> населенных пункт</w:t>
      </w:r>
      <w:r>
        <w:rPr>
          <w:sz w:val="28"/>
          <w:szCs w:val="28"/>
        </w:rPr>
        <w:t>а</w:t>
      </w:r>
      <w:r w:rsidRPr="00F0097A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находящихся на значительном удалении друг от друга и от административного центра.</w:t>
      </w:r>
    </w:p>
    <w:p w:rsidR="00D80847" w:rsidRPr="006A01A0" w:rsidRDefault="00D80847" w:rsidP="00D808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К числу наиболее актуальных проблем </w:t>
      </w:r>
      <w:r w:rsidR="009F0E80" w:rsidRPr="009F0E80">
        <w:rPr>
          <w:sz w:val="28"/>
          <w:szCs w:val="28"/>
        </w:rPr>
        <w:t xml:space="preserve">дорожного комплекса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 </w:t>
      </w:r>
      <w:r w:rsidR="006A01A0">
        <w:rPr>
          <w:sz w:val="28"/>
          <w:szCs w:val="28"/>
        </w:rPr>
        <w:t xml:space="preserve">является </w:t>
      </w:r>
      <w:r w:rsidR="006A01A0" w:rsidRPr="006A01A0">
        <w:rPr>
          <w:sz w:val="28"/>
          <w:szCs w:val="28"/>
        </w:rPr>
        <w:t>низ</w:t>
      </w:r>
      <w:r w:rsidR="006A01A0">
        <w:rPr>
          <w:sz w:val="28"/>
          <w:szCs w:val="28"/>
        </w:rPr>
        <w:t>кий</w:t>
      </w:r>
      <w:r w:rsidR="006A01A0" w:rsidRPr="006A01A0">
        <w:rPr>
          <w:sz w:val="28"/>
          <w:szCs w:val="28"/>
        </w:rPr>
        <w:t xml:space="preserve"> уровень развития автодорожной сети, что сдерживает развитие агропромышленного комплекса, замедляет темпы социально-экономического развития </w:t>
      </w:r>
      <w:r w:rsidR="006A01A0">
        <w:rPr>
          <w:sz w:val="28"/>
          <w:szCs w:val="28"/>
        </w:rPr>
        <w:t>поселения</w:t>
      </w:r>
      <w:r w:rsidR="006A01A0" w:rsidRPr="006A01A0">
        <w:rPr>
          <w:sz w:val="28"/>
          <w:szCs w:val="28"/>
        </w:rPr>
        <w:t xml:space="preserve"> в целом</w:t>
      </w:r>
      <w:r w:rsidR="006A01A0">
        <w:rPr>
          <w:sz w:val="28"/>
          <w:szCs w:val="28"/>
        </w:rPr>
        <w:t>.</w:t>
      </w:r>
    </w:p>
    <w:p w:rsidR="00D80847" w:rsidRPr="00F0097A" w:rsidRDefault="00D80847" w:rsidP="00D80847">
      <w:pPr>
        <w:contextualSpacing/>
        <w:jc w:val="both"/>
        <w:rPr>
          <w:sz w:val="28"/>
          <w:szCs w:val="28"/>
        </w:rPr>
      </w:pPr>
    </w:p>
    <w:p w:rsidR="006A01A0" w:rsidRDefault="00D80847" w:rsidP="006A01A0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 w:rsidR="003B5B01">
        <w:rPr>
          <w:sz w:val="28"/>
          <w:szCs w:val="28"/>
        </w:rPr>
        <w:t>7</w:t>
      </w:r>
      <w:r w:rsidRPr="00F0097A">
        <w:rPr>
          <w:sz w:val="28"/>
          <w:szCs w:val="28"/>
        </w:rPr>
        <w:t xml:space="preserve">.3. Цели, задачи и показатели (индикаторы),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 xml:space="preserve">основные ожидаемые конечные результаты, 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сроки и этапы реализации подпрограммы «</w:t>
      </w:r>
      <w:r>
        <w:rPr>
          <w:sz w:val="28"/>
          <w:szCs w:val="28"/>
        </w:rPr>
        <w:t xml:space="preserve">Строительство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</w:t>
      </w:r>
      <w:r w:rsidR="00F62DD0">
        <w:rPr>
          <w:sz w:val="28"/>
          <w:szCs w:val="28"/>
        </w:rPr>
        <w:t>»</w:t>
      </w:r>
      <w:r>
        <w:rPr>
          <w:sz w:val="28"/>
          <w:szCs w:val="28"/>
        </w:rPr>
        <w:t xml:space="preserve"> Войновского сельского поселения</w:t>
      </w:r>
      <w:r w:rsidRPr="00F0097A">
        <w:rPr>
          <w:sz w:val="28"/>
          <w:szCs w:val="28"/>
        </w:rPr>
        <w:t xml:space="preserve"> </w:t>
      </w:r>
    </w:p>
    <w:p w:rsidR="00F62DD0" w:rsidRPr="006A01A0" w:rsidRDefault="00F62DD0" w:rsidP="006A01A0">
      <w:pPr>
        <w:contextualSpacing/>
        <w:jc w:val="center"/>
        <w:rPr>
          <w:sz w:val="28"/>
          <w:szCs w:val="28"/>
        </w:rPr>
      </w:pPr>
    </w:p>
    <w:p w:rsidR="00D80847" w:rsidRPr="00F0097A" w:rsidRDefault="00D80847" w:rsidP="009F0E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Основной целью подпрограммы является развитие современной и эффективной автомобильно-дорожной инфраструктуры.</w:t>
      </w:r>
    </w:p>
    <w:p w:rsidR="00D80847" w:rsidRPr="00F0097A" w:rsidRDefault="00D80847" w:rsidP="009F0E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Для достижения основной цели подпрограммы необходимо решить следующие задачи:</w:t>
      </w:r>
    </w:p>
    <w:p w:rsidR="00D80847" w:rsidRDefault="00D80847" w:rsidP="009F0E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увеличение протяженности, ведущее к </w:t>
      </w:r>
      <w:r>
        <w:rPr>
          <w:sz w:val="28"/>
          <w:szCs w:val="28"/>
        </w:rPr>
        <w:t>улучшению качества дорог и благосостоянию поселения</w:t>
      </w:r>
      <w:r w:rsidR="006A01A0">
        <w:rPr>
          <w:sz w:val="28"/>
          <w:szCs w:val="28"/>
        </w:rPr>
        <w:t>;</w:t>
      </w:r>
    </w:p>
    <w:p w:rsidR="006A01A0" w:rsidRDefault="006A01A0" w:rsidP="009F0E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единой дорожной сети круглогодичной доступности для </w:t>
      </w:r>
      <w:r>
        <w:rPr>
          <w:sz w:val="28"/>
          <w:szCs w:val="28"/>
        </w:rPr>
        <w:lastRenderedPageBreak/>
        <w:t>населения поселения.</w:t>
      </w:r>
    </w:p>
    <w:p w:rsidR="00D80847" w:rsidRPr="00F0097A" w:rsidRDefault="00D80847" w:rsidP="009F0E80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Основными ожидаемыми результатами реализации </w:t>
      </w:r>
      <w:r w:rsidR="006A01A0">
        <w:rPr>
          <w:kern w:val="2"/>
          <w:sz w:val="28"/>
          <w:szCs w:val="28"/>
        </w:rPr>
        <w:t>п</w:t>
      </w:r>
      <w:r w:rsidRPr="00BF3287">
        <w:rPr>
          <w:kern w:val="2"/>
          <w:sz w:val="28"/>
          <w:szCs w:val="28"/>
        </w:rPr>
        <w:t xml:space="preserve">одпрограммы </w:t>
      </w:r>
      <w:r>
        <w:rPr>
          <w:kern w:val="2"/>
          <w:sz w:val="28"/>
          <w:szCs w:val="28"/>
        </w:rPr>
        <w:t>являе</w:t>
      </w:r>
      <w:r w:rsidRPr="00BF3287">
        <w:rPr>
          <w:kern w:val="2"/>
          <w:sz w:val="28"/>
          <w:szCs w:val="28"/>
        </w:rPr>
        <w:t>тся</w:t>
      </w:r>
      <w:r>
        <w:rPr>
          <w:kern w:val="2"/>
          <w:sz w:val="28"/>
          <w:szCs w:val="28"/>
        </w:rPr>
        <w:t xml:space="preserve"> у</w:t>
      </w:r>
      <w:r w:rsidRPr="00F0097A">
        <w:rPr>
          <w:color w:val="000000"/>
          <w:sz w:val="28"/>
          <w:szCs w:val="28"/>
        </w:rPr>
        <w:t xml:space="preserve">лучшение транспортно-эксплуатационных показателей </w:t>
      </w:r>
      <w:proofErr w:type="spellStart"/>
      <w:r>
        <w:rPr>
          <w:color w:val="000000"/>
          <w:sz w:val="28"/>
          <w:szCs w:val="28"/>
        </w:rPr>
        <w:t>внутрипоселковых</w:t>
      </w:r>
      <w:proofErr w:type="spellEnd"/>
      <w:r>
        <w:rPr>
          <w:color w:val="000000"/>
          <w:sz w:val="28"/>
          <w:szCs w:val="28"/>
        </w:rPr>
        <w:t xml:space="preserve"> дорог и тротуаров</w:t>
      </w:r>
      <w:r w:rsidRPr="00F009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Войновского сельского поселения.</w:t>
      </w:r>
    </w:p>
    <w:p w:rsidR="00D80847" w:rsidRDefault="00D80847" w:rsidP="00D808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46BE" w:rsidRPr="00F0097A" w:rsidRDefault="00D80847" w:rsidP="00C846BE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Раздел </w:t>
      </w:r>
      <w:r w:rsidR="003B5B01">
        <w:rPr>
          <w:sz w:val="28"/>
          <w:szCs w:val="28"/>
        </w:rPr>
        <w:t>7</w:t>
      </w:r>
      <w:r w:rsidRPr="00F0097A">
        <w:rPr>
          <w:sz w:val="28"/>
          <w:szCs w:val="28"/>
        </w:rPr>
        <w:t xml:space="preserve">.4. Характеристика основных мероприятий </w:t>
      </w:r>
      <w:r w:rsidR="00C846BE" w:rsidRPr="00F0097A">
        <w:rPr>
          <w:sz w:val="28"/>
          <w:szCs w:val="28"/>
        </w:rPr>
        <w:t>подпрограммы «</w:t>
      </w:r>
      <w:r w:rsidR="00C846BE">
        <w:rPr>
          <w:sz w:val="28"/>
          <w:szCs w:val="28"/>
        </w:rPr>
        <w:t xml:space="preserve">Строительство </w:t>
      </w:r>
      <w:proofErr w:type="spellStart"/>
      <w:r w:rsidR="00C846BE">
        <w:rPr>
          <w:sz w:val="28"/>
          <w:szCs w:val="28"/>
        </w:rPr>
        <w:t>внутрипоселковых</w:t>
      </w:r>
      <w:proofErr w:type="spellEnd"/>
      <w:r w:rsidR="00C846BE">
        <w:rPr>
          <w:sz w:val="28"/>
          <w:szCs w:val="28"/>
        </w:rPr>
        <w:t xml:space="preserve"> дорог» Войновского сельского поселения</w:t>
      </w:r>
      <w:r w:rsidR="00C846BE" w:rsidRPr="00F0097A">
        <w:rPr>
          <w:sz w:val="28"/>
          <w:szCs w:val="28"/>
        </w:rPr>
        <w:t xml:space="preserve">» </w:t>
      </w:r>
      <w:r w:rsidR="00C846BE">
        <w:rPr>
          <w:sz w:val="28"/>
          <w:szCs w:val="28"/>
        </w:rPr>
        <w:t>муниципальной программы.</w:t>
      </w:r>
      <w:r w:rsidR="00C846BE" w:rsidRPr="00F0097A">
        <w:rPr>
          <w:sz w:val="28"/>
          <w:szCs w:val="28"/>
        </w:rPr>
        <w:t xml:space="preserve"> </w:t>
      </w:r>
    </w:p>
    <w:p w:rsidR="00D80847" w:rsidRPr="0090174D" w:rsidRDefault="00D80847" w:rsidP="00D80847">
      <w:pPr>
        <w:widowControl w:val="0"/>
        <w:autoSpaceDE w:val="0"/>
        <w:autoSpaceDN w:val="0"/>
        <w:adjustRightInd w:val="0"/>
        <w:jc w:val="center"/>
        <w:outlineLvl w:val="1"/>
        <w:rPr>
          <w:sz w:val="18"/>
          <w:szCs w:val="28"/>
        </w:rPr>
      </w:pPr>
    </w:p>
    <w:p w:rsidR="00D80847" w:rsidRPr="00D15B04" w:rsidRDefault="00D80847" w:rsidP="00D15B04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0097A">
        <w:rPr>
          <w:rFonts w:cs="Arial"/>
          <w:sz w:val="28"/>
          <w:szCs w:val="28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</w:t>
      </w:r>
      <w:r w:rsidR="00D15B04">
        <w:rPr>
          <w:rFonts w:cs="Arial"/>
          <w:sz w:val="28"/>
          <w:szCs w:val="28"/>
        </w:rPr>
        <w:t>:</w:t>
      </w:r>
      <w:r w:rsidRPr="00F0097A">
        <w:rPr>
          <w:sz w:val="28"/>
          <w:szCs w:val="28"/>
        </w:rPr>
        <w:t xml:space="preserve"> строительств</w:t>
      </w:r>
      <w:r w:rsidR="00D15B04">
        <w:rPr>
          <w:sz w:val="28"/>
          <w:szCs w:val="28"/>
        </w:rPr>
        <w:t>о</w:t>
      </w:r>
      <w:r w:rsidRPr="00F0097A">
        <w:rPr>
          <w:sz w:val="28"/>
          <w:szCs w:val="28"/>
        </w:rPr>
        <w:t xml:space="preserve"> </w:t>
      </w:r>
      <w:r w:rsidR="00D15B04">
        <w:rPr>
          <w:sz w:val="28"/>
          <w:szCs w:val="28"/>
        </w:rPr>
        <w:t>авто</w:t>
      </w:r>
      <w:r>
        <w:rPr>
          <w:sz w:val="28"/>
          <w:szCs w:val="28"/>
        </w:rPr>
        <w:t>дорог</w:t>
      </w:r>
      <w:r w:rsidR="00D15B04">
        <w:rPr>
          <w:sz w:val="28"/>
          <w:szCs w:val="28"/>
        </w:rPr>
        <w:t>и по ул. Лиманная в х. Украинский.</w:t>
      </w:r>
      <w:r>
        <w:rPr>
          <w:sz w:val="28"/>
          <w:szCs w:val="28"/>
        </w:rPr>
        <w:t xml:space="preserve"> </w:t>
      </w:r>
    </w:p>
    <w:p w:rsidR="00D80847" w:rsidRPr="0090174D" w:rsidRDefault="00D80847" w:rsidP="00D80847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  <w:r w:rsidRPr="00F0097A">
        <w:rPr>
          <w:sz w:val="28"/>
          <w:szCs w:val="28"/>
        </w:rPr>
        <w:t xml:space="preserve">Реализация </w:t>
      </w:r>
      <w:r w:rsidR="00D15B04">
        <w:rPr>
          <w:sz w:val="28"/>
          <w:szCs w:val="28"/>
        </w:rPr>
        <w:t xml:space="preserve">данного </w:t>
      </w:r>
      <w:r w:rsidRPr="00F0097A">
        <w:rPr>
          <w:sz w:val="28"/>
          <w:szCs w:val="28"/>
        </w:rPr>
        <w:t>мероприяти</w:t>
      </w:r>
      <w:r w:rsidR="00D15B04">
        <w:rPr>
          <w:sz w:val="28"/>
          <w:szCs w:val="28"/>
        </w:rPr>
        <w:t>я</w:t>
      </w:r>
      <w:r w:rsidRPr="00F0097A">
        <w:rPr>
          <w:sz w:val="28"/>
          <w:szCs w:val="28"/>
        </w:rPr>
        <w:t xml:space="preserve"> позволит </w:t>
      </w:r>
      <w:r w:rsidR="00D15B04">
        <w:rPr>
          <w:sz w:val="28"/>
          <w:szCs w:val="28"/>
        </w:rPr>
        <w:t>увелич</w:t>
      </w:r>
      <w:r w:rsidRPr="00F0097A">
        <w:rPr>
          <w:sz w:val="28"/>
          <w:szCs w:val="28"/>
        </w:rPr>
        <w:t xml:space="preserve">ить протяженность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 </w:t>
      </w:r>
      <w:r w:rsidR="00D45A92">
        <w:rPr>
          <w:sz w:val="28"/>
          <w:szCs w:val="28"/>
        </w:rPr>
        <w:t>на 2,8</w:t>
      </w:r>
      <w:r w:rsidR="00D15B04">
        <w:rPr>
          <w:sz w:val="28"/>
          <w:szCs w:val="28"/>
        </w:rPr>
        <w:t xml:space="preserve"> км.</w:t>
      </w:r>
    </w:p>
    <w:p w:rsidR="00D71424" w:rsidRDefault="00D71424" w:rsidP="00C846BE">
      <w:pPr>
        <w:contextualSpacing/>
        <w:jc w:val="center"/>
        <w:rPr>
          <w:color w:val="000000"/>
          <w:sz w:val="28"/>
          <w:szCs w:val="28"/>
        </w:rPr>
      </w:pPr>
    </w:p>
    <w:p w:rsidR="00C846BE" w:rsidRPr="00F0097A" w:rsidRDefault="00D80847" w:rsidP="00C846BE">
      <w:pPr>
        <w:contextualSpacing/>
        <w:jc w:val="center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Раздел </w:t>
      </w:r>
      <w:r w:rsidR="003B5B01">
        <w:rPr>
          <w:color w:val="000000"/>
          <w:sz w:val="28"/>
          <w:szCs w:val="28"/>
        </w:rPr>
        <w:t>7</w:t>
      </w:r>
      <w:r w:rsidRPr="00F0097A">
        <w:rPr>
          <w:color w:val="000000"/>
          <w:sz w:val="28"/>
          <w:szCs w:val="28"/>
        </w:rPr>
        <w:t xml:space="preserve">.5. Информация по ресурсному </w:t>
      </w:r>
      <w:r>
        <w:rPr>
          <w:color w:val="000000"/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 xml:space="preserve">обеспечению подпрограммы </w:t>
      </w:r>
      <w:r w:rsidR="00C846BE" w:rsidRPr="00F0097A">
        <w:rPr>
          <w:sz w:val="28"/>
          <w:szCs w:val="28"/>
        </w:rPr>
        <w:t>«</w:t>
      </w:r>
      <w:r w:rsidR="00C846BE">
        <w:rPr>
          <w:sz w:val="28"/>
          <w:szCs w:val="28"/>
        </w:rPr>
        <w:t xml:space="preserve">Строительство </w:t>
      </w:r>
      <w:proofErr w:type="spellStart"/>
      <w:r w:rsidR="00C846BE">
        <w:rPr>
          <w:sz w:val="28"/>
          <w:szCs w:val="28"/>
        </w:rPr>
        <w:t>внутрипоселковых</w:t>
      </w:r>
      <w:proofErr w:type="spellEnd"/>
      <w:r w:rsidR="00C846BE">
        <w:rPr>
          <w:sz w:val="28"/>
          <w:szCs w:val="28"/>
        </w:rPr>
        <w:t xml:space="preserve"> дорог» Войновского сельского поселения</w:t>
      </w:r>
      <w:r w:rsidR="00C846BE" w:rsidRPr="00F0097A">
        <w:rPr>
          <w:sz w:val="28"/>
          <w:szCs w:val="28"/>
        </w:rPr>
        <w:t xml:space="preserve">» </w:t>
      </w:r>
      <w:r w:rsidR="00C846BE">
        <w:rPr>
          <w:sz w:val="28"/>
          <w:szCs w:val="28"/>
        </w:rPr>
        <w:t>муниципальной программы.</w:t>
      </w:r>
      <w:r w:rsidR="00C846BE" w:rsidRPr="00F0097A">
        <w:rPr>
          <w:sz w:val="28"/>
          <w:szCs w:val="28"/>
        </w:rPr>
        <w:t xml:space="preserve"> </w:t>
      </w:r>
    </w:p>
    <w:p w:rsidR="00D80847" w:rsidRPr="00F0097A" w:rsidRDefault="00D80847" w:rsidP="000B028A">
      <w:pPr>
        <w:rPr>
          <w:color w:val="000000"/>
          <w:sz w:val="28"/>
          <w:szCs w:val="28"/>
        </w:rPr>
      </w:pPr>
    </w:p>
    <w:p w:rsidR="00D80847" w:rsidRPr="00BF3287" w:rsidRDefault="00D80847" w:rsidP="00D80847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Общий объем финансирования подпрограммы составляет </w:t>
      </w:r>
      <w:r w:rsidR="00C846BE">
        <w:rPr>
          <w:rFonts w:ascii="Times New Roman" w:hAnsi="Times New Roman" w:cs="Times New Roman"/>
          <w:kern w:val="2"/>
          <w:sz w:val="28"/>
          <w:szCs w:val="28"/>
        </w:rPr>
        <w:t>38089,2</w:t>
      </w:r>
      <w:r w:rsidRPr="00BF3287">
        <w:rPr>
          <w:rFonts w:ascii="Times New Roman" w:hAnsi="Times New Roman" w:cs="Times New Roman"/>
          <w:kern w:val="2"/>
          <w:sz w:val="28"/>
          <w:szCs w:val="28"/>
        </w:rPr>
        <w:t xml:space="preserve"> тыс. рублей, </w:t>
      </w:r>
    </w:p>
    <w:p w:rsidR="00D80847" w:rsidRPr="00F0097A" w:rsidRDefault="00D80847" w:rsidP="00D80847">
      <w:pPr>
        <w:ind w:firstLine="426"/>
        <w:jc w:val="both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>в том числе по годам:</w:t>
      </w:r>
    </w:p>
    <w:p w:rsidR="00D80847" w:rsidRPr="009751B6" w:rsidRDefault="00D80847" w:rsidP="00D80847">
      <w:pPr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2014 год – </w:t>
      </w:r>
      <w:r w:rsidR="00C846BE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D80847" w:rsidRPr="009751B6" w:rsidRDefault="00D80847" w:rsidP="00D80847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2015 год – </w:t>
      </w:r>
      <w:r w:rsidR="000B028A">
        <w:rPr>
          <w:sz w:val="28"/>
          <w:szCs w:val="28"/>
        </w:rPr>
        <w:t>38089,</w:t>
      </w:r>
      <w:proofErr w:type="gramStart"/>
      <w:r w:rsidR="000B028A">
        <w:rPr>
          <w:sz w:val="28"/>
          <w:szCs w:val="28"/>
        </w:rPr>
        <w:t>9</w:t>
      </w:r>
      <w:r w:rsidRPr="009751B6">
        <w:rPr>
          <w:sz w:val="28"/>
          <w:szCs w:val="28"/>
        </w:rPr>
        <w:t xml:space="preserve">  тыс.</w:t>
      </w:r>
      <w:proofErr w:type="gramEnd"/>
      <w:r w:rsidRPr="009751B6">
        <w:rPr>
          <w:sz w:val="28"/>
          <w:szCs w:val="28"/>
        </w:rPr>
        <w:t xml:space="preserve"> рублей;</w:t>
      </w:r>
    </w:p>
    <w:p w:rsidR="00D80847" w:rsidRPr="009751B6" w:rsidRDefault="00D80847" w:rsidP="00D80847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2016 год – </w:t>
      </w:r>
      <w:r w:rsidR="00C846BE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D80847" w:rsidRPr="009751B6" w:rsidRDefault="00D80847" w:rsidP="00D80847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2017 год – </w:t>
      </w:r>
      <w:r w:rsidR="00C846BE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D80847" w:rsidRPr="009751B6" w:rsidRDefault="00D80847" w:rsidP="00D80847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2018 год – </w:t>
      </w:r>
      <w:r w:rsidR="00C846BE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D80847" w:rsidRPr="009751B6" w:rsidRDefault="00D80847" w:rsidP="00D80847">
      <w:pPr>
        <w:jc w:val="both"/>
        <w:rPr>
          <w:sz w:val="28"/>
          <w:szCs w:val="28"/>
        </w:rPr>
      </w:pPr>
      <w:r w:rsidRPr="009751B6">
        <w:rPr>
          <w:sz w:val="28"/>
          <w:szCs w:val="28"/>
        </w:rPr>
        <w:t xml:space="preserve">2019 год – </w:t>
      </w:r>
      <w:r w:rsidR="00C846BE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рублей;</w:t>
      </w:r>
    </w:p>
    <w:p w:rsidR="00D80847" w:rsidRPr="00F0097A" w:rsidRDefault="00D80847" w:rsidP="00D80847">
      <w:pPr>
        <w:jc w:val="both"/>
        <w:rPr>
          <w:color w:val="000000"/>
          <w:sz w:val="28"/>
          <w:szCs w:val="28"/>
        </w:rPr>
      </w:pPr>
      <w:r w:rsidRPr="009751B6">
        <w:rPr>
          <w:sz w:val="28"/>
          <w:szCs w:val="28"/>
        </w:rPr>
        <w:t xml:space="preserve">2020 год – </w:t>
      </w:r>
      <w:r w:rsidR="00C846BE">
        <w:rPr>
          <w:sz w:val="28"/>
          <w:szCs w:val="28"/>
        </w:rPr>
        <w:t>0,0</w:t>
      </w:r>
      <w:r w:rsidRPr="009751B6">
        <w:rPr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D71424" w:rsidRDefault="00D71424" w:rsidP="008C6264">
      <w:pPr>
        <w:contextualSpacing/>
        <w:rPr>
          <w:color w:val="000000"/>
          <w:sz w:val="28"/>
          <w:szCs w:val="28"/>
        </w:rPr>
      </w:pPr>
    </w:p>
    <w:p w:rsidR="00C846BE" w:rsidRPr="00F0097A" w:rsidRDefault="00D80847" w:rsidP="00D71424">
      <w:pPr>
        <w:ind w:firstLine="709"/>
        <w:contextualSpacing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>Финансирование мероприятий подпрограммы</w:t>
      </w:r>
      <w:r w:rsidR="00D71424">
        <w:rPr>
          <w:color w:val="000000"/>
          <w:sz w:val="28"/>
          <w:szCs w:val="28"/>
        </w:rPr>
        <w:t xml:space="preserve"> </w:t>
      </w:r>
      <w:r w:rsidR="00C846BE" w:rsidRPr="00F0097A">
        <w:rPr>
          <w:sz w:val="28"/>
          <w:szCs w:val="28"/>
        </w:rPr>
        <w:t>«</w:t>
      </w:r>
      <w:proofErr w:type="gramStart"/>
      <w:r w:rsidR="00C846BE">
        <w:rPr>
          <w:sz w:val="28"/>
          <w:szCs w:val="28"/>
        </w:rPr>
        <w:t xml:space="preserve">Строительство  </w:t>
      </w:r>
      <w:proofErr w:type="spellStart"/>
      <w:r w:rsidR="00C846BE">
        <w:rPr>
          <w:sz w:val="28"/>
          <w:szCs w:val="28"/>
        </w:rPr>
        <w:t>внутрипоселковых</w:t>
      </w:r>
      <w:proofErr w:type="spellEnd"/>
      <w:proofErr w:type="gramEnd"/>
      <w:r w:rsidR="00C846BE">
        <w:rPr>
          <w:sz w:val="28"/>
          <w:szCs w:val="28"/>
        </w:rPr>
        <w:t xml:space="preserve"> дорог» Войновского сельского поселения</w:t>
      </w:r>
      <w:r w:rsidR="00C846BE" w:rsidRPr="00F0097A">
        <w:rPr>
          <w:sz w:val="28"/>
          <w:szCs w:val="28"/>
        </w:rPr>
        <w:t xml:space="preserve">» </w:t>
      </w:r>
      <w:r w:rsidR="00C846BE">
        <w:rPr>
          <w:sz w:val="28"/>
          <w:szCs w:val="28"/>
        </w:rPr>
        <w:t xml:space="preserve">муниципальной </w:t>
      </w:r>
    </w:p>
    <w:p w:rsidR="00D80847" w:rsidRDefault="00D71424" w:rsidP="00D7142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846BE">
        <w:rPr>
          <w:color w:val="000000"/>
          <w:sz w:val="28"/>
          <w:szCs w:val="28"/>
        </w:rPr>
        <w:t xml:space="preserve">рограммы </w:t>
      </w:r>
      <w:r w:rsidR="00D80847" w:rsidRPr="00F0097A">
        <w:rPr>
          <w:color w:val="000000"/>
          <w:sz w:val="28"/>
          <w:szCs w:val="28"/>
        </w:rPr>
        <w:t xml:space="preserve">осуществляется за счет </w:t>
      </w:r>
      <w:r w:rsidR="00D80847" w:rsidRPr="00420C58">
        <w:rPr>
          <w:color w:val="000000"/>
          <w:sz w:val="28"/>
          <w:szCs w:val="28"/>
        </w:rPr>
        <w:t xml:space="preserve">средств </w:t>
      </w:r>
      <w:r w:rsidR="00D80847">
        <w:rPr>
          <w:color w:val="000000"/>
          <w:sz w:val="28"/>
          <w:szCs w:val="28"/>
        </w:rPr>
        <w:t xml:space="preserve">федерального </w:t>
      </w:r>
      <w:r w:rsidR="000B028A">
        <w:rPr>
          <w:color w:val="000000"/>
          <w:sz w:val="28"/>
          <w:szCs w:val="28"/>
        </w:rPr>
        <w:t>бюджета.</w:t>
      </w:r>
    </w:p>
    <w:p w:rsidR="00D80847" w:rsidRDefault="00D80847" w:rsidP="000B028A">
      <w:pPr>
        <w:ind w:left="6237"/>
        <w:rPr>
          <w:sz w:val="28"/>
          <w:szCs w:val="28"/>
        </w:rPr>
      </w:pPr>
    </w:p>
    <w:p w:rsidR="00D80847" w:rsidRDefault="00D80847" w:rsidP="008C6264">
      <w:pPr>
        <w:ind w:left="6237"/>
        <w:rPr>
          <w:sz w:val="28"/>
          <w:szCs w:val="28"/>
        </w:rPr>
      </w:pPr>
    </w:p>
    <w:p w:rsidR="00032CA2" w:rsidRDefault="00032CA2" w:rsidP="000B028A">
      <w:pPr>
        <w:pStyle w:val="ConsPlusCell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32CA2" w:rsidRPr="00BE02FC" w:rsidRDefault="00032CA2" w:rsidP="00BE02FC">
      <w:pPr>
        <w:rPr>
          <w:sz w:val="24"/>
          <w:szCs w:val="24"/>
        </w:rPr>
        <w:sectPr w:rsidR="00032CA2" w:rsidRPr="00BE02FC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F15A55" w:rsidRPr="00F0097A" w:rsidRDefault="00F15A55" w:rsidP="00F15A55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 w:rsidRPr="00F0097A">
        <w:rPr>
          <w:sz w:val="28"/>
          <w:szCs w:val="28"/>
        </w:rPr>
        <w:lastRenderedPageBreak/>
        <w:t xml:space="preserve">Приложение №1 </w:t>
      </w:r>
    </w:p>
    <w:p w:rsidR="00F15A55" w:rsidRPr="00F0097A" w:rsidRDefault="00F15A55" w:rsidP="00F15A55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8"/>
          <w:szCs w:val="28"/>
        </w:rPr>
      </w:pPr>
      <w:r w:rsidRPr="00F0097A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программе</w:t>
      </w:r>
    </w:p>
    <w:p w:rsidR="00F15A55" w:rsidRPr="00F0097A" w:rsidRDefault="00F15A55" w:rsidP="00F15A5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009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F15A55" w:rsidRPr="00F0097A" w:rsidRDefault="00F15A55" w:rsidP="00F15A5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400"/>
      <w:bookmarkEnd w:id="2"/>
    </w:p>
    <w:p w:rsidR="00F15A55" w:rsidRPr="00B273BC" w:rsidRDefault="00F15A55" w:rsidP="00F15A5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F15A55" w:rsidRPr="00F0097A" w:rsidRDefault="00F15A55" w:rsidP="00F15A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(индикаторах)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t>Войновского сельского поселения</w:t>
      </w:r>
      <w:r w:rsidRPr="00F0097A">
        <w:rPr>
          <w:sz w:val="28"/>
          <w:szCs w:val="28"/>
        </w:rPr>
        <w:t xml:space="preserve"> «Развитие транспортной системы», подпрограмм</w:t>
      </w:r>
      <w:r>
        <w:rPr>
          <w:sz w:val="28"/>
          <w:szCs w:val="28"/>
        </w:rPr>
        <w:t>ы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:rsidR="00F15A55" w:rsidRPr="00280DEB" w:rsidRDefault="00F15A55" w:rsidP="00F15A55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59"/>
        <w:gridCol w:w="4850"/>
        <w:gridCol w:w="973"/>
        <w:gridCol w:w="820"/>
        <w:gridCol w:w="973"/>
        <w:gridCol w:w="974"/>
        <w:gridCol w:w="973"/>
        <w:gridCol w:w="973"/>
        <w:gridCol w:w="973"/>
        <w:gridCol w:w="973"/>
        <w:gridCol w:w="973"/>
        <w:gridCol w:w="973"/>
      </w:tblGrid>
      <w:tr w:rsidR="00F15A55" w:rsidRPr="00F0097A">
        <w:trPr>
          <w:trHeight w:val="360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№</w:t>
            </w:r>
            <w:r w:rsidRPr="00F0097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Показатель (индикатор)   </w:t>
            </w:r>
            <w:r w:rsidRPr="00F0097A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из-мере-</w:t>
            </w: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8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Значения показателей</w:t>
            </w:r>
          </w:p>
        </w:tc>
      </w:tr>
      <w:tr w:rsidR="00F15A55" w:rsidRPr="00F0097A">
        <w:trPr>
          <w:trHeight w:val="257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2020</w:t>
            </w:r>
          </w:p>
        </w:tc>
      </w:tr>
      <w:tr w:rsidR="00F15A55" w:rsidRPr="00F0097A">
        <w:trPr>
          <w:trHeight w:val="7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9F0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</w:p>
        </w:tc>
      </w:tr>
    </w:tbl>
    <w:p w:rsidR="00F15A55" w:rsidRPr="00B273BC" w:rsidRDefault="00F15A55" w:rsidP="00F15A55">
      <w:pPr>
        <w:rPr>
          <w:sz w:val="2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59"/>
        <w:gridCol w:w="4850"/>
        <w:gridCol w:w="973"/>
        <w:gridCol w:w="820"/>
        <w:gridCol w:w="973"/>
        <w:gridCol w:w="974"/>
        <w:gridCol w:w="973"/>
        <w:gridCol w:w="973"/>
        <w:gridCol w:w="973"/>
        <w:gridCol w:w="973"/>
        <w:gridCol w:w="973"/>
        <w:gridCol w:w="973"/>
      </w:tblGrid>
      <w:tr w:rsidR="00F15A55" w:rsidRPr="00F0097A">
        <w:trPr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9154F3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54F3">
              <w:rPr>
                <w:sz w:val="28"/>
                <w:szCs w:val="28"/>
              </w:rPr>
              <w:t>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12</w:t>
            </w:r>
          </w:p>
        </w:tc>
      </w:tr>
      <w:tr w:rsidR="00F15A55" w:rsidRPr="00F0097A">
        <w:tc>
          <w:tcPr>
            <w:tcW w:w="151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9154F3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9154F3">
              <w:rPr>
                <w:sz w:val="28"/>
                <w:szCs w:val="28"/>
              </w:rPr>
              <w:t xml:space="preserve">ная программа </w:t>
            </w:r>
            <w:r>
              <w:rPr>
                <w:sz w:val="28"/>
                <w:szCs w:val="28"/>
              </w:rPr>
              <w:t>Войновского сельского поселения</w:t>
            </w:r>
            <w:r w:rsidRPr="009154F3">
              <w:rPr>
                <w:sz w:val="28"/>
                <w:szCs w:val="28"/>
              </w:rPr>
              <w:t xml:space="preserve"> «Развитие транспортной системы»</w:t>
            </w:r>
          </w:p>
        </w:tc>
      </w:tr>
      <w:tr w:rsidR="00F15A55" w:rsidRPr="00F0097A">
        <w:trPr>
          <w:trHeight w:val="29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9154F3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54F3">
              <w:rPr>
                <w:sz w:val="28"/>
                <w:szCs w:val="28"/>
              </w:rPr>
              <w:t>1.</w:t>
            </w:r>
          </w:p>
        </w:tc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доля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дорог</w:t>
            </w:r>
            <w:r>
              <w:rPr>
                <w:color w:val="000000"/>
                <w:sz w:val="28"/>
                <w:szCs w:val="28"/>
              </w:rPr>
              <w:t xml:space="preserve">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, не отвечающих нормативным требованиям, в общей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тротуаров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про-цент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tr w:rsidR="00F15A55" w:rsidRPr="00F0097A">
        <w:trPr>
          <w:trHeight w:val="292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9154F3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54F3">
              <w:rPr>
                <w:sz w:val="28"/>
                <w:szCs w:val="28"/>
              </w:rPr>
              <w:t xml:space="preserve">Подпрограмма  </w:t>
            </w:r>
            <w:r w:rsidRPr="00F0097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Содержание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и тротуаров</w:t>
            </w:r>
            <w:r w:rsidRPr="00F009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  <w:r w:rsidRPr="00F0097A">
              <w:rPr>
                <w:sz w:val="28"/>
                <w:szCs w:val="28"/>
              </w:rPr>
              <w:t xml:space="preserve">»  </w:t>
            </w:r>
          </w:p>
        </w:tc>
      </w:tr>
      <w:tr w:rsidR="00F15A55" w:rsidRPr="00280DEB">
        <w:trPr>
          <w:trHeight w:val="2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9154F3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154F3">
              <w:rPr>
                <w:sz w:val="28"/>
                <w:szCs w:val="28"/>
              </w:rPr>
              <w:t>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километров отремонтированных и капитально отремонтированных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и тротуаров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1,0</w:t>
            </w:r>
          </w:p>
        </w:tc>
      </w:tr>
      <w:tr w:rsidR="00F15A55" w:rsidRPr="00F0097A">
        <w:trPr>
          <w:trHeight w:val="292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9154F3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54F3">
              <w:rPr>
                <w:sz w:val="28"/>
                <w:szCs w:val="28"/>
              </w:rPr>
              <w:t xml:space="preserve">Подпрограмма  </w:t>
            </w:r>
            <w:r w:rsidRPr="00F0097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Строительство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</w:t>
            </w:r>
            <w:r w:rsidRPr="00F0097A">
              <w:rPr>
                <w:sz w:val="28"/>
                <w:szCs w:val="28"/>
              </w:rPr>
              <w:t xml:space="preserve">»  </w:t>
            </w:r>
          </w:p>
        </w:tc>
      </w:tr>
      <w:tr w:rsidR="00F15A55" w:rsidRPr="00280DEB">
        <w:trPr>
          <w:trHeight w:val="2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9154F3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154F3">
              <w:rPr>
                <w:sz w:val="28"/>
                <w:szCs w:val="28"/>
              </w:rPr>
              <w:t>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B2493A" w:rsidRDefault="00F15A55" w:rsidP="00F15A55">
            <w:pPr>
              <w:rPr>
                <w:sz w:val="28"/>
                <w:szCs w:val="28"/>
              </w:rPr>
            </w:pPr>
            <w:r w:rsidRPr="00B2493A">
              <w:rPr>
                <w:sz w:val="28"/>
                <w:szCs w:val="28"/>
              </w:rPr>
              <w:t xml:space="preserve">Количество километров построенных </w:t>
            </w:r>
            <w:proofErr w:type="spellStart"/>
            <w:r w:rsidRPr="00B2493A">
              <w:rPr>
                <w:sz w:val="28"/>
                <w:szCs w:val="28"/>
              </w:rPr>
              <w:t>внутрипоселковых</w:t>
            </w:r>
            <w:proofErr w:type="spellEnd"/>
            <w:r w:rsidRPr="00B2493A">
              <w:rPr>
                <w:sz w:val="28"/>
                <w:szCs w:val="28"/>
              </w:rPr>
              <w:t xml:space="preserve"> дорог и тротуаров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F0097A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530A2E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F15A55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530A2E">
              <w:rPr>
                <w:sz w:val="28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530A2E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D15B04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530A2E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D15B04">
              <w:rPr>
                <w:sz w:val="28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530A2E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  <w:r w:rsidR="00F15A55">
              <w:rPr>
                <w:sz w:val="28"/>
                <w:szCs w:val="24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530A2E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  <w:r w:rsidR="00F15A55">
              <w:rPr>
                <w:sz w:val="28"/>
                <w:szCs w:val="24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530A2E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  <w:r w:rsidR="00F15A55">
              <w:rPr>
                <w:sz w:val="28"/>
                <w:szCs w:val="24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55" w:rsidRPr="00280DEB" w:rsidRDefault="00530A2E" w:rsidP="00C7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  <w:r w:rsidR="00F15A55">
              <w:rPr>
                <w:sz w:val="28"/>
                <w:szCs w:val="24"/>
              </w:rPr>
              <w:t>,0</w:t>
            </w:r>
          </w:p>
        </w:tc>
      </w:tr>
    </w:tbl>
    <w:p w:rsidR="00D15B04" w:rsidRDefault="00D15B04" w:rsidP="00D71424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8"/>
          <w:szCs w:val="28"/>
        </w:rPr>
      </w:pPr>
    </w:p>
    <w:p w:rsidR="00D71424" w:rsidRDefault="00D71424" w:rsidP="00D71424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71424" w:rsidRDefault="00D71424" w:rsidP="00D71424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8"/>
          <w:szCs w:val="28"/>
        </w:rPr>
      </w:pPr>
      <w:r w:rsidRPr="00F0097A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программе</w:t>
      </w:r>
    </w:p>
    <w:p w:rsidR="00D71424" w:rsidRPr="00F0097A" w:rsidRDefault="00D71424" w:rsidP="00D71424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«Развитие транспортной системы»</w:t>
      </w: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D71424" w:rsidRPr="00F0097A" w:rsidRDefault="00D71424" w:rsidP="00D714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424" w:rsidRPr="004F78CD" w:rsidRDefault="00D71424" w:rsidP="00D71424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4F78CD">
        <w:rPr>
          <w:caps/>
          <w:sz w:val="28"/>
          <w:szCs w:val="28"/>
        </w:rPr>
        <w:t>Сведения</w:t>
      </w: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78CD">
        <w:rPr>
          <w:sz w:val="28"/>
          <w:szCs w:val="28"/>
        </w:rPr>
        <w:t>о показателях, включенных в федеральный (региональный) план статистических работ</w:t>
      </w:r>
      <w:r>
        <w:rPr>
          <w:sz w:val="28"/>
          <w:szCs w:val="28"/>
        </w:rPr>
        <w:t xml:space="preserve"> </w:t>
      </w:r>
    </w:p>
    <w:p w:rsidR="00D71424" w:rsidRPr="00F0097A" w:rsidRDefault="00D71424" w:rsidP="00D714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35"/>
        <w:gridCol w:w="3185"/>
        <w:gridCol w:w="3608"/>
        <w:gridCol w:w="5248"/>
        <w:gridCol w:w="2111"/>
      </w:tblGrid>
      <w:tr w:rsidR="00D71424" w:rsidRPr="00F0097A">
        <w:trPr>
          <w:trHeight w:val="1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№ </w:t>
            </w:r>
            <w:r w:rsidRPr="00F0097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</w:r>
            <w:r w:rsidRPr="00F0097A">
              <w:rPr>
                <w:sz w:val="28"/>
                <w:szCs w:val="28"/>
              </w:rPr>
              <w:t>показателя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Пункт федерального (регионального)  плана     </w:t>
            </w:r>
            <w:r w:rsidRPr="00F0097A">
              <w:rPr>
                <w:sz w:val="28"/>
                <w:szCs w:val="28"/>
              </w:rPr>
              <w:br/>
              <w:t>статистических работ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формы статистического наблюдения и рекв</w:t>
            </w:r>
            <w:r>
              <w:rPr>
                <w:sz w:val="28"/>
                <w:szCs w:val="28"/>
              </w:rPr>
              <w:t xml:space="preserve">изиты акта, в соответствии с </w:t>
            </w:r>
            <w:r w:rsidRPr="00F0097A">
              <w:rPr>
                <w:sz w:val="28"/>
                <w:szCs w:val="28"/>
              </w:rPr>
              <w:t>которым утверждена форма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Субъект     </w:t>
            </w:r>
            <w:r w:rsidRPr="00F0097A">
              <w:rPr>
                <w:sz w:val="28"/>
                <w:szCs w:val="28"/>
              </w:rPr>
              <w:br/>
              <w:t xml:space="preserve">официального  </w:t>
            </w:r>
            <w:r w:rsidRPr="00F0097A">
              <w:rPr>
                <w:sz w:val="28"/>
                <w:szCs w:val="28"/>
              </w:rPr>
              <w:br/>
              <w:t xml:space="preserve">статистического </w:t>
            </w:r>
            <w:r w:rsidRPr="00F0097A">
              <w:rPr>
                <w:sz w:val="28"/>
                <w:szCs w:val="28"/>
              </w:rPr>
              <w:br/>
              <w:t>учета</w:t>
            </w:r>
          </w:p>
        </w:tc>
      </w:tr>
    </w:tbl>
    <w:p w:rsidR="00D71424" w:rsidRPr="00B273BC" w:rsidRDefault="00D71424" w:rsidP="00D71424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34"/>
        <w:gridCol w:w="3185"/>
        <w:gridCol w:w="3608"/>
        <w:gridCol w:w="5249"/>
        <w:gridCol w:w="2111"/>
      </w:tblGrid>
      <w:tr w:rsidR="00D71424" w:rsidRPr="00F0097A">
        <w:trPr>
          <w:trHeight w:val="227"/>
          <w:tblHeader/>
        </w:trPr>
        <w:tc>
          <w:tcPr>
            <w:tcW w:w="842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1</w:t>
            </w:r>
          </w:p>
        </w:tc>
        <w:tc>
          <w:tcPr>
            <w:tcW w:w="3219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</w:t>
            </w:r>
          </w:p>
        </w:tc>
        <w:tc>
          <w:tcPr>
            <w:tcW w:w="3647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3</w:t>
            </w:r>
          </w:p>
        </w:tc>
        <w:tc>
          <w:tcPr>
            <w:tcW w:w="5306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4</w:t>
            </w:r>
          </w:p>
        </w:tc>
        <w:tc>
          <w:tcPr>
            <w:tcW w:w="2133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5</w:t>
            </w:r>
          </w:p>
        </w:tc>
      </w:tr>
      <w:tr w:rsidR="00D71424" w:rsidRPr="00F0097A">
        <w:trPr>
          <w:trHeight w:val="415"/>
        </w:trPr>
        <w:tc>
          <w:tcPr>
            <w:tcW w:w="842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097A">
              <w:rPr>
                <w:sz w:val="28"/>
                <w:szCs w:val="28"/>
              </w:rPr>
              <w:t>.</w:t>
            </w:r>
          </w:p>
        </w:tc>
        <w:tc>
          <w:tcPr>
            <w:tcW w:w="3219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Доля протяженности ав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томобильных дорог об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щего пользования мест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ного значения, не отве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чающих нормативным требованиям, в общей протяженности автомо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бильных дорог местного значения</w:t>
            </w:r>
          </w:p>
        </w:tc>
        <w:tc>
          <w:tcPr>
            <w:tcW w:w="3647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п. 2.2.6  Федерального плана статистических работ, утверждённого распоряже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нием Правительства Россий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ской Федерации от 06.05.2008 №671-р</w:t>
            </w:r>
          </w:p>
        </w:tc>
        <w:tc>
          <w:tcPr>
            <w:tcW w:w="5306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Годовая форма Федерального статистиче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ского наблюдения №3-ДГ (МО) «Сведения об автомобильных дорогах общего пользо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вания и сооружений на них местного зна</w:t>
            </w:r>
            <w:r>
              <w:rPr>
                <w:sz w:val="28"/>
                <w:szCs w:val="28"/>
              </w:rPr>
              <w:softHyphen/>
            </w:r>
            <w:r w:rsidRPr="00F0097A">
              <w:rPr>
                <w:sz w:val="28"/>
                <w:szCs w:val="28"/>
              </w:rPr>
              <w:t>чения», утверждённая  постановлением Росстата от 08.10.2007 №72</w:t>
            </w:r>
          </w:p>
        </w:tc>
        <w:tc>
          <w:tcPr>
            <w:tcW w:w="2133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Росстат</w:t>
            </w:r>
          </w:p>
        </w:tc>
      </w:tr>
    </w:tbl>
    <w:p w:rsidR="00D71424" w:rsidRPr="00F0097A" w:rsidRDefault="00D71424" w:rsidP="00D7142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D71424" w:rsidRPr="00697C98" w:rsidRDefault="00D71424" w:rsidP="00D71424">
      <w:pPr>
        <w:rPr>
          <w:sz w:val="24"/>
          <w:szCs w:val="24"/>
        </w:rPr>
        <w:sectPr w:rsidR="00D71424" w:rsidRPr="00697C98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D71424" w:rsidRPr="00F0097A" w:rsidRDefault="00D71424" w:rsidP="00D71424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F0097A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D71424" w:rsidRPr="00F0097A" w:rsidRDefault="00D71424" w:rsidP="00D71424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 w:rsidRPr="00F0097A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программе</w:t>
      </w:r>
    </w:p>
    <w:p w:rsidR="00D71424" w:rsidRPr="00B273BC" w:rsidRDefault="00D71424" w:rsidP="00D71424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D71424" w:rsidRPr="00F0097A" w:rsidRDefault="00D71424" w:rsidP="00D714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методике расчета показателя (индикатора)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</w:t>
      </w:r>
    </w:p>
    <w:p w:rsidR="00D71424" w:rsidRPr="00F0097A" w:rsidRDefault="00D71424" w:rsidP="00D714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73"/>
        <w:gridCol w:w="3527"/>
        <w:gridCol w:w="1128"/>
        <w:gridCol w:w="5819"/>
        <w:gridCol w:w="3638"/>
      </w:tblGrid>
      <w:tr w:rsidR="00D71424" w:rsidRPr="00F0097A">
        <w:trPr>
          <w:trHeight w:val="9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№  </w:t>
            </w:r>
            <w:r w:rsidRPr="00F0097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</w:r>
            <w:r w:rsidRPr="00F0097A">
              <w:rPr>
                <w:sz w:val="28"/>
                <w:szCs w:val="28"/>
              </w:rPr>
              <w:t>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</w:t>
            </w:r>
            <w:r>
              <w:rPr>
                <w:sz w:val="28"/>
                <w:szCs w:val="28"/>
              </w:rPr>
              <w:softHyphen/>
              <w:t xml:space="preserve">ница </w:t>
            </w:r>
            <w:proofErr w:type="spellStart"/>
            <w:r w:rsidRPr="00F0097A">
              <w:rPr>
                <w:sz w:val="28"/>
                <w:szCs w:val="28"/>
              </w:rPr>
              <w:t>изме</w:t>
            </w:r>
            <w:proofErr w:type="spellEnd"/>
            <w:r w:rsidRPr="00F0097A">
              <w:rPr>
                <w:sz w:val="28"/>
                <w:szCs w:val="28"/>
              </w:rPr>
              <w:t>-рения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Методика расчета показателя (формула) и </w:t>
            </w:r>
          </w:p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методологические пояснения к показателю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Базовые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показатели   </w:t>
            </w:r>
            <w:r>
              <w:rPr>
                <w:sz w:val="28"/>
                <w:szCs w:val="28"/>
              </w:rPr>
              <w:br/>
              <w:t xml:space="preserve">(используемые </w:t>
            </w:r>
            <w:r w:rsidRPr="00F0097A">
              <w:rPr>
                <w:sz w:val="28"/>
                <w:szCs w:val="28"/>
              </w:rPr>
              <w:t>в формуле)</w:t>
            </w:r>
          </w:p>
        </w:tc>
      </w:tr>
    </w:tbl>
    <w:p w:rsidR="00D71424" w:rsidRPr="00B273BC" w:rsidRDefault="00D71424" w:rsidP="00D71424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74"/>
        <w:gridCol w:w="3527"/>
        <w:gridCol w:w="1130"/>
        <w:gridCol w:w="5817"/>
        <w:gridCol w:w="3637"/>
      </w:tblGrid>
      <w:tr w:rsidR="00D71424" w:rsidRPr="00F0097A">
        <w:trPr>
          <w:tblHeader/>
        </w:trPr>
        <w:tc>
          <w:tcPr>
            <w:tcW w:w="882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3</w:t>
            </w:r>
          </w:p>
        </w:tc>
        <w:tc>
          <w:tcPr>
            <w:tcW w:w="5882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5</w:t>
            </w:r>
          </w:p>
        </w:tc>
      </w:tr>
      <w:tr w:rsidR="00D71424" w:rsidRPr="00C85AFF">
        <w:trPr>
          <w:trHeight w:val="1083"/>
        </w:trPr>
        <w:tc>
          <w:tcPr>
            <w:tcW w:w="882" w:type="dxa"/>
            <w:vMerge w:val="restart"/>
          </w:tcPr>
          <w:p w:rsidR="00D71424" w:rsidRPr="00C85AFF" w:rsidRDefault="00D71424" w:rsidP="00283B46">
            <w:pPr>
              <w:jc w:val="center"/>
              <w:rPr>
                <w:sz w:val="28"/>
                <w:szCs w:val="28"/>
              </w:rPr>
            </w:pPr>
            <w:r w:rsidRPr="00C85AFF">
              <w:rPr>
                <w:sz w:val="28"/>
                <w:szCs w:val="28"/>
              </w:rPr>
              <w:t>1.</w:t>
            </w:r>
          </w:p>
        </w:tc>
        <w:tc>
          <w:tcPr>
            <w:tcW w:w="3565" w:type="dxa"/>
          </w:tcPr>
          <w:p w:rsidR="00D71424" w:rsidRPr="00C85AFF" w:rsidRDefault="00D71424" w:rsidP="00283B46">
            <w:pPr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доля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дорог</w:t>
            </w:r>
            <w:r>
              <w:rPr>
                <w:color w:val="000000"/>
                <w:sz w:val="28"/>
                <w:szCs w:val="28"/>
              </w:rPr>
              <w:t xml:space="preserve">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, не отвечающих нормативным требованиям, в общей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тротуаров</w:t>
            </w:r>
          </w:p>
        </w:tc>
        <w:tc>
          <w:tcPr>
            <w:tcW w:w="1141" w:type="dxa"/>
          </w:tcPr>
          <w:p w:rsidR="00D71424" w:rsidRPr="00C85AFF" w:rsidRDefault="00D71424" w:rsidP="00283B46">
            <w:pPr>
              <w:jc w:val="center"/>
              <w:rPr>
                <w:sz w:val="28"/>
                <w:szCs w:val="28"/>
              </w:rPr>
            </w:pPr>
            <w:r w:rsidRPr="00C85AFF">
              <w:rPr>
                <w:sz w:val="28"/>
                <w:szCs w:val="28"/>
              </w:rPr>
              <w:t>про-цент</w:t>
            </w:r>
          </w:p>
        </w:tc>
        <w:tc>
          <w:tcPr>
            <w:tcW w:w="5882" w:type="dxa"/>
          </w:tcPr>
          <w:p w:rsidR="00D71424" w:rsidRPr="00C85AFF" w:rsidRDefault="00D71424" w:rsidP="00283B46">
            <w:pPr>
              <w:jc w:val="center"/>
              <w:rPr>
                <w:sz w:val="28"/>
                <w:szCs w:val="28"/>
              </w:rPr>
            </w:pPr>
            <w:r w:rsidRPr="00C85AFF">
              <w:rPr>
                <w:sz w:val="28"/>
                <w:szCs w:val="28"/>
              </w:rPr>
              <w:t>S=V1/V2х100%</w:t>
            </w:r>
          </w:p>
        </w:tc>
        <w:tc>
          <w:tcPr>
            <w:tcW w:w="3677" w:type="dxa"/>
          </w:tcPr>
          <w:p w:rsidR="00D71424" w:rsidRPr="00C85AFF" w:rsidRDefault="00D71424" w:rsidP="00283B46">
            <w:pPr>
              <w:rPr>
                <w:sz w:val="28"/>
                <w:szCs w:val="28"/>
              </w:rPr>
            </w:pPr>
            <w:r w:rsidRPr="00C85AFF">
              <w:rPr>
                <w:sz w:val="28"/>
                <w:szCs w:val="28"/>
              </w:rPr>
              <w:t xml:space="preserve">S – </w:t>
            </w:r>
            <w:r w:rsidRPr="00F0097A">
              <w:rPr>
                <w:color w:val="000000"/>
                <w:sz w:val="28"/>
                <w:szCs w:val="28"/>
              </w:rPr>
              <w:t xml:space="preserve">доля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дорог</w:t>
            </w:r>
            <w:r>
              <w:rPr>
                <w:color w:val="000000"/>
                <w:sz w:val="28"/>
                <w:szCs w:val="28"/>
              </w:rPr>
              <w:t xml:space="preserve"> и тротуаров</w:t>
            </w:r>
            <w:r w:rsidRPr="00F0097A">
              <w:rPr>
                <w:color w:val="000000"/>
                <w:sz w:val="28"/>
                <w:szCs w:val="28"/>
              </w:rPr>
              <w:t xml:space="preserve">, не отвечающих нормативным требованиям, в общей протяженности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дорог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 тротуаров</w:t>
            </w:r>
            <w:r w:rsidRPr="00C85AFF">
              <w:rPr>
                <w:sz w:val="28"/>
                <w:szCs w:val="28"/>
              </w:rPr>
              <w:t xml:space="preserve"> </w:t>
            </w:r>
          </w:p>
          <w:p w:rsidR="00D71424" w:rsidRPr="00C85AFF" w:rsidRDefault="00D71424" w:rsidP="00283B46">
            <w:pPr>
              <w:rPr>
                <w:sz w:val="28"/>
                <w:szCs w:val="28"/>
              </w:rPr>
            </w:pPr>
            <w:r w:rsidRPr="00C85AFF">
              <w:rPr>
                <w:sz w:val="28"/>
                <w:szCs w:val="28"/>
              </w:rPr>
              <w:t xml:space="preserve">V1 –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внутрипоселковые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дорог</w:t>
            </w:r>
            <w:r>
              <w:rPr>
                <w:color w:val="000000"/>
                <w:sz w:val="28"/>
                <w:szCs w:val="28"/>
              </w:rPr>
              <w:t>и и тротуары</w:t>
            </w:r>
            <w:r w:rsidRPr="00F0097A">
              <w:rPr>
                <w:color w:val="000000"/>
                <w:sz w:val="28"/>
                <w:szCs w:val="28"/>
              </w:rPr>
              <w:t>, не отвечающих нормативным требованиям</w:t>
            </w:r>
            <w:r w:rsidRPr="00C85AFF">
              <w:rPr>
                <w:sz w:val="28"/>
                <w:szCs w:val="28"/>
              </w:rPr>
              <w:t xml:space="preserve"> </w:t>
            </w:r>
          </w:p>
          <w:p w:rsidR="00D71424" w:rsidRPr="00C85AFF" w:rsidRDefault="00D71424" w:rsidP="00283B46">
            <w:pPr>
              <w:rPr>
                <w:sz w:val="28"/>
                <w:szCs w:val="28"/>
              </w:rPr>
            </w:pPr>
            <w:r w:rsidRPr="00C85AFF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2 – </w:t>
            </w:r>
            <w:r w:rsidRPr="00C85AFF">
              <w:rPr>
                <w:sz w:val="28"/>
                <w:szCs w:val="28"/>
              </w:rPr>
              <w:t xml:space="preserve">общая протяженность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внутрипоселковых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дорог</w:t>
            </w:r>
            <w:r>
              <w:rPr>
                <w:color w:val="000000"/>
                <w:sz w:val="28"/>
                <w:szCs w:val="28"/>
              </w:rPr>
              <w:t xml:space="preserve"> и тротуаров</w:t>
            </w:r>
          </w:p>
        </w:tc>
      </w:tr>
      <w:tr w:rsidR="00D71424" w:rsidRPr="00F0097A">
        <w:trPr>
          <w:trHeight w:val="2510"/>
        </w:trPr>
        <w:tc>
          <w:tcPr>
            <w:tcW w:w="882" w:type="dxa"/>
            <w:vMerge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5" w:type="dxa"/>
          </w:tcPr>
          <w:p w:rsidR="00D71424" w:rsidRPr="00F0097A" w:rsidRDefault="00D71424" w:rsidP="00283B46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количество километров отремонтированных и капитально отремонтированных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и тротуаров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1" w:type="dxa"/>
          </w:tcPr>
          <w:p w:rsidR="00D71424" w:rsidRPr="00F0097A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5882" w:type="dxa"/>
          </w:tcPr>
          <w:p w:rsidR="00D71424" w:rsidRPr="00C51F58" w:rsidRDefault="00D71424" w:rsidP="00283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количество отремонтированных и капитально отремонтированных дорог и тротуаров определяется путем суммирования за год</w:t>
            </w:r>
          </w:p>
        </w:tc>
        <w:tc>
          <w:tcPr>
            <w:tcW w:w="3677" w:type="dxa"/>
          </w:tcPr>
          <w:p w:rsidR="00D71424" w:rsidRPr="003C098D" w:rsidRDefault="00D71424" w:rsidP="00283B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098D">
              <w:rPr>
                <w:sz w:val="28"/>
                <w:szCs w:val="28"/>
              </w:rPr>
              <w:t>Данные формы федерального статистического наблюдения 3-ДГ</w:t>
            </w:r>
          </w:p>
        </w:tc>
      </w:tr>
    </w:tbl>
    <w:p w:rsidR="00D71424" w:rsidRPr="0036124D" w:rsidRDefault="00D71424" w:rsidP="00D71424"/>
    <w:p w:rsidR="00D71424" w:rsidRDefault="00D71424" w:rsidP="00D71424">
      <w:pPr>
        <w:widowControl w:val="0"/>
        <w:tabs>
          <w:tab w:val="left" w:pos="11907"/>
        </w:tabs>
        <w:autoSpaceDE w:val="0"/>
        <w:ind w:left="10773"/>
        <w:rPr>
          <w:sz w:val="28"/>
        </w:rPr>
      </w:pPr>
    </w:p>
    <w:p w:rsidR="00F15A55" w:rsidRDefault="00F15A55" w:rsidP="00F15A55">
      <w:pPr>
        <w:rPr>
          <w:sz w:val="24"/>
          <w:szCs w:val="24"/>
        </w:rPr>
      </w:pPr>
    </w:p>
    <w:p w:rsidR="00F15A55" w:rsidRDefault="00F15A55" w:rsidP="00F15A55">
      <w:pPr>
        <w:rPr>
          <w:sz w:val="24"/>
          <w:szCs w:val="24"/>
        </w:rPr>
      </w:pPr>
    </w:p>
    <w:p w:rsidR="00F15A55" w:rsidRPr="002678DE" w:rsidRDefault="00F15A55" w:rsidP="00F15A55">
      <w:pPr>
        <w:rPr>
          <w:sz w:val="24"/>
          <w:szCs w:val="24"/>
        </w:rPr>
      </w:pPr>
    </w:p>
    <w:p w:rsidR="00F15A55" w:rsidRDefault="00F15A55" w:rsidP="00F15A55">
      <w:pPr>
        <w:rPr>
          <w:sz w:val="24"/>
          <w:szCs w:val="24"/>
        </w:rPr>
      </w:pPr>
    </w:p>
    <w:p w:rsidR="00F15A55" w:rsidRPr="002678DE" w:rsidRDefault="00F15A55" w:rsidP="00F15A55">
      <w:pPr>
        <w:rPr>
          <w:sz w:val="24"/>
          <w:szCs w:val="24"/>
        </w:rPr>
      </w:pPr>
    </w:p>
    <w:p w:rsidR="00F15A55" w:rsidRDefault="00F15A55" w:rsidP="00F15A55">
      <w:pPr>
        <w:rPr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D14D7E" w:rsidRDefault="00D14D7E" w:rsidP="00F15A55">
      <w:pPr>
        <w:widowControl w:val="0"/>
        <w:autoSpaceDE w:val="0"/>
        <w:autoSpaceDN w:val="0"/>
        <w:adjustRightInd w:val="0"/>
        <w:outlineLvl w:val="2"/>
        <w:rPr>
          <w:color w:val="FF0000"/>
          <w:sz w:val="24"/>
          <w:szCs w:val="24"/>
        </w:rPr>
      </w:pPr>
    </w:p>
    <w:p w:rsidR="00D14D7E" w:rsidRDefault="00D14D7E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15A55" w:rsidRDefault="00F15A55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7379D" w:rsidRPr="00F0097A" w:rsidRDefault="0007379D" w:rsidP="0007379D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lastRenderedPageBreak/>
        <w:t xml:space="preserve">Приложение № </w:t>
      </w:r>
      <w:r w:rsidR="00F22BC6">
        <w:rPr>
          <w:color w:val="000000"/>
          <w:sz w:val="28"/>
          <w:szCs w:val="28"/>
        </w:rPr>
        <w:t>4</w:t>
      </w:r>
    </w:p>
    <w:p w:rsidR="0007379D" w:rsidRPr="00F0097A" w:rsidRDefault="0007379D" w:rsidP="0007379D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F0097A">
        <w:rPr>
          <w:color w:val="000000"/>
          <w:sz w:val="28"/>
          <w:szCs w:val="28"/>
        </w:rPr>
        <w:t>ной программе</w:t>
      </w:r>
    </w:p>
    <w:p w:rsidR="0007379D" w:rsidRDefault="0007379D" w:rsidP="0007379D">
      <w:pPr>
        <w:jc w:val="center"/>
      </w:pPr>
    </w:p>
    <w:p w:rsidR="0007379D" w:rsidRPr="009154F3" w:rsidRDefault="0007379D" w:rsidP="0007379D">
      <w:pPr>
        <w:jc w:val="center"/>
        <w:rPr>
          <w:caps/>
          <w:sz w:val="28"/>
          <w:szCs w:val="28"/>
        </w:rPr>
      </w:pPr>
      <w:r w:rsidRPr="009154F3">
        <w:rPr>
          <w:caps/>
          <w:sz w:val="28"/>
          <w:szCs w:val="28"/>
        </w:rPr>
        <w:t>Перечень</w:t>
      </w:r>
    </w:p>
    <w:p w:rsidR="0007379D" w:rsidRDefault="0007379D" w:rsidP="0007379D">
      <w:pPr>
        <w:jc w:val="center"/>
        <w:rPr>
          <w:sz w:val="28"/>
          <w:szCs w:val="28"/>
        </w:rPr>
      </w:pPr>
      <w:r w:rsidRPr="009154F3">
        <w:rPr>
          <w:sz w:val="28"/>
          <w:szCs w:val="28"/>
        </w:rPr>
        <w:t xml:space="preserve">подпрограмм, основных мероприятий </w:t>
      </w:r>
      <w:r>
        <w:rPr>
          <w:sz w:val="28"/>
          <w:szCs w:val="28"/>
        </w:rPr>
        <w:t>муниципаль</w:t>
      </w:r>
      <w:r w:rsidRPr="009154F3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t>Войновского сельского поселения</w:t>
      </w:r>
      <w:r w:rsidRPr="009154F3">
        <w:rPr>
          <w:sz w:val="28"/>
          <w:szCs w:val="28"/>
        </w:rPr>
        <w:t xml:space="preserve"> «Развитие транспортной системы»</w:t>
      </w:r>
    </w:p>
    <w:p w:rsidR="0007379D" w:rsidRPr="009154F3" w:rsidRDefault="0007379D" w:rsidP="0007379D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37"/>
        <w:gridCol w:w="2524"/>
        <w:gridCol w:w="1683"/>
        <w:gridCol w:w="1271"/>
        <w:gridCol w:w="1141"/>
        <w:gridCol w:w="2091"/>
        <w:gridCol w:w="2576"/>
        <w:gridCol w:w="3062"/>
      </w:tblGrid>
      <w:tr w:rsidR="0007379D" w:rsidRPr="004F6D22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ind w:left="-30" w:right="-75"/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№</w:t>
            </w:r>
            <w:r w:rsidRPr="004F6D2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Номер и наимено</w:t>
            </w:r>
            <w:r w:rsidRPr="004F6D22">
              <w:rPr>
                <w:sz w:val="24"/>
                <w:szCs w:val="24"/>
              </w:rPr>
              <w:softHyphen/>
              <w:t>вание основного меропри</w:t>
            </w:r>
            <w:r w:rsidRPr="004F6D22">
              <w:rPr>
                <w:sz w:val="24"/>
                <w:szCs w:val="24"/>
              </w:rPr>
              <w:softHyphen/>
              <w:t>ятия,</w:t>
            </w:r>
          </w:p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мероприятия ве</w:t>
            </w:r>
            <w:r w:rsidRPr="004F6D22">
              <w:rPr>
                <w:sz w:val="24"/>
                <w:szCs w:val="24"/>
              </w:rPr>
              <w:softHyphen/>
              <w:t>домственной целе</w:t>
            </w:r>
            <w:r w:rsidRPr="004F6D22">
              <w:rPr>
                <w:sz w:val="24"/>
                <w:szCs w:val="24"/>
              </w:rPr>
              <w:softHyphen/>
              <w:t>вой программы</w:t>
            </w:r>
          </w:p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Соисполни</w:t>
            </w:r>
            <w:r w:rsidRPr="004F6D22">
              <w:rPr>
                <w:sz w:val="24"/>
                <w:szCs w:val="24"/>
              </w:rPr>
              <w:softHyphen/>
              <w:t>тель, участ</w:t>
            </w:r>
            <w:r w:rsidRPr="004F6D22">
              <w:rPr>
                <w:sz w:val="24"/>
                <w:szCs w:val="24"/>
              </w:rPr>
              <w:softHyphen/>
              <w:t>ник, ответ</w:t>
            </w:r>
            <w:r w:rsidRPr="004F6D22">
              <w:rPr>
                <w:sz w:val="24"/>
                <w:szCs w:val="24"/>
              </w:rPr>
              <w:softHyphen/>
              <w:t xml:space="preserve">ственный за исполнение основного </w:t>
            </w:r>
            <w:r w:rsidRPr="004F6D22">
              <w:rPr>
                <w:spacing w:val="-4"/>
                <w:sz w:val="24"/>
                <w:szCs w:val="24"/>
              </w:rPr>
              <w:t>мероприятия,</w:t>
            </w:r>
            <w:r w:rsidRPr="004F6D22">
              <w:rPr>
                <w:sz w:val="24"/>
                <w:szCs w:val="24"/>
              </w:rPr>
              <w:t xml:space="preserve"> мероприя</w:t>
            </w:r>
            <w:r w:rsidRPr="004F6D22">
              <w:rPr>
                <w:sz w:val="24"/>
                <w:szCs w:val="24"/>
              </w:rPr>
              <w:softHyphen/>
              <w:t>тия ВЦП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Срок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Ожидаемый     </w:t>
            </w:r>
            <w:r w:rsidRPr="004F6D22">
              <w:rPr>
                <w:sz w:val="24"/>
                <w:szCs w:val="24"/>
              </w:rPr>
              <w:br/>
              <w:t>непосредствен</w:t>
            </w:r>
            <w:r w:rsidRPr="004F6D22">
              <w:rPr>
                <w:sz w:val="24"/>
                <w:szCs w:val="24"/>
              </w:rPr>
              <w:softHyphen/>
              <w:t xml:space="preserve">ный результат     </w:t>
            </w:r>
            <w:r w:rsidRPr="004F6D22">
              <w:rPr>
                <w:sz w:val="24"/>
                <w:szCs w:val="24"/>
              </w:rPr>
              <w:br/>
              <w:t>(краткое описа</w:t>
            </w:r>
            <w:r w:rsidRPr="004F6D22">
              <w:rPr>
                <w:sz w:val="24"/>
                <w:szCs w:val="24"/>
              </w:rPr>
              <w:softHyphen/>
              <w:t>ние)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Последствия </w:t>
            </w:r>
            <w:proofErr w:type="spellStart"/>
            <w:r w:rsidRPr="004F6D22">
              <w:rPr>
                <w:sz w:val="24"/>
                <w:szCs w:val="24"/>
              </w:rPr>
              <w:t>нереализации</w:t>
            </w:r>
            <w:proofErr w:type="spellEnd"/>
            <w:r w:rsidRPr="004F6D22">
              <w:rPr>
                <w:sz w:val="24"/>
                <w:szCs w:val="24"/>
              </w:rPr>
              <w:t xml:space="preserve"> </w:t>
            </w:r>
            <w:r w:rsidRPr="004F6D22">
              <w:rPr>
                <w:sz w:val="24"/>
                <w:szCs w:val="24"/>
              </w:rPr>
              <w:br/>
              <w:t>ос</w:t>
            </w:r>
            <w:r w:rsidRPr="004F6D22">
              <w:rPr>
                <w:sz w:val="24"/>
                <w:szCs w:val="24"/>
              </w:rPr>
              <w:softHyphen/>
              <w:t>новного мероприятия, меро</w:t>
            </w:r>
            <w:r w:rsidRPr="004F6D22">
              <w:rPr>
                <w:sz w:val="24"/>
                <w:szCs w:val="24"/>
              </w:rPr>
              <w:softHyphen/>
              <w:t>приятия ведом</w:t>
            </w:r>
            <w:r w:rsidRPr="004F6D22">
              <w:rPr>
                <w:sz w:val="24"/>
                <w:szCs w:val="24"/>
              </w:rPr>
              <w:softHyphen/>
              <w:t xml:space="preserve">ственной  целевой    </w:t>
            </w:r>
            <w:r w:rsidRPr="004F6D22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Связь с показателями   муниципальной </w:t>
            </w:r>
            <w:r w:rsidRPr="004F6D22">
              <w:rPr>
                <w:sz w:val="24"/>
                <w:szCs w:val="24"/>
              </w:rPr>
              <w:br/>
              <w:t xml:space="preserve">программы    </w:t>
            </w:r>
            <w:r w:rsidRPr="004F6D22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07379D" w:rsidRPr="004F6D22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ind w:left="-30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начала  </w:t>
            </w:r>
            <w:r w:rsidRPr="004F6D22">
              <w:rPr>
                <w:sz w:val="24"/>
                <w:szCs w:val="24"/>
              </w:rPr>
              <w:br/>
              <w:t>реализа</w:t>
            </w:r>
            <w:r w:rsidRPr="004F6D22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оконча</w:t>
            </w:r>
            <w:r w:rsidRPr="004F6D22">
              <w:rPr>
                <w:sz w:val="24"/>
                <w:szCs w:val="24"/>
              </w:rPr>
              <w:softHyphen/>
              <w:t xml:space="preserve">ния </w:t>
            </w:r>
            <w:r w:rsidRPr="004F6D22">
              <w:rPr>
                <w:sz w:val="24"/>
                <w:szCs w:val="24"/>
              </w:rPr>
              <w:br/>
              <w:t>реали</w:t>
            </w:r>
            <w:r w:rsidRPr="004F6D22"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379D" w:rsidRPr="004F6D22" w:rsidRDefault="0007379D" w:rsidP="0007379D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36"/>
        <w:gridCol w:w="2523"/>
        <w:gridCol w:w="1683"/>
        <w:gridCol w:w="1271"/>
        <w:gridCol w:w="21"/>
        <w:gridCol w:w="1121"/>
        <w:gridCol w:w="2091"/>
        <w:gridCol w:w="2577"/>
        <w:gridCol w:w="3062"/>
      </w:tblGrid>
      <w:tr w:rsidR="0007379D" w:rsidRPr="004F6D22">
        <w:trPr>
          <w:tblHeader/>
        </w:trPr>
        <w:tc>
          <w:tcPr>
            <w:tcW w:w="641" w:type="dxa"/>
          </w:tcPr>
          <w:p w:rsidR="0007379D" w:rsidRPr="004F6D22" w:rsidRDefault="0007379D" w:rsidP="00C75C31">
            <w:pPr>
              <w:ind w:left="-30" w:right="-75"/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4</w:t>
            </w:r>
          </w:p>
        </w:tc>
        <w:tc>
          <w:tcPr>
            <w:tcW w:w="1153" w:type="dxa"/>
            <w:gridSpan w:val="2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5</w:t>
            </w:r>
          </w:p>
        </w:tc>
        <w:tc>
          <w:tcPr>
            <w:tcW w:w="2114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8</w:t>
            </w:r>
          </w:p>
        </w:tc>
      </w:tr>
      <w:tr w:rsidR="0007379D" w:rsidRPr="004F6D22">
        <w:tc>
          <w:tcPr>
            <w:tcW w:w="641" w:type="dxa"/>
          </w:tcPr>
          <w:p w:rsidR="0007379D" w:rsidRPr="004F6D22" w:rsidRDefault="0007379D" w:rsidP="00C75C31">
            <w:pPr>
              <w:ind w:left="-30" w:right="-75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1.</w:t>
            </w:r>
          </w:p>
        </w:tc>
        <w:tc>
          <w:tcPr>
            <w:tcW w:w="14504" w:type="dxa"/>
            <w:gridSpan w:val="8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Подпрограмма  «Содержание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 Войновского сельского поселения»  </w:t>
            </w:r>
          </w:p>
        </w:tc>
      </w:tr>
      <w:tr w:rsidR="0007379D" w:rsidRPr="004F6D22">
        <w:trPr>
          <w:trHeight w:val="1667"/>
        </w:trPr>
        <w:tc>
          <w:tcPr>
            <w:tcW w:w="641" w:type="dxa"/>
          </w:tcPr>
          <w:p w:rsidR="0007379D" w:rsidRPr="004F6D22" w:rsidRDefault="0007379D" w:rsidP="00C75C31">
            <w:pPr>
              <w:ind w:left="-30" w:right="-75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1.1.</w:t>
            </w:r>
          </w:p>
        </w:tc>
        <w:tc>
          <w:tcPr>
            <w:tcW w:w="2551" w:type="dxa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Основное        </w:t>
            </w:r>
          </w:p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мероприятие 1.1:</w:t>
            </w:r>
          </w:p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мероприятия по содержанию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701" w:type="dxa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05" w:type="dxa"/>
            <w:gridSpan w:val="2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2014</w:t>
            </w:r>
          </w:p>
        </w:tc>
        <w:tc>
          <w:tcPr>
            <w:tcW w:w="1132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2020</w:t>
            </w:r>
          </w:p>
        </w:tc>
        <w:tc>
          <w:tcPr>
            <w:tcW w:w="2114" w:type="dxa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содержание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2605" w:type="dxa"/>
            <w:vMerge w:val="restart"/>
          </w:tcPr>
          <w:p w:rsidR="0007379D" w:rsidRPr="004F6D22" w:rsidRDefault="0007379D" w:rsidP="004F6D22">
            <w:pPr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увеличение доли протяженности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 не отвечающих норма</w:t>
            </w:r>
            <w:r w:rsidRPr="004F6D22">
              <w:rPr>
                <w:sz w:val="24"/>
                <w:szCs w:val="24"/>
              </w:rPr>
              <w:softHyphen/>
              <w:t>тивным требова</w:t>
            </w:r>
            <w:r w:rsidRPr="004F6D22">
              <w:rPr>
                <w:sz w:val="24"/>
                <w:szCs w:val="24"/>
              </w:rPr>
              <w:softHyphen/>
              <w:t>ниям в общей про</w:t>
            </w:r>
            <w:r w:rsidRPr="004F6D22">
              <w:rPr>
                <w:sz w:val="24"/>
                <w:szCs w:val="24"/>
              </w:rPr>
              <w:softHyphen/>
              <w:t xml:space="preserve">тяженности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3096" w:type="dxa"/>
            <w:vMerge w:val="restart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уменьшение доли про</w:t>
            </w:r>
            <w:r w:rsidRPr="004F6D22">
              <w:rPr>
                <w:sz w:val="24"/>
                <w:szCs w:val="24"/>
              </w:rPr>
              <w:softHyphen/>
              <w:t xml:space="preserve">тяженности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тротуаров, не отвечающих норматив</w:t>
            </w:r>
            <w:r w:rsidRPr="004F6D22">
              <w:rPr>
                <w:sz w:val="24"/>
                <w:szCs w:val="24"/>
              </w:rPr>
              <w:softHyphen/>
              <w:t xml:space="preserve">ным требованиям, в общей протяженности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</w:t>
            </w:r>
          </w:p>
        </w:tc>
      </w:tr>
      <w:tr w:rsidR="0007379D" w:rsidRPr="004F6D22">
        <w:trPr>
          <w:trHeight w:val="369"/>
        </w:trPr>
        <w:tc>
          <w:tcPr>
            <w:tcW w:w="641" w:type="dxa"/>
          </w:tcPr>
          <w:p w:rsidR="0007379D" w:rsidRPr="009154F3" w:rsidRDefault="0007379D" w:rsidP="00C75C31">
            <w:pPr>
              <w:ind w:left="-30" w:right="-75"/>
              <w:rPr>
                <w:sz w:val="28"/>
                <w:szCs w:val="28"/>
              </w:rPr>
            </w:pPr>
            <w:r w:rsidRPr="009154F3">
              <w:rPr>
                <w:sz w:val="28"/>
                <w:szCs w:val="28"/>
              </w:rPr>
              <w:t>1.2.</w:t>
            </w:r>
          </w:p>
        </w:tc>
        <w:tc>
          <w:tcPr>
            <w:tcW w:w="2551" w:type="dxa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Основное        </w:t>
            </w:r>
          </w:p>
          <w:p w:rsidR="0007379D" w:rsidRPr="004F6D22" w:rsidRDefault="004F6D22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мероприятие 1.2.</w:t>
            </w:r>
          </w:p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 xml:space="preserve">мероприятия по капитальному ремонту </w:t>
            </w:r>
            <w:proofErr w:type="spellStart"/>
            <w:r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701" w:type="dxa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05" w:type="dxa"/>
            <w:gridSpan w:val="2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2014</w:t>
            </w:r>
          </w:p>
        </w:tc>
        <w:tc>
          <w:tcPr>
            <w:tcW w:w="1132" w:type="dxa"/>
          </w:tcPr>
          <w:p w:rsidR="0007379D" w:rsidRPr="004F6D22" w:rsidRDefault="0007379D" w:rsidP="00C75C31">
            <w:pPr>
              <w:jc w:val="center"/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2020</w:t>
            </w:r>
          </w:p>
        </w:tc>
        <w:tc>
          <w:tcPr>
            <w:tcW w:w="2114" w:type="dxa"/>
          </w:tcPr>
          <w:p w:rsidR="0007379D" w:rsidRPr="004F6D22" w:rsidRDefault="0007379D" w:rsidP="004F6D22">
            <w:pPr>
              <w:rPr>
                <w:sz w:val="24"/>
                <w:szCs w:val="24"/>
              </w:rPr>
            </w:pPr>
            <w:r w:rsidRPr="004F6D22">
              <w:rPr>
                <w:sz w:val="24"/>
                <w:szCs w:val="24"/>
              </w:rPr>
              <w:t>отремонтиро</w:t>
            </w:r>
            <w:r w:rsidRPr="004F6D22">
              <w:rPr>
                <w:sz w:val="24"/>
                <w:szCs w:val="24"/>
              </w:rPr>
              <w:softHyphen/>
              <w:t xml:space="preserve">вать 0,5 км </w:t>
            </w:r>
            <w:proofErr w:type="spellStart"/>
            <w:r w:rsidRPr="004F6D22">
              <w:rPr>
                <w:sz w:val="24"/>
                <w:szCs w:val="24"/>
              </w:rPr>
              <w:t>внутрипоселков</w:t>
            </w:r>
            <w:proofErr w:type="spellEnd"/>
            <w:r w:rsidR="004F6D22" w:rsidRPr="004F6D22">
              <w:rPr>
                <w:sz w:val="24"/>
                <w:szCs w:val="24"/>
              </w:rPr>
              <w:t xml:space="preserve"> требова</w:t>
            </w:r>
            <w:r w:rsidR="004F6D22" w:rsidRPr="004F6D22">
              <w:rPr>
                <w:sz w:val="24"/>
                <w:szCs w:val="24"/>
              </w:rPr>
              <w:softHyphen/>
              <w:t>ниям в общей про</w:t>
            </w:r>
            <w:r w:rsidR="004F6D22" w:rsidRPr="004F6D22">
              <w:rPr>
                <w:sz w:val="24"/>
                <w:szCs w:val="24"/>
              </w:rPr>
              <w:softHyphen/>
              <w:t xml:space="preserve">тяженности </w:t>
            </w:r>
            <w:proofErr w:type="spellStart"/>
            <w:r w:rsidR="004F6D22" w:rsidRPr="004F6D22">
              <w:rPr>
                <w:sz w:val="24"/>
                <w:szCs w:val="24"/>
              </w:rPr>
              <w:t>внутрипоселковых</w:t>
            </w:r>
            <w:proofErr w:type="spellEnd"/>
            <w:r w:rsidR="004F6D22" w:rsidRPr="004F6D22">
              <w:rPr>
                <w:sz w:val="24"/>
                <w:szCs w:val="24"/>
              </w:rPr>
              <w:t xml:space="preserve"> дорог и тротуаров </w:t>
            </w:r>
            <w:proofErr w:type="spellStart"/>
            <w:r w:rsidRPr="004F6D22">
              <w:rPr>
                <w:sz w:val="24"/>
                <w:szCs w:val="24"/>
              </w:rPr>
              <w:lastRenderedPageBreak/>
              <w:t>ых</w:t>
            </w:r>
            <w:proofErr w:type="spellEnd"/>
            <w:r w:rsidRPr="004F6D22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2605" w:type="dxa"/>
            <w:vMerge/>
            <w:vAlign w:val="center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  <w:vAlign w:val="center"/>
          </w:tcPr>
          <w:p w:rsidR="0007379D" w:rsidRPr="004F6D22" w:rsidRDefault="0007379D" w:rsidP="00C75C31">
            <w:pPr>
              <w:jc w:val="both"/>
              <w:rPr>
                <w:sz w:val="24"/>
                <w:szCs w:val="24"/>
              </w:rPr>
            </w:pPr>
          </w:p>
        </w:tc>
      </w:tr>
      <w:tr w:rsidR="004F6D22" w:rsidRPr="00D14D7E">
        <w:tc>
          <w:tcPr>
            <w:tcW w:w="641" w:type="dxa"/>
          </w:tcPr>
          <w:p w:rsidR="004F6D22" w:rsidRPr="00D14D7E" w:rsidRDefault="00F22BC6" w:rsidP="00415A44">
            <w:pPr>
              <w:ind w:left="-30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504" w:type="dxa"/>
            <w:gridSpan w:val="8"/>
          </w:tcPr>
          <w:p w:rsidR="004F6D22" w:rsidRPr="00D14D7E" w:rsidRDefault="004F6D22" w:rsidP="00415A44">
            <w:pPr>
              <w:jc w:val="center"/>
              <w:rPr>
                <w:sz w:val="24"/>
                <w:szCs w:val="24"/>
              </w:rPr>
            </w:pPr>
            <w:r w:rsidRPr="00D14D7E">
              <w:rPr>
                <w:sz w:val="24"/>
                <w:szCs w:val="24"/>
              </w:rPr>
              <w:t>Подпрограмма  «С</w:t>
            </w:r>
            <w:r>
              <w:rPr>
                <w:sz w:val="24"/>
                <w:szCs w:val="24"/>
              </w:rPr>
              <w:t>троительство</w:t>
            </w:r>
            <w:r w:rsidRPr="00D14D7E">
              <w:rPr>
                <w:sz w:val="24"/>
                <w:szCs w:val="24"/>
              </w:rPr>
              <w:t xml:space="preserve"> </w:t>
            </w:r>
            <w:proofErr w:type="spellStart"/>
            <w:r w:rsidRPr="00D14D7E">
              <w:rPr>
                <w:sz w:val="24"/>
                <w:szCs w:val="24"/>
              </w:rPr>
              <w:t>внутрипоселковых</w:t>
            </w:r>
            <w:proofErr w:type="spellEnd"/>
            <w:r w:rsidRPr="00D14D7E">
              <w:rPr>
                <w:sz w:val="24"/>
                <w:szCs w:val="24"/>
              </w:rPr>
              <w:t xml:space="preserve"> дорог</w:t>
            </w:r>
            <w:r>
              <w:rPr>
                <w:sz w:val="24"/>
                <w:szCs w:val="24"/>
              </w:rPr>
              <w:t>»</w:t>
            </w:r>
            <w:r w:rsidRPr="00D14D7E">
              <w:rPr>
                <w:sz w:val="24"/>
                <w:szCs w:val="24"/>
              </w:rPr>
              <w:t xml:space="preserve"> Войновского сельского поселения»  </w:t>
            </w:r>
          </w:p>
        </w:tc>
      </w:tr>
      <w:tr w:rsidR="004F6D22" w:rsidRPr="00D14D7E">
        <w:trPr>
          <w:trHeight w:val="964"/>
        </w:trPr>
        <w:tc>
          <w:tcPr>
            <w:tcW w:w="641" w:type="dxa"/>
          </w:tcPr>
          <w:p w:rsidR="004F6D22" w:rsidRPr="00D14D7E" w:rsidRDefault="004F6D22" w:rsidP="00415A44">
            <w:pPr>
              <w:ind w:left="-30" w:right="-75"/>
              <w:rPr>
                <w:sz w:val="24"/>
                <w:szCs w:val="24"/>
              </w:rPr>
            </w:pPr>
          </w:p>
          <w:p w:rsidR="004F6D22" w:rsidRPr="00D14D7E" w:rsidRDefault="00F22BC6" w:rsidP="00415A44">
            <w:pPr>
              <w:ind w:left="-30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</w:tcPr>
          <w:p w:rsidR="004F6D22" w:rsidRPr="00D14D7E" w:rsidRDefault="004F6D22" w:rsidP="00415A44">
            <w:pPr>
              <w:jc w:val="both"/>
              <w:rPr>
                <w:sz w:val="24"/>
                <w:szCs w:val="24"/>
              </w:rPr>
            </w:pPr>
            <w:r w:rsidRPr="00D14D7E">
              <w:rPr>
                <w:sz w:val="24"/>
                <w:szCs w:val="24"/>
              </w:rPr>
              <w:t xml:space="preserve">Основное        </w:t>
            </w:r>
          </w:p>
          <w:p w:rsidR="004F6D22" w:rsidRPr="00D14D7E" w:rsidRDefault="004F6D22" w:rsidP="00415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F22B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 w:rsidRPr="00D14D7E">
              <w:rPr>
                <w:sz w:val="24"/>
                <w:szCs w:val="24"/>
              </w:rPr>
              <w:t xml:space="preserve"> </w:t>
            </w:r>
          </w:p>
          <w:p w:rsidR="004F6D22" w:rsidRPr="00D14D7E" w:rsidRDefault="004F6D22" w:rsidP="00415A44">
            <w:pPr>
              <w:rPr>
                <w:sz w:val="24"/>
                <w:szCs w:val="24"/>
              </w:rPr>
            </w:pPr>
            <w:r w:rsidRPr="00D14D7E">
              <w:rPr>
                <w:sz w:val="24"/>
                <w:szCs w:val="24"/>
              </w:rPr>
              <w:t xml:space="preserve">мероприятия по строительству и реконструкции </w:t>
            </w:r>
            <w:proofErr w:type="spellStart"/>
            <w:r w:rsidRPr="00D14D7E">
              <w:rPr>
                <w:sz w:val="24"/>
                <w:szCs w:val="24"/>
              </w:rPr>
              <w:t>внутрипоселковых</w:t>
            </w:r>
            <w:proofErr w:type="spellEnd"/>
            <w:r w:rsidRPr="00D14D7E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701" w:type="dxa"/>
          </w:tcPr>
          <w:p w:rsidR="004F6D22" w:rsidRPr="00D14D7E" w:rsidRDefault="004F6D22" w:rsidP="00415A44">
            <w:pPr>
              <w:jc w:val="both"/>
              <w:rPr>
                <w:sz w:val="24"/>
                <w:szCs w:val="24"/>
              </w:rPr>
            </w:pPr>
            <w:r w:rsidRPr="00D14D7E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305" w:type="dxa"/>
            <w:gridSpan w:val="2"/>
          </w:tcPr>
          <w:p w:rsidR="004F6D22" w:rsidRPr="00D14D7E" w:rsidRDefault="004F6D22" w:rsidP="00415A44">
            <w:pPr>
              <w:jc w:val="center"/>
              <w:rPr>
                <w:sz w:val="24"/>
                <w:szCs w:val="24"/>
              </w:rPr>
            </w:pPr>
            <w:r w:rsidRPr="00D14D7E">
              <w:rPr>
                <w:sz w:val="24"/>
                <w:szCs w:val="24"/>
              </w:rPr>
              <w:t>2</w:t>
            </w:r>
            <w:r w:rsidR="00DF1C95">
              <w:rPr>
                <w:sz w:val="24"/>
                <w:szCs w:val="24"/>
              </w:rPr>
              <w:t>015</w:t>
            </w:r>
          </w:p>
        </w:tc>
        <w:tc>
          <w:tcPr>
            <w:tcW w:w="1132" w:type="dxa"/>
          </w:tcPr>
          <w:p w:rsidR="004F6D22" w:rsidRPr="00D14D7E" w:rsidRDefault="00DF1C95" w:rsidP="00415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114" w:type="dxa"/>
          </w:tcPr>
          <w:p w:rsidR="004F6D22" w:rsidRPr="00D14D7E" w:rsidRDefault="004F6D22" w:rsidP="00415A44">
            <w:pPr>
              <w:jc w:val="both"/>
              <w:rPr>
                <w:sz w:val="24"/>
                <w:szCs w:val="24"/>
              </w:rPr>
            </w:pPr>
            <w:r w:rsidRPr="00D14D7E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D14D7E">
              <w:rPr>
                <w:sz w:val="24"/>
                <w:szCs w:val="24"/>
              </w:rPr>
              <w:t>внутрипоселковой</w:t>
            </w:r>
            <w:proofErr w:type="spellEnd"/>
            <w:r w:rsidRPr="00D14D7E">
              <w:rPr>
                <w:sz w:val="24"/>
                <w:szCs w:val="24"/>
              </w:rPr>
              <w:t xml:space="preserve"> дороги</w:t>
            </w:r>
          </w:p>
        </w:tc>
        <w:tc>
          <w:tcPr>
            <w:tcW w:w="2605" w:type="dxa"/>
            <w:vAlign w:val="center"/>
          </w:tcPr>
          <w:p w:rsidR="004F6D22" w:rsidRPr="00D14D7E" w:rsidRDefault="005D153E" w:rsidP="00415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r w:rsidR="004F6D22" w:rsidRPr="00D14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автомобильной</w:t>
            </w:r>
            <w:r w:rsidR="004F6D22" w:rsidRPr="00D14D7E">
              <w:rPr>
                <w:sz w:val="24"/>
                <w:szCs w:val="24"/>
              </w:rPr>
              <w:t xml:space="preserve"> дороги </w:t>
            </w:r>
            <w:r>
              <w:rPr>
                <w:sz w:val="24"/>
                <w:szCs w:val="24"/>
              </w:rPr>
              <w:t>местного значения</w:t>
            </w:r>
          </w:p>
        </w:tc>
        <w:tc>
          <w:tcPr>
            <w:tcW w:w="3096" w:type="dxa"/>
            <w:vAlign w:val="center"/>
          </w:tcPr>
          <w:p w:rsidR="004F6D22" w:rsidRDefault="004F6D22" w:rsidP="00415A44">
            <w:pPr>
              <w:rPr>
                <w:sz w:val="24"/>
                <w:szCs w:val="24"/>
              </w:rPr>
            </w:pPr>
            <w:r w:rsidRPr="00D14D7E">
              <w:rPr>
                <w:sz w:val="24"/>
                <w:szCs w:val="24"/>
              </w:rPr>
              <w:t>уменьшение доли про</w:t>
            </w:r>
            <w:r w:rsidRPr="00D14D7E">
              <w:rPr>
                <w:sz w:val="24"/>
                <w:szCs w:val="24"/>
              </w:rPr>
              <w:softHyphen/>
              <w:t xml:space="preserve">тяженности </w:t>
            </w:r>
            <w:proofErr w:type="spellStart"/>
            <w:r w:rsidRPr="00D14D7E">
              <w:rPr>
                <w:sz w:val="24"/>
                <w:szCs w:val="24"/>
              </w:rPr>
              <w:t>внутрипоселковых</w:t>
            </w:r>
            <w:proofErr w:type="spellEnd"/>
            <w:r w:rsidRPr="00D14D7E">
              <w:rPr>
                <w:sz w:val="24"/>
                <w:szCs w:val="24"/>
              </w:rPr>
              <w:t xml:space="preserve"> дорог и тротуаров, не отвечающих норматив</w:t>
            </w:r>
            <w:r w:rsidRPr="00D14D7E">
              <w:rPr>
                <w:sz w:val="24"/>
                <w:szCs w:val="24"/>
              </w:rPr>
              <w:softHyphen/>
              <w:t xml:space="preserve">ным требованиям, в общей протяженности </w:t>
            </w:r>
            <w:proofErr w:type="spellStart"/>
            <w:r w:rsidRPr="00D14D7E">
              <w:rPr>
                <w:sz w:val="24"/>
                <w:szCs w:val="24"/>
              </w:rPr>
              <w:t>внутрипоселковых</w:t>
            </w:r>
            <w:proofErr w:type="spellEnd"/>
            <w:r w:rsidRPr="00D14D7E">
              <w:rPr>
                <w:sz w:val="24"/>
                <w:szCs w:val="24"/>
              </w:rPr>
              <w:t xml:space="preserve"> дорог и тротуаров</w:t>
            </w:r>
          </w:p>
          <w:p w:rsidR="004F6D22" w:rsidRPr="00D14D7E" w:rsidRDefault="004F6D22" w:rsidP="00415A44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07379D" w:rsidRDefault="0007379D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7379D" w:rsidRDefault="0007379D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7379D" w:rsidRDefault="0007379D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7379D" w:rsidRDefault="0007379D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7379D" w:rsidRDefault="0007379D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671B3" w:rsidRDefault="000671B3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671B3" w:rsidRDefault="000671B3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FD3510" w:rsidRDefault="00FD3510" w:rsidP="00FD3510">
      <w:pPr>
        <w:widowControl w:val="0"/>
        <w:autoSpaceDE w:val="0"/>
        <w:ind w:left="10773"/>
        <w:jc w:val="center"/>
        <w:rPr>
          <w:sz w:val="28"/>
        </w:rPr>
      </w:pPr>
    </w:p>
    <w:p w:rsidR="00FD3510" w:rsidRDefault="00FD3510" w:rsidP="00FD3510">
      <w:pPr>
        <w:widowControl w:val="0"/>
        <w:autoSpaceDE w:val="0"/>
        <w:ind w:left="10773"/>
        <w:jc w:val="center"/>
        <w:rPr>
          <w:sz w:val="28"/>
        </w:rPr>
      </w:pPr>
    </w:p>
    <w:p w:rsidR="00FD3510" w:rsidRDefault="00FD3510" w:rsidP="00FD3510">
      <w:pPr>
        <w:widowControl w:val="0"/>
        <w:autoSpaceDE w:val="0"/>
        <w:ind w:left="10773"/>
        <w:jc w:val="center"/>
        <w:rPr>
          <w:sz w:val="28"/>
        </w:rPr>
      </w:pPr>
    </w:p>
    <w:p w:rsidR="00FD3510" w:rsidRDefault="00FD3510" w:rsidP="00FD3510">
      <w:pPr>
        <w:widowControl w:val="0"/>
        <w:autoSpaceDE w:val="0"/>
        <w:ind w:left="10773"/>
        <w:jc w:val="center"/>
        <w:rPr>
          <w:sz w:val="28"/>
        </w:rPr>
      </w:pPr>
    </w:p>
    <w:p w:rsidR="00FD3510" w:rsidRDefault="00FD3510" w:rsidP="00FD3510">
      <w:pPr>
        <w:widowControl w:val="0"/>
        <w:autoSpaceDE w:val="0"/>
        <w:ind w:left="10773"/>
        <w:jc w:val="center"/>
        <w:rPr>
          <w:sz w:val="28"/>
        </w:rPr>
      </w:pPr>
    </w:p>
    <w:p w:rsidR="00FD3510" w:rsidRPr="00D14D7E" w:rsidRDefault="00FD3510" w:rsidP="00FD3510">
      <w:pPr>
        <w:widowControl w:val="0"/>
        <w:autoSpaceDE w:val="0"/>
        <w:ind w:left="10773"/>
        <w:jc w:val="center"/>
        <w:rPr>
          <w:sz w:val="28"/>
        </w:rPr>
      </w:pPr>
      <w:r w:rsidRPr="00D14D7E">
        <w:rPr>
          <w:sz w:val="28"/>
        </w:rPr>
        <w:t xml:space="preserve">Приложение № </w:t>
      </w:r>
      <w:r>
        <w:rPr>
          <w:sz w:val="28"/>
        </w:rPr>
        <w:t>5</w:t>
      </w:r>
    </w:p>
    <w:p w:rsidR="00FD3510" w:rsidRPr="00D14D7E" w:rsidRDefault="00FD3510" w:rsidP="00FD3510">
      <w:pPr>
        <w:ind w:left="10773"/>
        <w:jc w:val="center"/>
        <w:rPr>
          <w:caps/>
          <w:sz w:val="28"/>
          <w:szCs w:val="28"/>
        </w:rPr>
      </w:pPr>
      <w:r w:rsidRPr="00D14D7E">
        <w:rPr>
          <w:sz w:val="28"/>
        </w:rPr>
        <w:t>к муниципальной программе</w:t>
      </w:r>
    </w:p>
    <w:p w:rsidR="005D153E" w:rsidRDefault="005D153E" w:rsidP="00FD3510">
      <w:pPr>
        <w:jc w:val="center"/>
        <w:rPr>
          <w:caps/>
          <w:sz w:val="28"/>
          <w:szCs w:val="28"/>
        </w:rPr>
      </w:pPr>
    </w:p>
    <w:p w:rsidR="00FD3510" w:rsidRPr="00D14D7E" w:rsidRDefault="00FD3510" w:rsidP="00FD3510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Перечень</w:t>
      </w:r>
    </w:p>
    <w:p w:rsidR="004A25B9" w:rsidRDefault="00FD3510" w:rsidP="00FD3510">
      <w:pPr>
        <w:jc w:val="center"/>
        <w:rPr>
          <w:sz w:val="28"/>
          <w:szCs w:val="28"/>
        </w:rPr>
      </w:pPr>
      <w:r w:rsidRPr="00D14D7E">
        <w:rPr>
          <w:sz w:val="28"/>
          <w:szCs w:val="28"/>
        </w:rPr>
        <w:t xml:space="preserve">инвестиционных проектов </w:t>
      </w:r>
      <w:r w:rsidR="00732929">
        <w:rPr>
          <w:sz w:val="28"/>
          <w:szCs w:val="28"/>
        </w:rPr>
        <w:t>(объектов строительства</w:t>
      </w:r>
      <w:r w:rsidR="00732929" w:rsidRPr="00C31BF6">
        <w:rPr>
          <w:sz w:val="28"/>
          <w:szCs w:val="28"/>
        </w:rPr>
        <w:t xml:space="preserve">, реконструкции, капитального ремонта, </w:t>
      </w:r>
    </w:p>
    <w:p w:rsidR="00FD3510" w:rsidRPr="00732929" w:rsidRDefault="00732929" w:rsidP="00FD3510">
      <w:pPr>
        <w:jc w:val="center"/>
        <w:rPr>
          <w:sz w:val="28"/>
          <w:szCs w:val="28"/>
        </w:rPr>
      </w:pPr>
      <w:r w:rsidRPr="00C31BF6">
        <w:rPr>
          <w:sz w:val="28"/>
          <w:szCs w:val="28"/>
        </w:rPr>
        <w:t>находящи</w:t>
      </w:r>
      <w:r>
        <w:rPr>
          <w:sz w:val="28"/>
          <w:szCs w:val="28"/>
        </w:rPr>
        <w:t>х</w:t>
      </w:r>
      <w:r w:rsidRPr="00C31BF6">
        <w:rPr>
          <w:sz w:val="28"/>
          <w:szCs w:val="28"/>
        </w:rPr>
        <w:t xml:space="preserve">ся в муниципальной собственности </w:t>
      </w:r>
      <w:r>
        <w:rPr>
          <w:sz w:val="28"/>
          <w:szCs w:val="28"/>
        </w:rPr>
        <w:t>Войновского сельского поселения)</w:t>
      </w:r>
    </w:p>
    <w:p w:rsidR="00FD3510" w:rsidRPr="00D14D7E" w:rsidRDefault="00FD3510" w:rsidP="00FD3510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15211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1886"/>
        <w:gridCol w:w="1276"/>
        <w:gridCol w:w="1417"/>
        <w:gridCol w:w="1560"/>
        <w:gridCol w:w="992"/>
        <w:gridCol w:w="1559"/>
        <w:gridCol w:w="1134"/>
        <w:gridCol w:w="1276"/>
        <w:gridCol w:w="1276"/>
        <w:gridCol w:w="1275"/>
        <w:gridCol w:w="1560"/>
      </w:tblGrid>
      <w:tr w:rsidR="002A4679" w:rsidRPr="005E0138">
        <w:trPr>
          <w:trHeight w:val="1078"/>
          <w:tblHeader/>
        </w:trPr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инвестиционного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679" w:rsidRDefault="002A4679" w:rsidP="002A4679"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Объем расходов, всего</w:t>
            </w:r>
          </w:p>
          <w:p w:rsidR="002A4679" w:rsidRPr="005E0138" w:rsidRDefault="002A4679" w:rsidP="002A4679">
            <w:pPr>
              <w:rPr>
                <w:spacing w:val="-16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 (тыс. рублей)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в том числе по годам реализации  муниципальной программы (тыс. рублей)</w:t>
            </w:r>
          </w:p>
        </w:tc>
      </w:tr>
      <w:tr w:rsidR="002A4679" w:rsidRPr="005E0138">
        <w:trPr>
          <w:trHeight w:val="958"/>
          <w:tblHeader/>
        </w:trPr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pacing w:val="-16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pacing w:val="-16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A4679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A4679">
            <w:pPr>
              <w:ind w:left="-108" w:right="-10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A4679">
            <w:pPr>
              <w:suppressAutoHyphens w:val="0"/>
              <w:jc w:val="center"/>
              <w:rPr>
                <w:spacing w:val="-16"/>
                <w:sz w:val="24"/>
                <w:szCs w:val="24"/>
              </w:rPr>
            </w:pPr>
          </w:p>
          <w:p w:rsidR="002A4679" w:rsidRPr="005E0138" w:rsidRDefault="002A4679" w:rsidP="002A4679">
            <w:pPr>
              <w:suppressAutoHyphens w:val="0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2016</w:t>
            </w:r>
          </w:p>
          <w:p w:rsidR="002A4679" w:rsidRPr="005E0138" w:rsidRDefault="002A4679" w:rsidP="002A4679">
            <w:pPr>
              <w:ind w:left="255"/>
              <w:jc w:val="center"/>
              <w:rPr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A4679">
            <w:pPr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A4679">
            <w:pPr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A4679">
            <w:pPr>
              <w:ind w:left="-181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A4679">
            <w:pPr>
              <w:ind w:right="-108"/>
              <w:jc w:val="center"/>
              <w:rPr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2020</w:t>
            </w:r>
          </w:p>
        </w:tc>
      </w:tr>
      <w:tr w:rsidR="002A4679" w:rsidRPr="005E0138">
        <w:trPr>
          <w:trHeight w:val="32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E013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4679" w:rsidRPr="005E0138" w:rsidRDefault="002A4679" w:rsidP="00283B46">
            <w:pPr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jc w:val="center"/>
              <w:rPr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left="-108" w:right="-10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left="300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left="-181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108"/>
              <w:jc w:val="center"/>
              <w:rPr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10</w:t>
            </w:r>
          </w:p>
        </w:tc>
      </w:tr>
      <w:tr w:rsidR="002A4679" w:rsidRPr="005E0138">
        <w:trPr>
          <w:trHeight w:val="32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E0138">
              <w:rPr>
                <w:sz w:val="24"/>
                <w:szCs w:val="24"/>
              </w:rPr>
              <w:t xml:space="preserve">Муниципальная  </w:t>
            </w:r>
            <w:r w:rsidRPr="005E0138">
              <w:rPr>
                <w:sz w:val="24"/>
                <w:szCs w:val="24"/>
              </w:rPr>
              <w:br/>
              <w:t>программа</w:t>
            </w:r>
            <w:r>
              <w:rPr>
                <w:sz w:val="24"/>
                <w:szCs w:val="24"/>
              </w:rPr>
              <w:t xml:space="preserve"> «Развитие транспортной системы»</w:t>
            </w:r>
            <w:r w:rsidRPr="005E013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4679" w:rsidRPr="005E0138" w:rsidRDefault="002A4679" w:rsidP="00283B46">
            <w:pPr>
              <w:rPr>
                <w:spacing w:val="-20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38089,9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4679" w:rsidRPr="005E0138" w:rsidRDefault="002A4679" w:rsidP="002A4679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38089,9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</w:tr>
      <w:tr w:rsidR="002A4679" w:rsidRPr="005E0138">
        <w:trPr>
          <w:trHeight w:val="642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4679" w:rsidRPr="005E0138" w:rsidRDefault="002A4679" w:rsidP="00283B46">
            <w:pPr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rPr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left="-108" w:right="-10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38089,9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 xml:space="preserve"> 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 xml:space="preserve"> 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 xml:space="preserve"> 0,0</w:t>
            </w:r>
          </w:p>
        </w:tc>
      </w:tr>
      <w:tr w:rsidR="00582D7B" w:rsidRPr="005E0138">
        <w:trPr>
          <w:trHeight w:val="263"/>
        </w:trPr>
        <w:tc>
          <w:tcPr>
            <w:tcW w:w="152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7B" w:rsidRPr="00582D7B" w:rsidRDefault="00582D7B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Подпрограмма 2 «Строительство </w:t>
            </w:r>
            <w:proofErr w:type="spellStart"/>
            <w:r>
              <w:rPr>
                <w:spacing w:val="-20"/>
                <w:sz w:val="24"/>
                <w:szCs w:val="24"/>
              </w:rPr>
              <w:t>внутрипоселковых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 дорог»</w:t>
            </w:r>
          </w:p>
        </w:tc>
      </w:tr>
      <w:tr w:rsidR="002A4679" w:rsidRPr="005E0138">
        <w:trPr>
          <w:trHeight w:val="263"/>
        </w:trPr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82D7B" w:rsidRDefault="00582D7B" w:rsidP="00283B46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Строительство автодороги по ул. Лиманная в х. Украинский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rPr>
                <w:spacing w:val="-1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4679" w:rsidRPr="005E0138" w:rsidRDefault="002A4679" w:rsidP="00283B46">
            <w:pPr>
              <w:rPr>
                <w:spacing w:val="-20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38089,9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679" w:rsidRPr="005E0138" w:rsidRDefault="002A4679" w:rsidP="00283B46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5E0138">
              <w:rPr>
                <w:spacing w:val="-20"/>
                <w:sz w:val="24"/>
                <w:szCs w:val="24"/>
              </w:rPr>
              <w:t>0,0</w:t>
            </w:r>
          </w:p>
        </w:tc>
      </w:tr>
      <w:tr w:rsidR="002A4679" w:rsidRPr="005E0138">
        <w:trPr>
          <w:trHeight w:val="273"/>
        </w:trPr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4679" w:rsidRPr="005E0138" w:rsidRDefault="002A4679" w:rsidP="00283B46">
            <w:pPr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4679" w:rsidRPr="005E0138" w:rsidRDefault="002A4679" w:rsidP="002A4679">
            <w:pPr>
              <w:rPr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left="-108" w:right="-10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38089,9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left="-181"/>
              <w:jc w:val="center"/>
              <w:rPr>
                <w:spacing w:val="-16"/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679" w:rsidRPr="005E0138" w:rsidRDefault="002A4679" w:rsidP="00283B46">
            <w:pPr>
              <w:ind w:right="-108"/>
              <w:jc w:val="center"/>
              <w:rPr>
                <w:sz w:val="24"/>
                <w:szCs w:val="24"/>
              </w:rPr>
            </w:pPr>
            <w:r w:rsidRPr="005E0138">
              <w:rPr>
                <w:spacing w:val="-16"/>
                <w:sz w:val="24"/>
                <w:szCs w:val="24"/>
              </w:rPr>
              <w:t>0,0-</w:t>
            </w:r>
          </w:p>
        </w:tc>
      </w:tr>
    </w:tbl>
    <w:p w:rsidR="000671B3" w:rsidRDefault="000671B3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7379D" w:rsidRDefault="0007379D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07379D" w:rsidRDefault="0007379D" w:rsidP="00225BD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FF0000"/>
          <w:sz w:val="24"/>
          <w:szCs w:val="24"/>
        </w:rPr>
      </w:pPr>
    </w:p>
    <w:p w:rsidR="004F6D22" w:rsidRPr="00F0097A" w:rsidRDefault="004F6D22" w:rsidP="004F6D2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 w:rsidRPr="00F0097A">
        <w:rPr>
          <w:sz w:val="28"/>
          <w:szCs w:val="28"/>
        </w:rPr>
        <w:t xml:space="preserve">Приложение № </w:t>
      </w:r>
      <w:r w:rsidR="00FD3510">
        <w:rPr>
          <w:sz w:val="28"/>
          <w:szCs w:val="28"/>
        </w:rPr>
        <w:t>6</w:t>
      </w:r>
    </w:p>
    <w:p w:rsidR="004F6D22" w:rsidRDefault="004F6D22" w:rsidP="004F6D2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  <w:r w:rsidRPr="00F0097A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программе</w:t>
      </w:r>
    </w:p>
    <w:p w:rsidR="004F6D22" w:rsidRPr="00F0097A" w:rsidRDefault="004F6D22" w:rsidP="004F6D2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4F6D22" w:rsidRDefault="004F6D22" w:rsidP="004F6D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  <w:r w:rsidRPr="00F0097A">
        <w:rPr>
          <w:sz w:val="28"/>
          <w:szCs w:val="28"/>
        </w:rPr>
        <w:t xml:space="preserve"> </w:t>
      </w:r>
    </w:p>
    <w:p w:rsidR="004F6D22" w:rsidRPr="00F0097A" w:rsidRDefault="004F6D22" w:rsidP="004F6D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Pr="00F0097A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поселения</w:t>
      </w:r>
      <w:r w:rsidRPr="00F0097A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  <w:t>Войновского сельского поселения</w:t>
      </w:r>
      <w:r w:rsidRPr="00F0097A">
        <w:rPr>
          <w:sz w:val="28"/>
          <w:szCs w:val="28"/>
        </w:rPr>
        <w:t xml:space="preserve"> «Развитие транспортной системы» </w:t>
      </w:r>
    </w:p>
    <w:p w:rsidR="004F6D22" w:rsidRPr="00F0097A" w:rsidRDefault="004F6D22" w:rsidP="004F6D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 </w:t>
      </w:r>
    </w:p>
    <w:tbl>
      <w:tblPr>
        <w:tblW w:w="499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3"/>
        <w:gridCol w:w="2037"/>
        <w:gridCol w:w="3208"/>
        <w:gridCol w:w="12"/>
        <w:gridCol w:w="2089"/>
        <w:gridCol w:w="12"/>
        <w:gridCol w:w="702"/>
        <w:gridCol w:w="690"/>
        <w:gridCol w:w="59"/>
        <w:gridCol w:w="906"/>
        <w:gridCol w:w="19"/>
        <w:gridCol w:w="496"/>
        <w:gridCol w:w="65"/>
        <w:gridCol w:w="612"/>
        <w:gridCol w:w="96"/>
        <w:gridCol w:w="748"/>
        <w:gridCol w:w="40"/>
        <w:gridCol w:w="592"/>
        <w:gridCol w:w="30"/>
        <w:gridCol w:w="562"/>
        <w:gridCol w:w="562"/>
        <w:gridCol w:w="30"/>
        <w:gridCol w:w="673"/>
        <w:gridCol w:w="53"/>
        <w:gridCol w:w="649"/>
      </w:tblGrid>
      <w:tr w:rsidR="004F6D22" w:rsidRPr="00A04CE1">
        <w:trPr>
          <w:gridBefore w:val="1"/>
          <w:wBefore w:w="14" w:type="dxa"/>
          <w:trHeight w:val="720"/>
        </w:trPr>
        <w:tc>
          <w:tcPr>
            <w:tcW w:w="2061" w:type="dxa"/>
            <w:vMerge w:val="restart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3247" w:type="dxa"/>
            <w:vMerge w:val="restart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Наименование      </w:t>
            </w:r>
            <w:r w:rsidRPr="00A04C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</w:t>
            </w:r>
            <w:r w:rsidRPr="00A04CE1">
              <w:rPr>
                <w:sz w:val="24"/>
                <w:szCs w:val="24"/>
              </w:rPr>
              <w:t xml:space="preserve">ной </w:t>
            </w:r>
            <w:r w:rsidRPr="00A04CE1">
              <w:rPr>
                <w:sz w:val="24"/>
                <w:szCs w:val="24"/>
              </w:rPr>
              <w:br/>
              <w:t>программы, подпрограммы</w:t>
            </w:r>
            <w:r w:rsidRPr="00A04C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</w:t>
            </w:r>
            <w:r w:rsidRPr="00A04CE1">
              <w:rPr>
                <w:sz w:val="24"/>
                <w:szCs w:val="24"/>
              </w:rPr>
              <w:t xml:space="preserve">ной    </w:t>
            </w:r>
            <w:r w:rsidRPr="00A04CE1">
              <w:rPr>
                <w:sz w:val="24"/>
                <w:szCs w:val="24"/>
              </w:rPr>
              <w:br/>
              <w:t>программы,</w:t>
            </w:r>
          </w:p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основного мероприятия,</w:t>
            </w:r>
            <w:r w:rsidRPr="00A04CE1">
              <w:rPr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2126" w:type="dxa"/>
            <w:gridSpan w:val="2"/>
            <w:vMerge w:val="restart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Ответственный  </w:t>
            </w:r>
            <w:r w:rsidRPr="00A04CE1">
              <w:rPr>
                <w:sz w:val="24"/>
                <w:szCs w:val="24"/>
              </w:rPr>
              <w:br/>
              <w:t xml:space="preserve">исполнитель,   </w:t>
            </w:r>
            <w:r w:rsidRPr="00A04CE1">
              <w:rPr>
                <w:sz w:val="24"/>
                <w:szCs w:val="24"/>
              </w:rPr>
              <w:br/>
              <w:t xml:space="preserve">соисполнители,  </w:t>
            </w:r>
            <w:r w:rsidRPr="00A04CE1">
              <w:rPr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978" w:type="dxa"/>
            <w:gridSpan w:val="8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Код бюджетной   </w:t>
            </w:r>
            <w:r w:rsidRPr="00A04CE1">
              <w:rPr>
                <w:sz w:val="24"/>
                <w:szCs w:val="24"/>
              </w:rPr>
              <w:br/>
              <w:t xml:space="preserve">   классификации   </w:t>
            </w:r>
            <w:r w:rsidRPr="00A04CE1">
              <w:rPr>
                <w:sz w:val="24"/>
                <w:szCs w:val="24"/>
              </w:rPr>
              <w:br/>
            </w:r>
            <w:hyperlink r:id="rId9" w:anchor="Par867" w:history="1">
              <w:r w:rsidRPr="00A04CE1">
                <w:rPr>
                  <w:rStyle w:val="a4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89" w:type="dxa"/>
            <w:gridSpan w:val="1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Расходы </w:t>
            </w:r>
            <w:hyperlink r:id="rId10" w:anchor="Par867" w:history="1">
              <w:r w:rsidRPr="00A04CE1">
                <w:rPr>
                  <w:sz w:val="24"/>
                  <w:szCs w:val="24"/>
                </w:rPr>
                <w:t>&lt;2&gt;</w:t>
              </w:r>
            </w:hyperlink>
            <w:r w:rsidRPr="00A04CE1">
              <w:rPr>
                <w:sz w:val="24"/>
                <w:szCs w:val="24"/>
              </w:rPr>
              <w:t xml:space="preserve"> (тыс. рублей), годы</w:t>
            </w:r>
          </w:p>
        </w:tc>
      </w:tr>
      <w:tr w:rsidR="00B2493A" w:rsidRPr="00A04CE1">
        <w:trPr>
          <w:gridBefore w:val="1"/>
          <w:wBefore w:w="14" w:type="dxa"/>
          <w:trHeight w:val="1739"/>
        </w:trPr>
        <w:tc>
          <w:tcPr>
            <w:tcW w:w="2061" w:type="dxa"/>
            <w:vMerge/>
            <w:vAlign w:val="center"/>
          </w:tcPr>
          <w:p w:rsidR="004F6D22" w:rsidRPr="00A04CE1" w:rsidRDefault="004F6D22" w:rsidP="00415A44">
            <w:pPr>
              <w:rPr>
                <w:sz w:val="24"/>
                <w:szCs w:val="24"/>
              </w:rPr>
            </w:pPr>
          </w:p>
        </w:tc>
        <w:tc>
          <w:tcPr>
            <w:tcW w:w="3247" w:type="dxa"/>
            <w:vMerge/>
            <w:vAlign w:val="center"/>
          </w:tcPr>
          <w:p w:rsidR="004F6D22" w:rsidRPr="00A04CE1" w:rsidRDefault="004F6D22" w:rsidP="00415A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F6D22" w:rsidRPr="00A04CE1" w:rsidRDefault="004F6D22" w:rsidP="00415A44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ГРБС</w:t>
            </w: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proofErr w:type="spellStart"/>
            <w:r w:rsidRPr="00A04CE1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ЦСР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ВР</w:t>
            </w:r>
          </w:p>
        </w:tc>
        <w:tc>
          <w:tcPr>
            <w:tcW w:w="715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2014</w:t>
            </w:r>
          </w:p>
        </w:tc>
        <w:tc>
          <w:tcPr>
            <w:tcW w:w="795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2015</w:t>
            </w:r>
          </w:p>
        </w:tc>
        <w:tc>
          <w:tcPr>
            <w:tcW w:w="5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2016</w:t>
            </w:r>
          </w:p>
        </w:tc>
        <w:tc>
          <w:tcPr>
            <w:tcW w:w="597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2017</w:t>
            </w:r>
          </w:p>
        </w:tc>
        <w:tc>
          <w:tcPr>
            <w:tcW w:w="597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2018</w:t>
            </w:r>
          </w:p>
        </w:tc>
        <w:tc>
          <w:tcPr>
            <w:tcW w:w="733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2019</w:t>
            </w:r>
          </w:p>
        </w:tc>
        <w:tc>
          <w:tcPr>
            <w:tcW w:w="655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2020</w:t>
            </w:r>
          </w:p>
        </w:tc>
      </w:tr>
      <w:tr w:rsidR="00B2493A" w:rsidRPr="00D627C6">
        <w:trPr>
          <w:gridBefore w:val="1"/>
          <w:wBefore w:w="14" w:type="dxa"/>
        </w:trPr>
        <w:tc>
          <w:tcPr>
            <w:tcW w:w="2061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6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7</w:t>
            </w:r>
          </w:p>
        </w:tc>
        <w:tc>
          <w:tcPr>
            <w:tcW w:w="715" w:type="dxa"/>
            <w:gridSpan w:val="2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D82F51">
              <w:rPr>
                <w:sz w:val="24"/>
                <w:szCs w:val="24"/>
              </w:rPr>
              <w:t>8</w:t>
            </w:r>
          </w:p>
        </w:tc>
        <w:tc>
          <w:tcPr>
            <w:tcW w:w="795" w:type="dxa"/>
            <w:gridSpan w:val="2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D82F51">
              <w:rPr>
                <w:sz w:val="24"/>
                <w:szCs w:val="24"/>
              </w:rPr>
              <w:t>9</w:t>
            </w:r>
          </w:p>
        </w:tc>
        <w:tc>
          <w:tcPr>
            <w:tcW w:w="597" w:type="dxa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D82F51">
              <w:rPr>
                <w:sz w:val="24"/>
                <w:szCs w:val="24"/>
              </w:rPr>
              <w:t>10</w:t>
            </w:r>
          </w:p>
        </w:tc>
        <w:tc>
          <w:tcPr>
            <w:tcW w:w="597" w:type="dxa"/>
            <w:gridSpan w:val="2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D82F51">
              <w:rPr>
                <w:sz w:val="24"/>
                <w:szCs w:val="24"/>
              </w:rPr>
              <w:t>11</w:t>
            </w:r>
          </w:p>
        </w:tc>
        <w:tc>
          <w:tcPr>
            <w:tcW w:w="597" w:type="dxa"/>
            <w:gridSpan w:val="2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D82F51">
              <w:rPr>
                <w:sz w:val="24"/>
                <w:szCs w:val="24"/>
              </w:rPr>
              <w:t>12</w:t>
            </w:r>
          </w:p>
        </w:tc>
        <w:tc>
          <w:tcPr>
            <w:tcW w:w="733" w:type="dxa"/>
            <w:gridSpan w:val="2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D82F51">
              <w:rPr>
                <w:sz w:val="24"/>
                <w:szCs w:val="24"/>
              </w:rPr>
              <w:t>13</w:t>
            </w:r>
          </w:p>
        </w:tc>
        <w:tc>
          <w:tcPr>
            <w:tcW w:w="655" w:type="dxa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 w:rsidRPr="00D82F51">
              <w:rPr>
                <w:sz w:val="24"/>
                <w:szCs w:val="24"/>
              </w:rPr>
              <w:t>14</w:t>
            </w:r>
          </w:p>
        </w:tc>
      </w:tr>
      <w:tr w:rsidR="00B2493A" w:rsidRPr="00D627C6">
        <w:trPr>
          <w:gridBefore w:val="1"/>
          <w:wBefore w:w="14" w:type="dxa"/>
          <w:trHeight w:val="540"/>
        </w:trPr>
        <w:tc>
          <w:tcPr>
            <w:tcW w:w="2061" w:type="dxa"/>
            <w:vMerge w:val="restart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Pr="00A04CE1">
              <w:rPr>
                <w:sz w:val="24"/>
                <w:szCs w:val="24"/>
              </w:rPr>
              <w:t xml:space="preserve">ная </w:t>
            </w:r>
            <w:r w:rsidRPr="00A04CE1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3247" w:type="dxa"/>
            <w:vMerge w:val="restart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04CE1">
              <w:rPr>
                <w:sz w:val="24"/>
                <w:szCs w:val="24"/>
              </w:rPr>
              <w:t>азвитие транспортной системы</w:t>
            </w:r>
          </w:p>
        </w:tc>
        <w:tc>
          <w:tcPr>
            <w:tcW w:w="212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всего </w:t>
            </w:r>
          </w:p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Pr="00A04CE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79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38392,2</w:t>
            </w:r>
          </w:p>
        </w:tc>
        <w:tc>
          <w:tcPr>
            <w:tcW w:w="597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733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655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</w:tr>
      <w:tr w:rsidR="00B2493A" w:rsidRPr="00D627C6">
        <w:trPr>
          <w:gridBefore w:val="1"/>
          <w:wBefore w:w="14" w:type="dxa"/>
          <w:trHeight w:val="928"/>
        </w:trPr>
        <w:tc>
          <w:tcPr>
            <w:tcW w:w="2061" w:type="dxa"/>
            <w:vMerge/>
            <w:vAlign w:val="center"/>
          </w:tcPr>
          <w:p w:rsidR="004F6D22" w:rsidRPr="00A04CE1" w:rsidRDefault="004F6D22" w:rsidP="00415A44">
            <w:pPr>
              <w:rPr>
                <w:sz w:val="24"/>
                <w:szCs w:val="24"/>
              </w:rPr>
            </w:pPr>
          </w:p>
        </w:tc>
        <w:tc>
          <w:tcPr>
            <w:tcW w:w="3247" w:type="dxa"/>
            <w:vMerge/>
            <w:vAlign w:val="center"/>
          </w:tcPr>
          <w:p w:rsidR="004F6D22" w:rsidRPr="00A04CE1" w:rsidRDefault="004F6D22" w:rsidP="00415A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A04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Войновского сельского поселения</w:t>
            </w:r>
            <w:r w:rsidRPr="00A04CE1">
              <w:rPr>
                <w:sz w:val="24"/>
                <w:szCs w:val="24"/>
              </w:rPr>
              <w:t xml:space="preserve">,       </w:t>
            </w:r>
            <w:r w:rsidRPr="00A04CE1">
              <w:rPr>
                <w:sz w:val="24"/>
                <w:szCs w:val="24"/>
              </w:rPr>
              <w:br/>
              <w:t>всего</w:t>
            </w: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79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38392,2</w:t>
            </w:r>
          </w:p>
        </w:tc>
        <w:tc>
          <w:tcPr>
            <w:tcW w:w="597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733" w:type="dxa"/>
            <w:gridSpan w:val="2"/>
          </w:tcPr>
          <w:p w:rsidR="004F6D22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  <w:p w:rsidR="00B2493A" w:rsidRPr="00D82F51" w:rsidRDefault="00B2493A" w:rsidP="00B2493A">
            <w:pPr>
              <w:widowControl w:val="0"/>
              <w:autoSpaceDE w:val="0"/>
              <w:autoSpaceDN w:val="0"/>
              <w:adjustRightInd w:val="0"/>
              <w:ind w:left="-35" w:right="-80"/>
              <w:rPr>
                <w:spacing w:val="-20"/>
                <w:sz w:val="24"/>
                <w:szCs w:val="24"/>
              </w:rPr>
            </w:pPr>
          </w:p>
        </w:tc>
        <w:tc>
          <w:tcPr>
            <w:tcW w:w="655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</w:tr>
      <w:tr w:rsidR="00B2493A" w:rsidRPr="00D627C6">
        <w:trPr>
          <w:gridBefore w:val="1"/>
          <w:wBefore w:w="14" w:type="dxa"/>
          <w:trHeight w:val="439"/>
        </w:trPr>
        <w:tc>
          <w:tcPr>
            <w:tcW w:w="2061" w:type="dxa"/>
            <w:vMerge w:val="restart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3247" w:type="dxa"/>
            <w:vMerge w:val="restart"/>
          </w:tcPr>
          <w:p w:rsidR="004F6D22" w:rsidRPr="00A04CE1" w:rsidRDefault="00AD5A8B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F6D22">
              <w:rPr>
                <w:sz w:val="24"/>
                <w:szCs w:val="24"/>
              </w:rPr>
              <w:t xml:space="preserve">Содержание и ремонт </w:t>
            </w:r>
            <w:proofErr w:type="spellStart"/>
            <w:r w:rsidR="004F6D22">
              <w:rPr>
                <w:sz w:val="24"/>
                <w:szCs w:val="24"/>
              </w:rPr>
              <w:t>внутрипоселковых</w:t>
            </w:r>
            <w:proofErr w:type="spellEnd"/>
            <w:r w:rsidR="004F6D22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212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всего, </w:t>
            </w:r>
          </w:p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79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302,3</w:t>
            </w:r>
          </w:p>
        </w:tc>
        <w:tc>
          <w:tcPr>
            <w:tcW w:w="597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733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655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</w:tr>
      <w:tr w:rsidR="00B2493A" w:rsidRPr="00D627C6">
        <w:trPr>
          <w:gridBefore w:val="1"/>
          <w:wBefore w:w="14" w:type="dxa"/>
          <w:trHeight w:val="439"/>
        </w:trPr>
        <w:tc>
          <w:tcPr>
            <w:tcW w:w="2061" w:type="dxa"/>
            <w:vMerge/>
            <w:vAlign w:val="center"/>
          </w:tcPr>
          <w:p w:rsidR="004F6D22" w:rsidRPr="00A04CE1" w:rsidRDefault="004F6D22" w:rsidP="00415A44">
            <w:pPr>
              <w:rPr>
                <w:sz w:val="24"/>
                <w:szCs w:val="24"/>
              </w:rPr>
            </w:pPr>
          </w:p>
        </w:tc>
        <w:tc>
          <w:tcPr>
            <w:tcW w:w="3247" w:type="dxa"/>
            <w:vMerge/>
            <w:vAlign w:val="center"/>
          </w:tcPr>
          <w:p w:rsidR="004F6D22" w:rsidRPr="00A04CE1" w:rsidRDefault="004F6D22" w:rsidP="00415A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A04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Войновского сельского поселения</w:t>
            </w:r>
            <w:r w:rsidRPr="00A04CE1">
              <w:rPr>
                <w:sz w:val="24"/>
                <w:szCs w:val="24"/>
              </w:rPr>
              <w:t xml:space="preserve">   всего             </w:t>
            </w: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79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302,3</w:t>
            </w:r>
          </w:p>
        </w:tc>
        <w:tc>
          <w:tcPr>
            <w:tcW w:w="597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733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655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</w:tr>
      <w:tr w:rsidR="00B2493A" w:rsidRPr="00D627C6">
        <w:trPr>
          <w:gridBefore w:val="1"/>
          <w:wBefore w:w="14" w:type="dxa"/>
          <w:trHeight w:val="343"/>
        </w:trPr>
        <w:tc>
          <w:tcPr>
            <w:tcW w:w="2061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 xml:space="preserve">Основное        </w:t>
            </w:r>
            <w:r w:rsidRPr="00A04CE1">
              <w:rPr>
                <w:sz w:val="24"/>
                <w:szCs w:val="24"/>
              </w:rPr>
              <w:br/>
              <w:t xml:space="preserve">мероприятие 1.1 </w:t>
            </w:r>
          </w:p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4F6D22" w:rsidRPr="00C51F58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1F58">
              <w:rPr>
                <w:sz w:val="24"/>
                <w:szCs w:val="24"/>
              </w:rPr>
              <w:t xml:space="preserve">мероприятия по содержанию </w:t>
            </w:r>
            <w:proofErr w:type="spellStart"/>
            <w:r w:rsidRPr="00C51F58">
              <w:rPr>
                <w:sz w:val="24"/>
                <w:szCs w:val="24"/>
              </w:rPr>
              <w:t>внутрипоселковых</w:t>
            </w:r>
            <w:proofErr w:type="spellEnd"/>
            <w:r w:rsidRPr="00C51F58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212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A04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Войновского сельского поселения</w:t>
            </w:r>
            <w:r w:rsidRPr="00A04CE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79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302,3</w:t>
            </w:r>
          </w:p>
        </w:tc>
        <w:tc>
          <w:tcPr>
            <w:tcW w:w="597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733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655" w:type="dxa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</w:tr>
      <w:tr w:rsidR="00B2493A" w:rsidRPr="00D627C6">
        <w:trPr>
          <w:gridBefore w:val="1"/>
          <w:wBefore w:w="14" w:type="dxa"/>
          <w:trHeight w:val="360"/>
        </w:trPr>
        <w:tc>
          <w:tcPr>
            <w:tcW w:w="2061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CE1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:rsidR="004F6D22" w:rsidRPr="00C51F58" w:rsidRDefault="004F6D22" w:rsidP="00415A44">
            <w:pPr>
              <w:rPr>
                <w:sz w:val="24"/>
                <w:szCs w:val="24"/>
              </w:rPr>
            </w:pPr>
            <w:r w:rsidRPr="00C51F58">
              <w:rPr>
                <w:sz w:val="24"/>
                <w:szCs w:val="24"/>
              </w:rPr>
              <w:t xml:space="preserve">мероприятия по капитальному ремонту </w:t>
            </w:r>
            <w:proofErr w:type="spellStart"/>
            <w:r w:rsidRPr="00C51F58">
              <w:rPr>
                <w:sz w:val="24"/>
                <w:szCs w:val="24"/>
              </w:rPr>
              <w:t>внутрипоселковых</w:t>
            </w:r>
            <w:proofErr w:type="spellEnd"/>
            <w:r w:rsidRPr="00C51F58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212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A04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Войновского сельского поселения</w:t>
            </w:r>
            <w:r w:rsidRPr="00A04CE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1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4" w:type="dxa"/>
            <w:gridSpan w:val="3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gridSpan w:val="2"/>
          </w:tcPr>
          <w:p w:rsidR="004F6D22" w:rsidRPr="00A04CE1" w:rsidRDefault="004F6D22" w:rsidP="00415A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5" w:type="dxa"/>
            <w:gridSpan w:val="2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D82F5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795" w:type="dxa"/>
            <w:gridSpan w:val="2"/>
          </w:tcPr>
          <w:p w:rsidR="004F6D22" w:rsidRPr="00D82F51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D82F5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  <w:gridSpan w:val="2"/>
          </w:tcPr>
          <w:p w:rsidR="004F6D22" w:rsidRPr="00D82F51" w:rsidRDefault="004F6D22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D82F51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597" w:type="dxa"/>
            <w:gridSpan w:val="2"/>
          </w:tcPr>
          <w:p w:rsidR="004F6D22" w:rsidRPr="00AD5A8B" w:rsidRDefault="004F6D22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AD5A8B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733" w:type="dxa"/>
            <w:gridSpan w:val="2"/>
          </w:tcPr>
          <w:p w:rsidR="004F6D22" w:rsidRPr="00AD5A8B" w:rsidRDefault="004F6D22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AD5A8B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655" w:type="dxa"/>
          </w:tcPr>
          <w:p w:rsidR="004F6D22" w:rsidRPr="00AD5A8B" w:rsidRDefault="004F6D22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AD5A8B">
              <w:rPr>
                <w:spacing w:val="-20"/>
                <w:sz w:val="24"/>
                <w:szCs w:val="24"/>
              </w:rPr>
              <w:t>0,0</w:t>
            </w:r>
          </w:p>
        </w:tc>
      </w:tr>
      <w:tr w:rsidR="007E6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2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4F6D22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  <w:r w:rsidR="007E6EC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AD5A8B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B028A">
              <w:rPr>
                <w:sz w:val="24"/>
                <w:szCs w:val="24"/>
              </w:rPr>
              <w:t xml:space="preserve">Строительство </w:t>
            </w:r>
            <w:r w:rsidR="007E6EC0">
              <w:rPr>
                <w:sz w:val="24"/>
                <w:szCs w:val="24"/>
              </w:rPr>
              <w:t xml:space="preserve"> </w:t>
            </w:r>
            <w:proofErr w:type="spellStart"/>
            <w:r w:rsidR="007E6EC0">
              <w:rPr>
                <w:sz w:val="24"/>
                <w:szCs w:val="24"/>
              </w:rPr>
              <w:t>внутрипоселков</w:t>
            </w:r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дорог»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0B028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0B028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38089,9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0B028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0B028A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</w:tr>
      <w:tr w:rsidR="007E6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2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EC0" w:rsidRDefault="007E6EC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EC0" w:rsidRDefault="007E6E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всего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0B028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0B028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38089,9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0B028A" w:rsidP="00597D73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 w:rsidP="00F8142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0B028A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</w:tr>
      <w:tr w:rsidR="007E6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="00F22BC6">
              <w:rPr>
                <w:sz w:val="24"/>
                <w:szCs w:val="24"/>
              </w:rPr>
              <w:t>2.1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строительству и реконструкции </w:t>
            </w:r>
            <w:proofErr w:type="spellStart"/>
            <w:r>
              <w:rPr>
                <w:sz w:val="24"/>
                <w:szCs w:val="24"/>
              </w:rPr>
              <w:t>внутрипоселковых</w:t>
            </w:r>
            <w:proofErr w:type="spellEnd"/>
            <w:r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поселения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Pr="00D67E8A" w:rsidRDefault="00225BD9">
            <w:pPr>
              <w:widowControl w:val="0"/>
              <w:autoSpaceDE w:val="0"/>
              <w:snapToGrid w:val="0"/>
              <w:rPr>
                <w:spacing w:val="-20"/>
                <w:sz w:val="22"/>
                <w:szCs w:val="22"/>
              </w:rPr>
            </w:pPr>
            <w:r w:rsidRPr="00D67E8A"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Pr="00D67E8A" w:rsidRDefault="005052D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 w:rsidRPr="00D67E8A">
              <w:rPr>
                <w:spacing w:val="-20"/>
                <w:sz w:val="22"/>
                <w:szCs w:val="22"/>
              </w:rPr>
              <w:t>0409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Pr="00D67E8A" w:rsidRDefault="005052D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 w:rsidRPr="00D67E8A">
              <w:rPr>
                <w:spacing w:val="-20"/>
                <w:sz w:val="22"/>
                <w:szCs w:val="22"/>
              </w:rPr>
              <w:t>0615420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Pr="00D67E8A" w:rsidRDefault="005052D2">
            <w:pPr>
              <w:widowControl w:val="0"/>
              <w:autoSpaceDE w:val="0"/>
              <w:ind w:left="-35"/>
              <w:jc w:val="center"/>
              <w:rPr>
                <w:spacing w:val="-20"/>
                <w:sz w:val="22"/>
                <w:szCs w:val="22"/>
              </w:rPr>
            </w:pPr>
            <w:r w:rsidRPr="00D67E8A">
              <w:rPr>
                <w:spacing w:val="-20"/>
                <w:sz w:val="22"/>
                <w:szCs w:val="22"/>
              </w:rPr>
              <w:t>410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527E90" w:rsidP="00D67E8A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38089,9</w:t>
            </w:r>
          </w:p>
        </w:tc>
        <w:tc>
          <w:tcPr>
            <w:tcW w:w="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EC0" w:rsidRDefault="007E6EC0">
            <w:pPr>
              <w:widowControl w:val="0"/>
              <w:autoSpaceDE w:val="0"/>
              <w:ind w:left="-35" w:right="-80"/>
              <w:jc w:val="center"/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</w:tr>
    </w:tbl>
    <w:p w:rsidR="00032CA2" w:rsidRDefault="00032CA2"/>
    <w:p w:rsidR="00D14D7E" w:rsidRDefault="00D14D7E"/>
    <w:p w:rsidR="00D14D7E" w:rsidRDefault="00D14D7E"/>
    <w:p w:rsidR="00D14D7E" w:rsidRDefault="00D14D7E"/>
    <w:p w:rsidR="00D14D7E" w:rsidRDefault="00D14D7E"/>
    <w:p w:rsidR="00D14D7E" w:rsidRDefault="00D14D7E"/>
    <w:p w:rsidR="00D14D7E" w:rsidRDefault="00D14D7E"/>
    <w:p w:rsidR="00F22BC6" w:rsidRDefault="00F22BC6"/>
    <w:p w:rsidR="00F22BC6" w:rsidRDefault="00F22BC6"/>
    <w:p w:rsidR="00F22BC6" w:rsidRDefault="00F22BC6"/>
    <w:p w:rsidR="00F22BC6" w:rsidRDefault="00F22BC6"/>
    <w:p w:rsidR="00F22BC6" w:rsidRDefault="00F22BC6"/>
    <w:p w:rsidR="00D14D7E" w:rsidRDefault="00D14D7E"/>
    <w:p w:rsidR="00D14D7E" w:rsidRDefault="00D14D7E"/>
    <w:p w:rsidR="00D14D7E" w:rsidRDefault="00D14D7E"/>
    <w:p w:rsidR="00D14D7E" w:rsidRDefault="00D14D7E"/>
    <w:p w:rsidR="00D14D7E" w:rsidRDefault="00D14D7E"/>
    <w:p w:rsidR="00F97A3E" w:rsidRDefault="00F97A3E" w:rsidP="00AD5A8B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</w:rPr>
      </w:pPr>
    </w:p>
    <w:p w:rsidR="00AD5A8B" w:rsidRPr="00924994" w:rsidRDefault="00AD5A8B" w:rsidP="00AD5A8B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</w:rPr>
      </w:pPr>
      <w:r w:rsidRPr="00924994">
        <w:rPr>
          <w:sz w:val="28"/>
        </w:rPr>
        <w:t xml:space="preserve">Приложение № </w:t>
      </w:r>
      <w:r w:rsidR="00FD3510">
        <w:rPr>
          <w:sz w:val="28"/>
        </w:rPr>
        <w:t>7</w:t>
      </w:r>
    </w:p>
    <w:p w:rsidR="00AD5A8B" w:rsidRPr="00924994" w:rsidRDefault="00AD5A8B" w:rsidP="00AD5A8B">
      <w:pPr>
        <w:ind w:left="10773"/>
        <w:jc w:val="center"/>
        <w:rPr>
          <w:sz w:val="28"/>
        </w:rPr>
      </w:pPr>
      <w:r w:rsidRPr="00924994">
        <w:rPr>
          <w:sz w:val="28"/>
        </w:rPr>
        <w:t xml:space="preserve">к </w:t>
      </w:r>
      <w:r>
        <w:rPr>
          <w:sz w:val="28"/>
        </w:rPr>
        <w:t>муниципаль</w:t>
      </w:r>
      <w:r w:rsidRPr="00924994">
        <w:rPr>
          <w:sz w:val="28"/>
        </w:rPr>
        <w:t>ной программе</w:t>
      </w:r>
    </w:p>
    <w:p w:rsidR="003D1D14" w:rsidRDefault="003D1D14" w:rsidP="00AD5A8B">
      <w:pPr>
        <w:jc w:val="center"/>
        <w:rPr>
          <w:caps/>
          <w:sz w:val="28"/>
          <w:szCs w:val="28"/>
        </w:rPr>
      </w:pPr>
    </w:p>
    <w:p w:rsidR="00AD5A8B" w:rsidRPr="00924994" w:rsidRDefault="00AD5A8B" w:rsidP="00AD5A8B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AD5A8B" w:rsidRPr="00924994" w:rsidRDefault="003D1D14" w:rsidP="00AD5A8B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федерального,</w:t>
      </w:r>
      <w:r w:rsidR="00AD5A8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областного, местного</w:t>
      </w:r>
      <w:r w:rsidR="00AD5A8B" w:rsidRPr="0092499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="00AD5A8B" w:rsidRPr="00924994">
        <w:rPr>
          <w:sz w:val="28"/>
          <w:szCs w:val="28"/>
        </w:rPr>
        <w:t xml:space="preserve"> </w:t>
      </w:r>
    </w:p>
    <w:p w:rsidR="00AD5A8B" w:rsidRPr="00924994" w:rsidRDefault="00AD5A8B" w:rsidP="00AD5A8B">
      <w:pPr>
        <w:jc w:val="center"/>
        <w:rPr>
          <w:sz w:val="28"/>
          <w:szCs w:val="28"/>
        </w:rPr>
      </w:pPr>
      <w:r w:rsidRPr="00924994">
        <w:rPr>
          <w:sz w:val="28"/>
          <w:szCs w:val="28"/>
        </w:rPr>
        <w:t xml:space="preserve">и внебюджетных источников на реализацию </w:t>
      </w:r>
      <w:r>
        <w:rPr>
          <w:sz w:val="28"/>
          <w:szCs w:val="28"/>
        </w:rPr>
        <w:t>муниципаль</w:t>
      </w:r>
      <w:r w:rsidRPr="00924994">
        <w:rPr>
          <w:sz w:val="28"/>
          <w:szCs w:val="28"/>
        </w:rPr>
        <w:t>ной программы</w:t>
      </w:r>
    </w:p>
    <w:p w:rsidR="00AD5A8B" w:rsidRPr="00924994" w:rsidRDefault="00AD5A8B" w:rsidP="00AD5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3"/>
        <w:gridCol w:w="2079"/>
        <w:gridCol w:w="1555"/>
        <w:gridCol w:w="1559"/>
        <w:gridCol w:w="1559"/>
        <w:gridCol w:w="1418"/>
        <w:gridCol w:w="1276"/>
        <w:gridCol w:w="1275"/>
        <w:gridCol w:w="1276"/>
        <w:gridCol w:w="1275"/>
      </w:tblGrid>
      <w:tr w:rsidR="00AD5A8B" w:rsidRPr="003D1D14">
        <w:trPr>
          <w:trHeight w:val="959"/>
          <w:tblHeader/>
        </w:trPr>
        <w:tc>
          <w:tcPr>
            <w:tcW w:w="157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21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z w:val="24"/>
                <w:szCs w:val="24"/>
              </w:rPr>
              <w:t>Наименование муниципальной  программы, подпрограммы муниципальной программы</w:t>
            </w:r>
          </w:p>
        </w:tc>
        <w:tc>
          <w:tcPr>
            <w:tcW w:w="167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Ответственный  исполнитель, соисполнители</w:t>
            </w:r>
          </w:p>
        </w:tc>
        <w:tc>
          <w:tcPr>
            <w:tcW w:w="9638" w:type="dxa"/>
            <w:gridSpan w:val="7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Оценка расходов (тыс. рублей), годы</w:t>
            </w:r>
          </w:p>
        </w:tc>
      </w:tr>
      <w:tr w:rsidR="00AD5A8B" w:rsidRPr="003D1D14">
        <w:trPr>
          <w:trHeight w:val="958"/>
          <w:tblHeader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2014</w:t>
            </w:r>
          </w:p>
        </w:tc>
        <w:tc>
          <w:tcPr>
            <w:tcW w:w="1559" w:type="dxa"/>
            <w:vAlign w:val="center"/>
          </w:tcPr>
          <w:p w:rsidR="00AD5A8B" w:rsidRPr="003D1D14" w:rsidRDefault="00AD5A8B" w:rsidP="00415A44">
            <w:pPr>
              <w:ind w:left="-108"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2015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2017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2019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2020</w:t>
            </w:r>
          </w:p>
        </w:tc>
      </w:tr>
      <w:tr w:rsidR="00AD5A8B" w:rsidRPr="003D1D14">
        <w:trPr>
          <w:trHeight w:val="320"/>
        </w:trPr>
        <w:tc>
          <w:tcPr>
            <w:tcW w:w="15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AD5A8B" w:rsidRPr="003D1D14" w:rsidRDefault="00AD5A8B" w:rsidP="00415A44">
            <w:pPr>
              <w:ind w:left="-108"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10</w:t>
            </w:r>
          </w:p>
        </w:tc>
      </w:tr>
      <w:tr w:rsidR="00AD5A8B" w:rsidRPr="003D1D14">
        <w:trPr>
          <w:trHeight w:val="320"/>
        </w:trPr>
        <w:tc>
          <w:tcPr>
            <w:tcW w:w="157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 xml:space="preserve">Муниципальная  </w:t>
            </w:r>
            <w:r w:rsidRPr="003D1D14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1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1559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38392,2</w:t>
            </w:r>
          </w:p>
        </w:tc>
        <w:tc>
          <w:tcPr>
            <w:tcW w:w="1418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</w:tr>
      <w:tr w:rsidR="00AD5A8B" w:rsidRPr="003D1D14">
        <w:trPr>
          <w:trHeight w:val="369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бюджет поселения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1559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38392,2</w:t>
            </w:r>
          </w:p>
        </w:tc>
        <w:tc>
          <w:tcPr>
            <w:tcW w:w="1418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</w:tr>
      <w:tr w:rsidR="00AD5A8B" w:rsidRPr="003D1D14">
        <w:trPr>
          <w:trHeight w:val="289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D5A8B" w:rsidRPr="003D1D14" w:rsidRDefault="00B2493A" w:rsidP="00415A44">
            <w:pPr>
              <w:ind w:left="-108"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38089,9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</w:tr>
      <w:tr w:rsidR="00AD5A8B" w:rsidRPr="003D1D14">
        <w:trPr>
          <w:trHeight w:val="279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D5A8B" w:rsidRPr="003D1D14" w:rsidRDefault="00AD5A8B" w:rsidP="00415A44">
            <w:pPr>
              <w:ind w:left="-108"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</w:tr>
      <w:tr w:rsidR="00AD5A8B" w:rsidRPr="003D1D14">
        <w:trPr>
          <w:trHeight w:val="568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D5A8B" w:rsidRPr="003D1D14" w:rsidRDefault="00AD5A8B" w:rsidP="00415A44">
            <w:pPr>
              <w:ind w:left="-108"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</w:tr>
      <w:tr w:rsidR="00AD5A8B" w:rsidRPr="003D1D14">
        <w:trPr>
          <w:trHeight w:val="263"/>
        </w:trPr>
        <w:tc>
          <w:tcPr>
            <w:tcW w:w="157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21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 xml:space="preserve">Содержание и ремонт </w:t>
            </w:r>
            <w:proofErr w:type="spellStart"/>
            <w:r w:rsidRPr="003D1D14">
              <w:rPr>
                <w:sz w:val="24"/>
                <w:szCs w:val="24"/>
              </w:rPr>
              <w:t>внутрипоселковых</w:t>
            </w:r>
            <w:proofErr w:type="spellEnd"/>
            <w:r w:rsidRPr="003D1D14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1559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302,3</w:t>
            </w:r>
          </w:p>
        </w:tc>
        <w:tc>
          <w:tcPr>
            <w:tcW w:w="1418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</w:tr>
      <w:tr w:rsidR="00AD5A8B" w:rsidRPr="003D1D14">
        <w:trPr>
          <w:trHeight w:val="269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бюджет поселения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142,9</w:t>
            </w:r>
          </w:p>
        </w:tc>
        <w:tc>
          <w:tcPr>
            <w:tcW w:w="1559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302,3</w:t>
            </w:r>
          </w:p>
        </w:tc>
        <w:tc>
          <w:tcPr>
            <w:tcW w:w="1418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163,7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</w:tr>
      <w:tr w:rsidR="00AD5A8B" w:rsidRPr="003D1D14">
        <w:trPr>
          <w:trHeight w:val="273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D5A8B" w:rsidRPr="003D1D14" w:rsidRDefault="00AD5A8B" w:rsidP="00415A44">
            <w:pPr>
              <w:ind w:left="-108" w:right="-108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</w:tr>
      <w:tr w:rsidR="00AD5A8B" w:rsidRPr="003D1D14">
        <w:trPr>
          <w:trHeight w:val="261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</w:tr>
      <w:tr w:rsidR="00AD5A8B" w:rsidRPr="003D1D14">
        <w:trPr>
          <w:trHeight w:val="561"/>
        </w:trPr>
        <w:tc>
          <w:tcPr>
            <w:tcW w:w="1575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D5A8B" w:rsidRPr="003D1D14" w:rsidRDefault="00AD5A8B" w:rsidP="00415A44">
            <w:pPr>
              <w:ind w:left="-108"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</w:tr>
    </w:tbl>
    <w:p w:rsidR="00AD5A8B" w:rsidRPr="003D1D14" w:rsidRDefault="00AD5A8B" w:rsidP="00AD5A8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4"/>
        <w:gridCol w:w="2029"/>
        <w:gridCol w:w="1675"/>
        <w:gridCol w:w="1567"/>
        <w:gridCol w:w="1548"/>
        <w:gridCol w:w="1400"/>
        <w:gridCol w:w="1261"/>
        <w:gridCol w:w="1260"/>
        <w:gridCol w:w="1261"/>
        <w:gridCol w:w="1260"/>
      </w:tblGrid>
      <w:tr w:rsidR="00AD5A8B" w:rsidRPr="003D1D14">
        <w:trPr>
          <w:trHeight w:val="263"/>
        </w:trPr>
        <w:tc>
          <w:tcPr>
            <w:tcW w:w="17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 xml:space="preserve">Подпрограмма 2   </w:t>
            </w:r>
          </w:p>
        </w:tc>
        <w:tc>
          <w:tcPr>
            <w:tcW w:w="203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D14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3D1D14">
              <w:rPr>
                <w:sz w:val="24"/>
                <w:szCs w:val="24"/>
              </w:rPr>
              <w:t>внутрипоселковых</w:t>
            </w:r>
            <w:proofErr w:type="spellEnd"/>
            <w:r w:rsidRPr="003D1D14">
              <w:rPr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6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567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38089,9</w:t>
            </w:r>
          </w:p>
        </w:tc>
        <w:tc>
          <w:tcPr>
            <w:tcW w:w="1426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3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3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</w:tr>
      <w:tr w:rsidR="00AD5A8B" w:rsidRPr="003D1D14">
        <w:trPr>
          <w:trHeight w:val="269"/>
        </w:trPr>
        <w:tc>
          <w:tcPr>
            <w:tcW w:w="1729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бюджет поселения  </w:t>
            </w:r>
          </w:p>
        </w:tc>
        <w:tc>
          <w:tcPr>
            <w:tcW w:w="1567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B2493A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567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38089,9</w:t>
            </w:r>
          </w:p>
        </w:tc>
        <w:tc>
          <w:tcPr>
            <w:tcW w:w="1426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3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3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AD5A8B" w:rsidRPr="003D1D14" w:rsidRDefault="00530A2E" w:rsidP="00415A44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4"/>
                <w:szCs w:val="24"/>
              </w:rPr>
            </w:pPr>
            <w:r w:rsidRPr="003D1D14">
              <w:rPr>
                <w:spacing w:val="-20"/>
                <w:sz w:val="24"/>
                <w:szCs w:val="24"/>
              </w:rPr>
              <w:t>0,0</w:t>
            </w:r>
          </w:p>
        </w:tc>
      </w:tr>
      <w:tr w:rsidR="00AD5A8B" w:rsidRPr="003D1D14">
        <w:trPr>
          <w:trHeight w:val="273"/>
        </w:trPr>
        <w:tc>
          <w:tcPr>
            <w:tcW w:w="1729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567" w:type="dxa"/>
            <w:vAlign w:val="center"/>
          </w:tcPr>
          <w:p w:rsidR="00AD5A8B" w:rsidRPr="003D1D14" w:rsidRDefault="00530A2E" w:rsidP="00415A44">
            <w:pPr>
              <w:ind w:left="-108" w:right="-108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38089,9</w:t>
            </w:r>
          </w:p>
        </w:tc>
        <w:tc>
          <w:tcPr>
            <w:tcW w:w="1426" w:type="dxa"/>
            <w:vAlign w:val="center"/>
          </w:tcPr>
          <w:p w:rsidR="00AD5A8B" w:rsidRPr="003D1D14" w:rsidRDefault="00AD5A8B" w:rsidP="00415A44">
            <w:pPr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83" w:type="dxa"/>
            <w:vAlign w:val="center"/>
          </w:tcPr>
          <w:p w:rsidR="00AD5A8B" w:rsidRPr="003D1D14" w:rsidRDefault="00AD5A8B" w:rsidP="00415A44">
            <w:pPr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:rsidR="00AD5A8B" w:rsidRPr="003D1D14" w:rsidRDefault="00AD5A8B" w:rsidP="00415A44">
            <w:pPr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83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spacing w:val="-16"/>
                <w:sz w:val="24"/>
                <w:szCs w:val="24"/>
              </w:rPr>
            </w:pPr>
            <w:r w:rsidRPr="003D1D14">
              <w:rPr>
                <w:spacing w:val="-16"/>
                <w:sz w:val="24"/>
                <w:szCs w:val="24"/>
              </w:rPr>
              <w:t>-</w:t>
            </w:r>
          </w:p>
        </w:tc>
      </w:tr>
      <w:tr w:rsidR="00AD5A8B" w:rsidRPr="003D1D14">
        <w:trPr>
          <w:trHeight w:val="261"/>
        </w:trPr>
        <w:tc>
          <w:tcPr>
            <w:tcW w:w="1729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567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567" w:type="dxa"/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42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3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3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</w:tr>
      <w:tr w:rsidR="00AD5A8B" w:rsidRPr="003D1D14">
        <w:trPr>
          <w:trHeight w:val="561"/>
        </w:trPr>
        <w:tc>
          <w:tcPr>
            <w:tcW w:w="1729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AD5A8B" w:rsidRPr="003D1D14" w:rsidRDefault="00AD5A8B" w:rsidP="00415A44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5A8B" w:rsidRPr="003D1D14" w:rsidRDefault="00AD5A8B" w:rsidP="00415A44">
            <w:pPr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7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A8B" w:rsidRPr="003D1D14" w:rsidRDefault="00AD5A8B" w:rsidP="00415A44">
            <w:pPr>
              <w:ind w:right="-2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567" w:type="dxa"/>
            <w:vAlign w:val="center"/>
          </w:tcPr>
          <w:p w:rsidR="00AD5A8B" w:rsidRPr="003D1D14" w:rsidRDefault="00AD5A8B" w:rsidP="00415A44">
            <w:pPr>
              <w:ind w:left="-108"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426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3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:rsidR="00AD5A8B" w:rsidRPr="003D1D14" w:rsidRDefault="00AD5A8B" w:rsidP="00415A44">
            <w:pPr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3" w:type="dxa"/>
            <w:vAlign w:val="center"/>
          </w:tcPr>
          <w:p w:rsidR="00AD5A8B" w:rsidRPr="003D1D14" w:rsidRDefault="00AD5A8B" w:rsidP="00415A44">
            <w:pPr>
              <w:ind w:left="-181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</w:tcPr>
          <w:p w:rsidR="00AD5A8B" w:rsidRPr="003D1D14" w:rsidRDefault="00AD5A8B" w:rsidP="00415A44">
            <w:pPr>
              <w:ind w:right="-108"/>
              <w:jc w:val="center"/>
              <w:rPr>
                <w:color w:val="000000"/>
                <w:spacing w:val="-16"/>
                <w:sz w:val="24"/>
                <w:szCs w:val="24"/>
              </w:rPr>
            </w:pPr>
            <w:r w:rsidRPr="003D1D14">
              <w:rPr>
                <w:color w:val="000000"/>
                <w:spacing w:val="-16"/>
                <w:sz w:val="24"/>
                <w:szCs w:val="24"/>
              </w:rPr>
              <w:t>-</w:t>
            </w:r>
          </w:p>
        </w:tc>
      </w:tr>
    </w:tbl>
    <w:p w:rsidR="00AD5A8B" w:rsidRDefault="00AD5A8B" w:rsidP="00AD5A8B">
      <w:pPr>
        <w:rPr>
          <w:sz w:val="24"/>
          <w:szCs w:val="24"/>
        </w:rPr>
      </w:pPr>
    </w:p>
    <w:p w:rsidR="00AD5A8B" w:rsidRDefault="00AD5A8B" w:rsidP="00AD5A8B">
      <w:pPr>
        <w:rPr>
          <w:sz w:val="24"/>
          <w:szCs w:val="24"/>
        </w:rPr>
      </w:pPr>
    </w:p>
    <w:p w:rsidR="00AD5A8B" w:rsidRDefault="00AD5A8B" w:rsidP="00AD5A8B">
      <w:pPr>
        <w:rPr>
          <w:sz w:val="24"/>
          <w:szCs w:val="24"/>
        </w:rPr>
      </w:pPr>
    </w:p>
    <w:p w:rsidR="00AD5A8B" w:rsidRDefault="00AD5A8B" w:rsidP="00AD5A8B">
      <w:pPr>
        <w:rPr>
          <w:sz w:val="24"/>
          <w:szCs w:val="24"/>
        </w:rPr>
      </w:pPr>
    </w:p>
    <w:p w:rsidR="00AD5A8B" w:rsidRDefault="00AD5A8B" w:rsidP="00AD5A8B">
      <w:pPr>
        <w:rPr>
          <w:sz w:val="24"/>
          <w:szCs w:val="24"/>
        </w:rPr>
      </w:pPr>
    </w:p>
    <w:p w:rsidR="00225BD9" w:rsidRDefault="00225BD9">
      <w:pPr>
        <w:widowControl w:val="0"/>
        <w:autoSpaceDE w:val="0"/>
        <w:ind w:left="10773"/>
        <w:jc w:val="right"/>
      </w:pPr>
      <w:bookmarkStart w:id="3" w:name="Par450"/>
      <w:bookmarkStart w:id="4" w:name="_PictureBullets"/>
      <w:bookmarkEnd w:id="3"/>
      <w:bookmarkEnd w:id="4"/>
    </w:p>
    <w:p w:rsidR="00225BD9" w:rsidRDefault="00225BD9">
      <w:pPr>
        <w:widowControl w:val="0"/>
        <w:autoSpaceDE w:val="0"/>
        <w:ind w:left="10773"/>
        <w:jc w:val="right"/>
      </w:pPr>
    </w:p>
    <w:p w:rsidR="00225BD9" w:rsidRPr="00D14D7E" w:rsidRDefault="00225BD9" w:rsidP="00225BD9">
      <w:pPr>
        <w:rPr>
          <w:sz w:val="24"/>
          <w:szCs w:val="24"/>
        </w:rPr>
      </w:pPr>
    </w:p>
    <w:p w:rsidR="00225BD9" w:rsidRPr="00D14D7E" w:rsidRDefault="00225BD9" w:rsidP="00225BD9">
      <w:pPr>
        <w:rPr>
          <w:sz w:val="24"/>
          <w:szCs w:val="24"/>
        </w:rPr>
      </w:pPr>
    </w:p>
    <w:p w:rsidR="00225BD9" w:rsidRPr="00D14D7E" w:rsidRDefault="00225BD9" w:rsidP="00225BD9"/>
    <w:p w:rsidR="00225BD9" w:rsidRPr="00D14D7E" w:rsidRDefault="00225BD9">
      <w:pPr>
        <w:widowControl w:val="0"/>
        <w:autoSpaceDE w:val="0"/>
        <w:ind w:left="10773"/>
        <w:jc w:val="right"/>
      </w:pPr>
    </w:p>
    <w:p w:rsidR="00225BD9" w:rsidRDefault="00225BD9">
      <w:pPr>
        <w:widowControl w:val="0"/>
        <w:autoSpaceDE w:val="0"/>
        <w:ind w:left="10773"/>
        <w:jc w:val="right"/>
      </w:pPr>
    </w:p>
    <w:sectPr w:rsidR="00225BD9">
      <w:footerReference w:type="default" r:id="rId11"/>
      <w:pgSz w:w="16838" w:h="11906" w:orient="landscape"/>
      <w:pgMar w:top="1304" w:right="709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07" w:rsidRDefault="00431307">
      <w:r>
        <w:separator/>
      </w:r>
    </w:p>
  </w:endnote>
  <w:endnote w:type="continuationSeparator" w:id="0">
    <w:p w:rsidR="00431307" w:rsidRDefault="0043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sine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A2" w:rsidRDefault="00355441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252730" cy="144780"/>
              <wp:effectExtent l="2540" t="635" r="1905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CA2" w:rsidRDefault="00032CA2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5544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9.9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" stroked="f">
              <v:fill opacity="0"/>
              <v:textbox inset="0,0,0,0">
                <w:txbxContent>
                  <w:p w:rsidR="00032CA2" w:rsidRDefault="00032CA2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5544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A2" w:rsidRDefault="00355441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10177780</wp:posOffset>
              </wp:positionH>
              <wp:positionV relativeFrom="paragraph">
                <wp:posOffset>635</wp:posOffset>
              </wp:positionV>
              <wp:extent cx="252730" cy="144780"/>
              <wp:effectExtent l="5080" t="635" r="8890" b="698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CA2" w:rsidRDefault="00032CA2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55441">
                            <w:rPr>
                              <w:rStyle w:val="a3"/>
                              <w:noProof/>
                            </w:rPr>
                            <w:t>23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1.4pt;margin-top:.05pt;width:19.9pt;height:1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" stroked="f">
              <v:fill opacity="0"/>
              <v:textbox inset="0,0,0,0">
                <w:txbxContent>
                  <w:p w:rsidR="00032CA2" w:rsidRDefault="00032CA2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55441">
                      <w:rPr>
                        <w:rStyle w:val="a3"/>
                        <w:noProof/>
                      </w:rPr>
                      <w:t>23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07" w:rsidRDefault="00431307">
      <w:r>
        <w:separator/>
      </w:r>
    </w:p>
  </w:footnote>
  <w:footnote w:type="continuationSeparator" w:id="0">
    <w:p w:rsidR="00431307" w:rsidRDefault="00431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8F"/>
    <w:rsid w:val="00004E11"/>
    <w:rsid w:val="00032CA2"/>
    <w:rsid w:val="000671B3"/>
    <w:rsid w:val="0007379D"/>
    <w:rsid w:val="000B028A"/>
    <w:rsid w:val="000B64A3"/>
    <w:rsid w:val="000F4384"/>
    <w:rsid w:val="001D50A9"/>
    <w:rsid w:val="00217BDA"/>
    <w:rsid w:val="00225BD9"/>
    <w:rsid w:val="00231435"/>
    <w:rsid w:val="00267DBD"/>
    <w:rsid w:val="00274DEF"/>
    <w:rsid w:val="00283B46"/>
    <w:rsid w:val="002905D1"/>
    <w:rsid w:val="002A4679"/>
    <w:rsid w:val="0034678F"/>
    <w:rsid w:val="00355441"/>
    <w:rsid w:val="00362830"/>
    <w:rsid w:val="003B5B01"/>
    <w:rsid w:val="003C4A34"/>
    <w:rsid w:val="003D1D14"/>
    <w:rsid w:val="003E09C8"/>
    <w:rsid w:val="00401D42"/>
    <w:rsid w:val="00415A44"/>
    <w:rsid w:val="00431307"/>
    <w:rsid w:val="004A25B9"/>
    <w:rsid w:val="004E2F10"/>
    <w:rsid w:val="004F6D22"/>
    <w:rsid w:val="005052D2"/>
    <w:rsid w:val="00527E90"/>
    <w:rsid w:val="00530A2E"/>
    <w:rsid w:val="00555D67"/>
    <w:rsid w:val="00582D7B"/>
    <w:rsid w:val="00597D73"/>
    <w:rsid w:val="005C6645"/>
    <w:rsid w:val="005D153E"/>
    <w:rsid w:val="005E0138"/>
    <w:rsid w:val="005E11A1"/>
    <w:rsid w:val="006156BB"/>
    <w:rsid w:val="006246D4"/>
    <w:rsid w:val="00627A87"/>
    <w:rsid w:val="00640096"/>
    <w:rsid w:val="00644B87"/>
    <w:rsid w:val="006A01A0"/>
    <w:rsid w:val="006B20F7"/>
    <w:rsid w:val="006F658F"/>
    <w:rsid w:val="00707FB6"/>
    <w:rsid w:val="007273F8"/>
    <w:rsid w:val="00732929"/>
    <w:rsid w:val="00756D7A"/>
    <w:rsid w:val="00776D9B"/>
    <w:rsid w:val="007E66B2"/>
    <w:rsid w:val="007E6EC0"/>
    <w:rsid w:val="007E76C0"/>
    <w:rsid w:val="0081754D"/>
    <w:rsid w:val="00841CF4"/>
    <w:rsid w:val="0085010F"/>
    <w:rsid w:val="008A3FA3"/>
    <w:rsid w:val="008A6A0E"/>
    <w:rsid w:val="008A7B09"/>
    <w:rsid w:val="008B057C"/>
    <w:rsid w:val="008C6264"/>
    <w:rsid w:val="008E4126"/>
    <w:rsid w:val="008F21DE"/>
    <w:rsid w:val="0092659A"/>
    <w:rsid w:val="00943945"/>
    <w:rsid w:val="009F0E80"/>
    <w:rsid w:val="00A21335"/>
    <w:rsid w:val="00A61E81"/>
    <w:rsid w:val="00A7514E"/>
    <w:rsid w:val="00A81BBB"/>
    <w:rsid w:val="00AD5A8B"/>
    <w:rsid w:val="00B2493A"/>
    <w:rsid w:val="00BE02FC"/>
    <w:rsid w:val="00BE3B25"/>
    <w:rsid w:val="00C12375"/>
    <w:rsid w:val="00C23183"/>
    <w:rsid w:val="00C434FD"/>
    <w:rsid w:val="00C652EC"/>
    <w:rsid w:val="00C75C31"/>
    <w:rsid w:val="00C846BE"/>
    <w:rsid w:val="00CA3521"/>
    <w:rsid w:val="00CB337C"/>
    <w:rsid w:val="00CD4C8E"/>
    <w:rsid w:val="00D14D7E"/>
    <w:rsid w:val="00D15B04"/>
    <w:rsid w:val="00D3529E"/>
    <w:rsid w:val="00D45A92"/>
    <w:rsid w:val="00D535E5"/>
    <w:rsid w:val="00D67E8A"/>
    <w:rsid w:val="00D71424"/>
    <w:rsid w:val="00D80847"/>
    <w:rsid w:val="00DF1C95"/>
    <w:rsid w:val="00E3715B"/>
    <w:rsid w:val="00EA706C"/>
    <w:rsid w:val="00F0217E"/>
    <w:rsid w:val="00F0795E"/>
    <w:rsid w:val="00F15A55"/>
    <w:rsid w:val="00F22BC6"/>
    <w:rsid w:val="00F435C8"/>
    <w:rsid w:val="00F62DD0"/>
    <w:rsid w:val="00F8142A"/>
    <w:rsid w:val="00F97A3E"/>
    <w:rsid w:val="00FB4A07"/>
    <w:rsid w:val="00FD3510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502685D-09BA-4C2A-802C-AA87DD3E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3z1">
    <w:name w:val="WW8Num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12">
    <w:name w:val=" Знак Знак12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1"/>
    <w:rPr>
      <w:sz w:val="28"/>
    </w:rPr>
  </w:style>
  <w:style w:type="character" w:customStyle="1" w:styleId="100">
    <w:name w:val=" Знак Знак10"/>
    <w:rPr>
      <w:rFonts w:ascii="Arial" w:hAnsi="Arial" w:cs="Times New Roman"/>
      <w:b/>
      <w:bCs/>
      <w:sz w:val="26"/>
      <w:szCs w:val="26"/>
    </w:rPr>
  </w:style>
  <w:style w:type="character" w:customStyle="1" w:styleId="9">
    <w:name w:val=" Знак Знак9"/>
    <w:rPr>
      <w:sz w:val="28"/>
    </w:rPr>
  </w:style>
  <w:style w:type="character" w:customStyle="1" w:styleId="8">
    <w:name w:val=" Знак Знак8"/>
    <w:rPr>
      <w:sz w:val="28"/>
    </w:rPr>
  </w:style>
  <w:style w:type="character" w:customStyle="1" w:styleId="7">
    <w:name w:val=" Знак Знак7"/>
    <w:basedOn w:val="10"/>
  </w:style>
  <w:style w:type="character" w:customStyle="1" w:styleId="6">
    <w:name w:val=" Знак Знак6"/>
    <w:basedOn w:val="10"/>
  </w:style>
  <w:style w:type="character" w:styleId="a3">
    <w:name w:val="page number"/>
    <w:rPr>
      <w:rFonts w:cs="Times New Roman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5">
    <w:name w:val=" Знак Знак5"/>
    <w:rPr>
      <w:rFonts w:cs="Times New Roman"/>
      <w:sz w:val="24"/>
      <w:szCs w:val="24"/>
    </w:rPr>
  </w:style>
  <w:style w:type="character" w:customStyle="1" w:styleId="4">
    <w:name w:val=" Знак Знак4"/>
    <w:rPr>
      <w:rFonts w:cs="Times New Roman"/>
      <w:color w:val="FF0000"/>
      <w:sz w:val="24"/>
      <w:szCs w:val="24"/>
    </w:rPr>
  </w:style>
  <w:style w:type="character" w:customStyle="1" w:styleId="30">
    <w:name w:val=" Знак Знак3"/>
    <w:rPr>
      <w:rFonts w:cs="Times New Roman"/>
      <w:sz w:val="28"/>
      <w:szCs w:val="28"/>
    </w:rPr>
  </w:style>
  <w:style w:type="character" w:customStyle="1" w:styleId="20">
    <w:name w:val=" Знак Знак2"/>
    <w:rPr>
      <w:rFonts w:ascii="Calibri" w:hAnsi="Calibri" w:cs="Times New Roman"/>
      <w:sz w:val="28"/>
      <w:szCs w:val="28"/>
    </w:rPr>
  </w:style>
  <w:style w:type="character" w:customStyle="1" w:styleId="13">
    <w:name w:val=" Знак Знак1"/>
    <w:rPr>
      <w:rFonts w:cs="Times New Roman"/>
      <w:sz w:val="16"/>
      <w:szCs w:val="16"/>
    </w:rPr>
  </w:style>
  <w:style w:type="character" w:customStyle="1" w:styleId="a6">
    <w:name w:val=" Знак Знак"/>
    <w:rPr>
      <w:rFonts w:ascii="Tahoma" w:hAnsi="Tahoma" w:cs="Times New Roman"/>
      <w:sz w:val="16"/>
      <w:szCs w:val="16"/>
    </w:rPr>
  </w:style>
  <w:style w:type="character" w:customStyle="1" w:styleId="21">
    <w:name w:val="Основной текст с отступом 2 Знак1"/>
    <w:rPr>
      <w:sz w:val="22"/>
    </w:rPr>
  </w:style>
  <w:style w:type="character" w:customStyle="1" w:styleId="a7">
    <w:name w:val="Гипертекстовая ссылка"/>
    <w:rPr>
      <w:color w:val="106BBE"/>
      <w:sz w:val="26"/>
    </w:rPr>
  </w:style>
  <w:style w:type="character" w:customStyle="1" w:styleId="a8">
    <w:name w:val="Основной текст_"/>
    <w:rPr>
      <w:sz w:val="27"/>
      <w:szCs w:val="27"/>
      <w:lang w:eastAsia="ar-SA" w:bidi="ar-SA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Pr>
      <w:sz w:val="28"/>
      <w:lang w:val="x-none"/>
    </w:rPr>
  </w:style>
  <w:style w:type="paragraph" w:styleId="ab">
    <w:name w:val="List"/>
    <w:basedOn w:val="aa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d">
    <w:name w:val="footer"/>
    <w:basedOn w:val="a"/>
  </w:style>
  <w:style w:type="paragraph" w:styleId="ae">
    <w:name w:val="header"/>
    <w:basedOn w:val="a"/>
  </w:style>
  <w:style w:type="paragraph" w:styleId="af">
    <w:name w:val="Title"/>
    <w:basedOn w:val="a"/>
    <w:next w:val="af0"/>
    <w:qFormat/>
    <w:pPr>
      <w:jc w:val="center"/>
    </w:pPr>
    <w:rPr>
      <w:sz w:val="24"/>
      <w:szCs w:val="24"/>
      <w:lang w:val="x-none"/>
    </w:rPr>
  </w:style>
  <w:style w:type="paragraph" w:styleId="af0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autoSpaceDE w:val="0"/>
      <w:jc w:val="both"/>
    </w:pPr>
    <w:rPr>
      <w:color w:val="FF0000"/>
      <w:sz w:val="24"/>
      <w:szCs w:val="24"/>
      <w:lang w:val="x-none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8"/>
      <w:lang w:val="x-none"/>
    </w:r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rFonts w:ascii="Calibri" w:hAnsi="Calibri" w:cs="Calibri"/>
      <w:sz w:val="28"/>
      <w:szCs w:val="28"/>
      <w:lang w:val="x-none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2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3">
    <w:name w:val="List Paragraph"/>
    <w:basedOn w:val="a"/>
    <w:qFormat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6">
    <w:name w:val="Знак1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7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f4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66">
    <w:name w:val="xl66"/>
    <w:basedOn w:val="a"/>
    <w:pPr>
      <w:spacing w:before="280" w:after="280"/>
    </w:pPr>
    <w:rPr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pPr>
      <w:spacing w:before="280" w:after="280"/>
    </w:pPr>
    <w:rPr>
      <w:sz w:val="24"/>
      <w:szCs w:val="24"/>
    </w:rPr>
  </w:style>
  <w:style w:type="paragraph" w:customStyle="1" w:styleId="xl69">
    <w:name w:val="xl69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pPr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pPr>
      <w:spacing w:before="280" w:after="280"/>
    </w:pPr>
    <w:rPr>
      <w:sz w:val="24"/>
      <w:szCs w:val="24"/>
    </w:rPr>
  </w:style>
  <w:style w:type="paragraph" w:customStyle="1" w:styleId="xl76">
    <w:name w:val="xl76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7">
    <w:name w:val="xl77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0">
    <w:name w:val="xl80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4"/>
      <w:szCs w:val="24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</w:rPr>
  </w:style>
  <w:style w:type="paragraph" w:customStyle="1" w:styleId="18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a"/>
  </w:style>
  <w:style w:type="paragraph" w:styleId="af9">
    <w:name w:val="Document Map"/>
    <w:basedOn w:val="a"/>
    <w:semiHidden/>
    <w:rsid w:val="00627A8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file:///C:\Users\Local%20Settings\Application%20Data\Users\GAVRIL~1\AppData\Local\Temp\21548918-95588299-9558878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ocal%20Settings\Application%20Data\Users\GAVRIL~1\AppData\Local\Temp\21548918-95588299-9558878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4900</Words>
  <Characters>27934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32769</CharactersWithSpaces>
  <SharedDoc>false</SharedDoc>
  <HLinks>
    <vt:vector size="12" baseType="variant">
      <vt:variant>
        <vt:i4>3604607</vt:i4>
      </vt:variant>
      <vt:variant>
        <vt:i4>3</vt:i4>
      </vt:variant>
      <vt:variant>
        <vt:i4>0</vt:i4>
      </vt:variant>
      <vt:variant>
        <vt:i4>5</vt:i4>
      </vt:variant>
      <vt:variant>
        <vt:lpwstr>../../../Local Settings/Application Data/Users/GAVRIL~1/AppData/Local/Temp/21548918-95588299-95588788.doc</vt:lpwstr>
      </vt:variant>
      <vt:variant>
        <vt:lpwstr>Par867</vt:lpwstr>
      </vt:variant>
      <vt:variant>
        <vt:i4>3604607</vt:i4>
      </vt:variant>
      <vt:variant>
        <vt:i4>0</vt:i4>
      </vt:variant>
      <vt:variant>
        <vt:i4>0</vt:i4>
      </vt:variant>
      <vt:variant>
        <vt:i4>5</vt:i4>
      </vt:variant>
      <vt:variant>
        <vt:lpwstr>../../../Local Settings/Application Data/Users/GAVRIL~1/AppData/Local/Temp/21548918-95588299-95588788.doc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MBTY</cp:lastModifiedBy>
  <cp:revision>2</cp:revision>
  <cp:lastPrinted>2017-03-16T13:55:00Z</cp:lastPrinted>
  <dcterms:created xsi:type="dcterms:W3CDTF">2017-03-16T19:24:00Z</dcterms:created>
  <dcterms:modified xsi:type="dcterms:W3CDTF">2017-03-16T19:24:00Z</dcterms:modified>
</cp:coreProperties>
</file>