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7747CA"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r w:rsidR="007747CA">
              <w:rPr>
                <w:b/>
                <w:bCs/>
                <w:sz w:val="28"/>
                <w:szCs w:val="28"/>
              </w:rPr>
              <w:t xml:space="preserve">мая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 xml:space="preserve"> 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>60</w:t>
            </w:r>
          </w:p>
          <w:p w:rsidR="001E4C3E" w:rsidRDefault="001E4C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12.05.2017 года № 30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В.В.Г</w:t>
      </w:r>
      <w:r w:rsidR="006B69CC">
        <w:rPr>
          <w:sz w:val="28"/>
          <w:szCs w:val="28"/>
        </w:rPr>
        <w:t xml:space="preserve">авриленко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47CA">
        <w:rPr>
          <w:sz w:val="28"/>
          <w:szCs w:val="28"/>
        </w:rPr>
        <w:t>12</w:t>
      </w:r>
      <w:r w:rsidR="001E4C3E" w:rsidRPr="000C53C2">
        <w:rPr>
          <w:sz w:val="28"/>
          <w:szCs w:val="28"/>
        </w:rPr>
        <w:t>.</w:t>
      </w:r>
      <w:r w:rsidR="007747CA">
        <w:rPr>
          <w:sz w:val="28"/>
          <w:szCs w:val="28"/>
        </w:rPr>
        <w:t>05.2017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7747CA">
        <w:rPr>
          <w:sz w:val="28"/>
          <w:szCs w:val="28"/>
        </w:rPr>
        <w:t>60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1E4C3E" w:rsidRDefault="001E4C3E">
      <w:pPr>
        <w:ind w:firstLine="567"/>
        <w:rPr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1E4C3E" w:rsidRDefault="001E4C3E">
      <w:pPr>
        <w:autoSpaceDE w:val="0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24"/>
        <w:gridCol w:w="7445"/>
      </w:tblGrid>
      <w:tr w:rsidR="001E4C3E">
        <w:tc>
          <w:tcPr>
            <w:tcW w:w="2024" w:type="dxa"/>
          </w:tcPr>
          <w:p w:rsidR="001E4C3E" w:rsidRDefault="001E4C3E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мест</w:t>
            </w:r>
            <w:r w:rsidR="00DA45F4">
              <w:rPr>
                <w:rFonts w:ascii="Times New Roman" w:hAnsi="Times New Roman" w:cs="Times New Roman"/>
                <w:sz w:val="28"/>
                <w:szCs w:val="28"/>
              </w:rPr>
              <w:t>ного бюджета составляет – 8804,8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программы из средств облас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тного бюджета составляет – </w:t>
            </w:r>
            <w:r w:rsidR="008275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915,5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 Объем бюджетных ассигновани</w:t>
            </w:r>
            <w:r w:rsidR="005348E2">
              <w:rPr>
                <w:rFonts w:ascii="Times New Roman" w:hAnsi="Times New Roman" w:cs="Times New Roman"/>
                <w:sz w:val="28"/>
                <w:szCs w:val="28"/>
              </w:rPr>
              <w:t xml:space="preserve">й на реализацию программы – </w:t>
            </w:r>
            <w:r w:rsidR="007747CA">
              <w:rPr>
                <w:rFonts w:ascii="Times New Roman" w:hAnsi="Times New Roman" w:cs="Times New Roman"/>
                <w:sz w:val="28"/>
                <w:szCs w:val="28"/>
              </w:rPr>
              <w:t>11817,9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т.ч. по годам составляет (тыс.рублей):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1349,6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1499,6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7747CA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3068,1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724,5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 w:rsidR="007747CA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9945,9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 1205,6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1452,6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DA45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1297,7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7747CA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3068,1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2020 год – 1226,3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</w:pPr>
          </w:p>
        </w:tc>
      </w:tr>
    </w:tbl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7747CA">
        <w:rPr>
          <w:sz w:val="28"/>
          <w:szCs w:val="28"/>
        </w:rPr>
        <w:t>11817,9</w:t>
      </w:r>
      <w:r w:rsidR="00827587"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тыс.рублей, из них: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областного бюджета –</w:t>
      </w:r>
      <w:r w:rsidR="00827587">
        <w:rPr>
          <w:kern w:val="1"/>
          <w:sz w:val="28"/>
          <w:szCs w:val="28"/>
        </w:rPr>
        <w:t xml:space="preserve"> 915,5</w:t>
      </w:r>
      <w:r>
        <w:rPr>
          <w:kern w:val="1"/>
          <w:sz w:val="28"/>
          <w:szCs w:val="28"/>
        </w:rPr>
        <w:t>тыс.рублей;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бюджета поселения – </w:t>
      </w:r>
      <w:r w:rsidR="007747CA">
        <w:rPr>
          <w:kern w:val="1"/>
          <w:sz w:val="28"/>
          <w:szCs w:val="28"/>
        </w:rPr>
        <w:t>8804,8</w:t>
      </w:r>
      <w:r>
        <w:rPr>
          <w:kern w:val="1"/>
          <w:sz w:val="28"/>
          <w:szCs w:val="28"/>
        </w:rPr>
        <w:t xml:space="preserve"> тыс.рублей.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1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 xml:space="preserve">ию подпрограммы  составляет </w:t>
            </w:r>
            <w:r w:rsidR="001B0F23">
              <w:rPr>
                <w:rFonts w:ascii="Times New Roman" w:hAnsi="Times New Roman" w:cs="Times New Roman"/>
                <w:sz w:val="28"/>
                <w:szCs w:val="28"/>
              </w:rPr>
              <w:t>9208,2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DA45F4">
              <w:rPr>
                <w:rFonts w:ascii="Times New Roman" w:hAnsi="Times New Roman" w:cs="Times New Roman"/>
                <w:sz w:val="28"/>
                <w:szCs w:val="28"/>
              </w:rPr>
              <w:t xml:space="preserve">редств местного бюджета – </w:t>
            </w:r>
            <w:r w:rsidR="001B0F23">
              <w:rPr>
                <w:rFonts w:ascii="Times New Roman" w:hAnsi="Times New Roman" w:cs="Times New Roman"/>
                <w:sz w:val="28"/>
                <w:szCs w:val="28"/>
              </w:rPr>
              <w:t>8460,9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 из ср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едств областного бюджета – 747,3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975,1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1087,2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6B69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1510,2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1B0F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3068,1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823,2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0472DE">
              <w:rPr>
                <w:rFonts w:ascii="Times New Roman" w:hAnsi="Times New Roman" w:cs="Times New Roman"/>
                <w:kern w:val="1"/>
                <w:sz w:val="28"/>
                <w:szCs w:val="28"/>
              </w:rPr>
              <w:t>747,3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827587">
        <w:rPr>
          <w:rFonts w:ascii="Times New Roman" w:hAnsi="Times New Roman" w:cs="Times New Roman"/>
          <w:kern w:val="1"/>
          <w:sz w:val="28"/>
          <w:szCs w:val="28"/>
        </w:rPr>
        <w:t>556,3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1B0F23">
        <w:rPr>
          <w:kern w:val="1"/>
          <w:sz w:val="28"/>
          <w:szCs w:val="28"/>
        </w:rPr>
        <w:t>8460,9</w:t>
      </w:r>
      <w:r>
        <w:rPr>
          <w:sz w:val="28"/>
          <w:szCs w:val="28"/>
        </w:rPr>
        <w:t xml:space="preserve"> тыс.рублей;</w:t>
      </w:r>
    </w:p>
    <w:bookmarkEnd w:id="1"/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1040,2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953,9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</w:t>
      </w:r>
      <w:r w:rsidR="001B0F23">
        <w:rPr>
          <w:rFonts w:ascii="Times New Roman" w:hAnsi="Times New Roman" w:cs="Times New Roman"/>
          <w:kern w:val="1"/>
          <w:sz w:val="28"/>
          <w:szCs w:val="28"/>
        </w:rPr>
        <w:t>3068,1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872,2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</w:t>
      </w:r>
      <w:r w:rsidR="006B69CC">
        <w:rPr>
          <w:rFonts w:ascii="Times New Roman" w:hAnsi="Times New Roman" w:cs="Times New Roman"/>
          <w:kern w:val="1"/>
          <w:sz w:val="28"/>
          <w:szCs w:val="28"/>
        </w:rPr>
        <w:t>823,2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1E4C3E" w:rsidRDefault="001E4C3E" w:rsidP="006E5FD6">
      <w:pPr>
        <w:autoSpaceDE w:val="0"/>
        <w:rPr>
          <w:color w:val="00B0F0"/>
          <w:kern w:val="1"/>
          <w:sz w:val="28"/>
          <w:szCs w:val="28"/>
        </w:rPr>
      </w:pPr>
    </w:p>
    <w:p w:rsidR="001E4C3E" w:rsidRDefault="001E4C3E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 В разделе 8 подраздел  8.1. «Паспорт подпрограммы «</w:t>
      </w:r>
      <w:r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1E4C3E" w:rsidRDefault="001E4C3E" w:rsidP="00F054F8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 xml:space="preserve">ию подпрограммы  составляет 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1653,0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0472DE">
              <w:rPr>
                <w:rFonts w:ascii="Times New Roman" w:hAnsi="Times New Roman" w:cs="Times New Roman"/>
                <w:sz w:val="28"/>
                <w:szCs w:val="28"/>
              </w:rPr>
              <w:t>редств местного бюджета – 1484,8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из с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>редств областного бюджета – 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Pr="000244BD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1E4C3E" w:rsidRPr="003B6562" w:rsidRDefault="000472D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1653,0</w:t>
            </w:r>
            <w:r w:rsidR="001E4C3E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1E4C3E" w:rsidRPr="003B6562" w:rsidRDefault="001E4C3E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 w:rsidR="000472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512,0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 w:rsidR="006B69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0,0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1E4C3E" w:rsidRDefault="001E4C3E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 w:rsidP="0092493B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F6619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F6619B">
        <w:rPr>
          <w:rFonts w:ascii="Times New Roman" w:hAnsi="Times New Roman" w:cs="Times New Roman"/>
          <w:kern w:val="1"/>
          <w:sz w:val="28"/>
          <w:szCs w:val="28"/>
        </w:rPr>
        <w:t>168,2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0472DE">
        <w:rPr>
          <w:kern w:val="1"/>
          <w:sz w:val="28"/>
          <w:szCs w:val="28"/>
        </w:rPr>
        <w:t>1484,8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тыс.рублей;</w:t>
      </w:r>
    </w:p>
    <w:p w:rsidR="001E4C3E" w:rsidRPr="003B6562" w:rsidRDefault="001E4C3E" w:rsidP="0028713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343,8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 w:rsidR="00C97368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28713E">
      <w:pPr>
        <w:pStyle w:val="ConsPlusCell"/>
        <w:widowControl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1E4C3E" w:rsidRDefault="001E4C3E" w:rsidP="0028713E">
      <w:pPr>
        <w:autoSpaceDE w:val="0"/>
        <w:jc w:val="center"/>
        <w:rPr>
          <w:color w:val="00B0F0"/>
          <w:kern w:val="1"/>
          <w:sz w:val="28"/>
          <w:szCs w:val="28"/>
        </w:rPr>
      </w:pPr>
    </w:p>
    <w:p w:rsidR="001E4C3E" w:rsidRPr="006658F3" w:rsidRDefault="001E4C3E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sectPr w:rsidR="001E4C3E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0472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3068,1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1E4C3E" w:rsidRDefault="001E4C3E">
      <w:pPr>
        <w:autoSpaceDE w:val="0"/>
        <w:ind w:firstLine="284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2" w:name="Par867"/>
      <w:bookmarkEnd w:id="2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3" w:name="Par868"/>
      <w:bookmarkEnd w:id="3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4" w:name="Par879"/>
      <w:bookmarkStart w:id="5" w:name="Par869"/>
      <w:bookmarkEnd w:id="4"/>
      <w:bookmarkEnd w:id="5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3068,1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 w:rsidP="00F6619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1297,7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3068,1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1510,2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3068,1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953,9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B0F23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3068,1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512,0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343,8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C973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1E4C3E" w:rsidRDefault="001E4C3E">
      <w:pPr>
        <w:sectPr w:rsidR="001E4C3E">
          <w:footerReference w:type="default" r:id="rId8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  <w:bookmarkStart w:id="6" w:name="_GoBack"/>
      <w:bookmarkEnd w:id="6"/>
    </w:p>
    <w:p w:rsidR="001E4C3E" w:rsidRDefault="001E4C3E">
      <w:pPr>
        <w:autoSpaceDE w:val="0"/>
        <w:ind w:left="6237"/>
        <w:jc w:val="right"/>
      </w:pPr>
      <w:bookmarkStart w:id="7" w:name="_PictureBullets"/>
      <w:bookmarkEnd w:id="7"/>
    </w:p>
    <w:sectPr w:rsidR="001E4C3E" w:rsidSect="00963A8C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33" w:rsidRDefault="005A4F33">
      <w:r>
        <w:separator/>
      </w:r>
    </w:p>
  </w:endnote>
  <w:endnote w:type="continuationSeparator" w:id="0">
    <w:p w:rsidR="005A4F33" w:rsidRDefault="005A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E4DB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B2460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B2460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33" w:rsidRDefault="005A4F33">
      <w:r>
        <w:separator/>
      </w:r>
    </w:p>
  </w:footnote>
  <w:footnote w:type="continuationSeparator" w:id="0">
    <w:p w:rsidR="005A4F33" w:rsidRDefault="005A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72DE"/>
    <w:rsid w:val="000A3E47"/>
    <w:rsid w:val="000C53C2"/>
    <w:rsid w:val="000D1306"/>
    <w:rsid w:val="000E2C0B"/>
    <w:rsid w:val="000F6A03"/>
    <w:rsid w:val="001B0A0B"/>
    <w:rsid w:val="001B0F23"/>
    <w:rsid w:val="001E4C3E"/>
    <w:rsid w:val="00207F4E"/>
    <w:rsid w:val="00260EA2"/>
    <w:rsid w:val="0028713E"/>
    <w:rsid w:val="003B6562"/>
    <w:rsid w:val="003E0056"/>
    <w:rsid w:val="003E4DB8"/>
    <w:rsid w:val="00400300"/>
    <w:rsid w:val="00441A60"/>
    <w:rsid w:val="00500A02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827587"/>
    <w:rsid w:val="00831A3F"/>
    <w:rsid w:val="0083316C"/>
    <w:rsid w:val="0092493B"/>
    <w:rsid w:val="009251A8"/>
    <w:rsid w:val="00963A8C"/>
    <w:rsid w:val="00987535"/>
    <w:rsid w:val="009C7F8E"/>
    <w:rsid w:val="00A606EF"/>
    <w:rsid w:val="00BB2460"/>
    <w:rsid w:val="00BB58CA"/>
    <w:rsid w:val="00C97368"/>
    <w:rsid w:val="00CA7E7B"/>
    <w:rsid w:val="00D059AE"/>
    <w:rsid w:val="00D4573E"/>
    <w:rsid w:val="00D8522B"/>
    <w:rsid w:val="00DA45F4"/>
    <w:rsid w:val="00E57530"/>
    <w:rsid w:val="00EA6DCC"/>
    <w:rsid w:val="00F054F8"/>
    <w:rsid w:val="00F07ED7"/>
    <w:rsid w:val="00F428EE"/>
    <w:rsid w:val="00F536BB"/>
    <w:rsid w:val="00F63C24"/>
    <w:rsid w:val="00F6619B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10555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punsh</cp:lastModifiedBy>
  <cp:revision>2</cp:revision>
  <cp:lastPrinted>2017-05-17T11:34:00Z</cp:lastPrinted>
  <dcterms:created xsi:type="dcterms:W3CDTF">2017-05-18T09:54:00Z</dcterms:created>
  <dcterms:modified xsi:type="dcterms:W3CDTF">2017-05-18T09:54:00Z</dcterms:modified>
</cp:coreProperties>
</file>