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23F" w:rsidRPr="002F0791" w:rsidRDefault="00DB623F" w:rsidP="00DB623F">
      <w:pPr>
        <w:pStyle w:val="21"/>
        <w:jc w:val="center"/>
        <w:rPr>
          <w:b/>
          <w:szCs w:val="28"/>
        </w:rPr>
      </w:pPr>
    </w:p>
    <w:p w:rsidR="00DB623F" w:rsidRPr="002F0791" w:rsidRDefault="00DB623F" w:rsidP="00DB623F">
      <w:pPr>
        <w:pStyle w:val="21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  <w:r w:rsidR="00F61A4B"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Pr="002F0791" w:rsidRDefault="007728CD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</w:t>
      </w:r>
      <w:r w:rsidR="00DB623F" w:rsidRPr="002F0791">
        <w:rPr>
          <w:rFonts w:ascii="Times New Roman" w:hAnsi="Times New Roman"/>
          <w:b/>
          <w:sz w:val="28"/>
          <w:szCs w:val="28"/>
        </w:rPr>
        <w:t>ЕНИЕ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DB623F" w:rsidRPr="002F0791" w:rsidTr="00C61506">
        <w:tc>
          <w:tcPr>
            <w:tcW w:w="4111" w:type="dxa"/>
          </w:tcPr>
          <w:p w:rsidR="00DB623F" w:rsidRPr="002F0791" w:rsidRDefault="00B2747D" w:rsidP="00B2747D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7728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</w:t>
            </w:r>
            <w:r w:rsidR="00F61A4B">
              <w:rPr>
                <w:rFonts w:ascii="Times New Roman" w:hAnsi="Times New Roman"/>
                <w:sz w:val="28"/>
                <w:szCs w:val="28"/>
              </w:rPr>
              <w:t>ября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6F6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DB623F" w:rsidRPr="002F0791" w:rsidRDefault="00DB623F" w:rsidP="00F61A4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3738" w:type="dxa"/>
          </w:tcPr>
          <w:p w:rsidR="00DB623F" w:rsidRPr="002F0791" w:rsidRDefault="00DB623F" w:rsidP="00F61A4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F61A4B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DB623F" w:rsidRDefault="00F61A4B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F61A4B">
        <w:rPr>
          <w:b w:val="0"/>
          <w:sz w:val="28"/>
          <w:szCs w:val="28"/>
          <w:lang w:val="ru-RU"/>
        </w:rPr>
        <w:t>№</w:t>
      </w:r>
      <w:r w:rsidR="007C4118">
        <w:rPr>
          <w:b w:val="0"/>
          <w:sz w:val="28"/>
          <w:szCs w:val="28"/>
          <w:lang w:val="ru-RU"/>
        </w:rPr>
        <w:t xml:space="preserve"> </w:t>
      </w:r>
      <w:r w:rsidR="00B2747D">
        <w:rPr>
          <w:b w:val="0"/>
          <w:sz w:val="28"/>
          <w:szCs w:val="28"/>
          <w:lang w:val="ru-RU"/>
        </w:rPr>
        <w:t>64</w:t>
      </w:r>
    </w:p>
    <w:p w:rsidR="007C4118" w:rsidRPr="00F61A4B" w:rsidRDefault="007C4118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</w:p>
    <w:p w:rsidR="00DB623F" w:rsidRPr="00DB623F" w:rsidRDefault="00DB623F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F61A4B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F61A4B" w:rsidRDefault="007728CD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651FC3" w:rsidRPr="00651FC3">
        <w:rPr>
          <w:sz w:val="28"/>
          <w:szCs w:val="28"/>
          <w:lang w:val="ru-RU"/>
        </w:rPr>
        <w:t>Управление муниципальными финансами и создание условий для эффективного управления муниципальными финансами</w:t>
      </w:r>
      <w:r>
        <w:rPr>
          <w:sz w:val="28"/>
          <w:szCs w:val="28"/>
          <w:lang w:val="ru-RU"/>
        </w:rPr>
        <w:t>»</w:t>
      </w:r>
    </w:p>
    <w:p w:rsidR="00DB623F" w:rsidRDefault="007728CD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F61A4B">
        <w:rPr>
          <w:sz w:val="28"/>
          <w:szCs w:val="28"/>
          <w:lang w:val="ru-RU"/>
        </w:rPr>
        <w:t xml:space="preserve">9 месяцев </w:t>
      </w:r>
      <w:r w:rsidR="00B2747D">
        <w:rPr>
          <w:sz w:val="28"/>
          <w:szCs w:val="28"/>
          <w:lang w:val="ru-RU"/>
        </w:rPr>
        <w:t>2021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CD427E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F61A4B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F61A4B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F61A4B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F61A4B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066F60">
        <w:rPr>
          <w:b w:val="0"/>
          <w:lang w:val="ru-RU"/>
        </w:rPr>
        <w:t>1</w:t>
      </w:r>
      <w:r w:rsidR="00CD427E" w:rsidRPr="00CD427E">
        <w:rPr>
          <w:b w:val="0"/>
        </w:rPr>
        <w:t xml:space="preserve"> Устава муниципального образования «</w:t>
      </w:r>
      <w:r w:rsidR="00F61A4B">
        <w:rPr>
          <w:b w:val="0"/>
        </w:rPr>
        <w:t>Войнов</w:t>
      </w:r>
      <w:r w:rsidR="00CD427E" w:rsidRPr="00CD427E">
        <w:rPr>
          <w:b w:val="0"/>
        </w:rPr>
        <w:t>ское сельское поселение»,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F61A4B">
        <w:rPr>
          <w:sz w:val="28"/>
          <w:szCs w:val="28"/>
          <w:lang w:val="ru-RU"/>
        </w:rPr>
        <w:t xml:space="preserve">9 месяцев </w:t>
      </w:r>
      <w:r w:rsidR="00B2747D">
        <w:rPr>
          <w:sz w:val="28"/>
          <w:szCs w:val="28"/>
          <w:lang w:val="ru-RU"/>
        </w:rPr>
        <w:t>2021</w:t>
      </w:r>
      <w:r>
        <w:rPr>
          <w:sz w:val="28"/>
          <w:szCs w:val="28"/>
          <w:lang w:val="ru-RU"/>
        </w:rPr>
        <w:t xml:space="preserve"> года </w:t>
      </w:r>
      <w:r w:rsidR="00F61A4B">
        <w:rPr>
          <w:sz w:val="28"/>
          <w:szCs w:val="28"/>
          <w:lang w:val="ru-RU"/>
        </w:rPr>
        <w:t>муниципальной программы</w:t>
      </w:r>
      <w:r w:rsidR="007728CD">
        <w:rPr>
          <w:sz w:val="28"/>
          <w:szCs w:val="28"/>
          <w:lang w:val="ru-RU"/>
        </w:rPr>
        <w:t xml:space="preserve"> </w:t>
      </w:r>
      <w:r w:rsidR="00F61A4B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651FC3" w:rsidRPr="00651FC3">
        <w:rPr>
          <w:bCs/>
          <w:sz w:val="28"/>
          <w:szCs w:val="28"/>
          <w:lang w:val="ru-RU"/>
        </w:rPr>
        <w:t>Управление муниципальными финансами и создание условий для эффективного управления муниципальными финансами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приложению.</w:t>
      </w:r>
    </w:p>
    <w:p w:rsidR="00E54393" w:rsidRPr="00E5439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 w:rsidRPr="00E54393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>
        <w:rPr>
          <w:rFonts w:ascii="Times New Roman" w:hAnsi="Times New Roman"/>
          <w:sz w:val="28"/>
          <w:szCs w:val="28"/>
        </w:rPr>
        <w:t>распоряже</w:t>
      </w:r>
      <w:r w:rsidR="00E54393" w:rsidRPr="00E54393">
        <w:rPr>
          <w:rFonts w:ascii="Times New Roman" w:hAnsi="Times New Roman"/>
          <w:sz w:val="28"/>
          <w:szCs w:val="28"/>
        </w:rPr>
        <w:t xml:space="preserve">ния </w:t>
      </w:r>
      <w:r w:rsidR="007C4118">
        <w:rPr>
          <w:rFonts w:ascii="Times New Roman" w:hAnsi="Times New Roman"/>
          <w:sz w:val="28"/>
          <w:szCs w:val="28"/>
        </w:rPr>
        <w:t>возложить на заведующего сектором экономики и финансов</w:t>
      </w:r>
      <w:r w:rsidR="00E54393" w:rsidRPr="00E54393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>
        <w:rPr>
          <w:rFonts w:ascii="Times New Roman" w:hAnsi="Times New Roman"/>
          <w:sz w:val="28"/>
          <w:szCs w:val="28"/>
        </w:rPr>
        <w:t>3</w:t>
      </w:r>
      <w:r w:rsidR="00E54393" w:rsidRPr="00E5439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Распоряже</w:t>
      </w:r>
      <w:r w:rsidR="00E54393" w:rsidRPr="00E5439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F61A4B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</w:t>
      </w:r>
      <w:r w:rsidR="00AF5BE1">
        <w:rPr>
          <w:rFonts w:ascii="Times New Roman" w:hAnsi="Times New Roman"/>
          <w:sz w:val="28"/>
          <w:szCs w:val="28"/>
        </w:rPr>
        <w:t>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 w:rsidR="00AF5BE1"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0" w:name="Par1326"/>
      <w:bookmarkEnd w:id="0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распоряжению Администрации </w:t>
      </w:r>
      <w:r w:rsidR="00F61A4B">
        <w:rPr>
          <w:rFonts w:ascii="Times New Roman" w:hAnsi="Times New Roman"/>
          <w:sz w:val="24"/>
          <w:szCs w:val="24"/>
        </w:rPr>
        <w:t>Войнов</w:t>
      </w:r>
      <w:r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7C4118">
        <w:rPr>
          <w:rFonts w:ascii="Times New Roman" w:hAnsi="Times New Roman"/>
          <w:sz w:val="24"/>
          <w:szCs w:val="24"/>
        </w:rPr>
        <w:t xml:space="preserve"> </w:t>
      </w:r>
      <w:bookmarkStart w:id="1" w:name="_GoBack"/>
      <w:bookmarkEnd w:id="1"/>
      <w:r w:rsidR="008E13A9">
        <w:rPr>
          <w:rFonts w:ascii="Times New Roman" w:hAnsi="Times New Roman"/>
          <w:sz w:val="24"/>
          <w:szCs w:val="24"/>
        </w:rPr>
        <w:t>08.11.2021 №</w:t>
      </w:r>
      <w:r w:rsidR="007C4118">
        <w:rPr>
          <w:rFonts w:ascii="Times New Roman" w:hAnsi="Times New Roman"/>
          <w:sz w:val="24"/>
          <w:szCs w:val="24"/>
        </w:rPr>
        <w:t xml:space="preserve"> </w:t>
      </w:r>
      <w:r w:rsidR="00B2747D">
        <w:rPr>
          <w:rFonts w:ascii="Times New Roman" w:hAnsi="Times New Roman"/>
          <w:sz w:val="24"/>
          <w:szCs w:val="24"/>
        </w:rPr>
        <w:t>64</w:t>
      </w:r>
      <w:r>
        <w:rPr>
          <w:rFonts w:ascii="Times New Roman" w:hAnsi="Times New Roman"/>
          <w:sz w:val="24"/>
          <w:szCs w:val="24"/>
        </w:rPr>
        <w:t xml:space="preserve"> </w:t>
      </w:r>
      <w:r w:rsidR="00AF5BE1">
        <w:rPr>
          <w:rFonts w:ascii="Times New Roman" w:hAnsi="Times New Roman"/>
          <w:sz w:val="24"/>
          <w:szCs w:val="24"/>
        </w:rPr>
        <w:t xml:space="preserve"> 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F61A4B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651FC3" w:rsidRDefault="00B31694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651FC3" w:rsidRPr="00651FC3">
        <w:rPr>
          <w:rFonts w:ascii="Times New Roman" w:eastAsia="Times New Roman" w:hAnsi="Times New Roman"/>
          <w:bCs/>
          <w:sz w:val="24"/>
          <w:szCs w:val="24"/>
          <w:lang w:eastAsia="ru-RU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7728CD" w:rsidRPr="007728CD" w:rsidRDefault="00F317FF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="00AF5BE1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2747D">
        <w:rPr>
          <w:rFonts w:ascii="Times New Roman" w:eastAsia="Times New Roman" w:hAnsi="Times New Roman"/>
          <w:sz w:val="24"/>
          <w:szCs w:val="24"/>
          <w:lang w:eastAsia="ru-RU"/>
        </w:rPr>
        <w:t>2021</w:t>
      </w:r>
      <w:r w:rsidR="00AF5BE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8E13A9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7728CD"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06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F61A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44045B" w:rsidRPr="00627C24" w:rsidTr="00FC7F36">
        <w:trPr>
          <w:trHeight w:val="263"/>
          <w:tblCellSpacing w:w="5" w:type="nil"/>
        </w:trPr>
        <w:tc>
          <w:tcPr>
            <w:tcW w:w="568" w:type="dxa"/>
          </w:tcPr>
          <w:p w:rsidR="0044045B" w:rsidRPr="00627C24" w:rsidRDefault="0044045B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B" w:rsidRPr="00F66860" w:rsidRDefault="0044045B" w:rsidP="00D25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Pr="00651FC3">
              <w:rPr>
                <w:rFonts w:ascii="Times New Roman" w:hAnsi="Times New Roman"/>
                <w:bCs/>
                <w:sz w:val="24"/>
                <w:szCs w:val="24"/>
              </w:rPr>
              <w:t>Долгосрочное финансовое планирование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44045B" w:rsidRPr="00F66860" w:rsidRDefault="0044045B" w:rsidP="00F66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045B" w:rsidRPr="00627C24" w:rsidRDefault="0044045B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4045B" w:rsidRPr="00627C24" w:rsidRDefault="0044045B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B274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</w:tcPr>
          <w:p w:rsidR="0044045B" w:rsidRPr="00627C24" w:rsidRDefault="0044045B" w:rsidP="00A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</w:t>
            </w:r>
            <w:r w:rsidR="00B274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3" w:type="dxa"/>
          </w:tcPr>
          <w:p w:rsidR="0044045B" w:rsidRPr="002C6CC0" w:rsidRDefault="0044045B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44045B" w:rsidRPr="002C6CC0" w:rsidRDefault="0044045B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44045B" w:rsidRPr="002C6CC0" w:rsidRDefault="0044045B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045B" w:rsidRPr="00627C24" w:rsidRDefault="0044045B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FC3" w:rsidRPr="00627C24" w:rsidTr="00B543AF">
        <w:trPr>
          <w:tblCellSpacing w:w="5" w:type="nil"/>
        </w:trPr>
        <w:tc>
          <w:tcPr>
            <w:tcW w:w="568" w:type="dxa"/>
          </w:tcPr>
          <w:p w:rsidR="00651FC3" w:rsidRPr="00627C24" w:rsidRDefault="00651FC3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</w:tcPr>
          <w:p w:rsidR="00651FC3" w:rsidRPr="00651FC3" w:rsidRDefault="00651FC3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1.1. Объем налоговых </w:t>
            </w:r>
            <w:r w:rsidR="00167EFF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неналоговых </w:t>
            </w: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>доходов бюджета поселения</w:t>
            </w:r>
          </w:p>
        </w:tc>
        <w:tc>
          <w:tcPr>
            <w:tcW w:w="2268" w:type="dxa"/>
          </w:tcPr>
          <w:p w:rsidR="00651FC3" w:rsidRPr="00651FC3" w:rsidRDefault="00651FC3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 w:rsidR="00F61A4B"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651FC3" w:rsidRPr="00651FC3" w:rsidRDefault="00651FC3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достижение устойчивой положительной динамики поступлений по всем видам налоговых и неналоговых доходов </w:t>
            </w:r>
            <w:r w:rsidRPr="00651FC3">
              <w:rPr>
                <w:rFonts w:ascii="Times New Roman" w:hAnsi="Times New Roman"/>
                <w:spacing w:val="-4"/>
                <w:sz w:val="24"/>
                <w:szCs w:val="24"/>
              </w:rPr>
              <w:t>(в сопоставимых условиях)</w:t>
            </w:r>
          </w:p>
        </w:tc>
        <w:tc>
          <w:tcPr>
            <w:tcW w:w="1418" w:type="dxa"/>
          </w:tcPr>
          <w:p w:rsidR="00651FC3" w:rsidRPr="00627C24" w:rsidRDefault="00651FC3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B274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</w:tcPr>
          <w:p w:rsidR="00651FC3" w:rsidRPr="00627C24" w:rsidRDefault="00651FC3" w:rsidP="00A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AF5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B274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3" w:type="dxa"/>
          </w:tcPr>
          <w:p w:rsidR="00651FC3" w:rsidRPr="003C4AEA" w:rsidRDefault="007C4118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651FC3" w:rsidRPr="003C4AEA" w:rsidRDefault="007C4118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51FC3" w:rsidRPr="002C6CC0" w:rsidRDefault="00651FC3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1FC3" w:rsidRPr="00627C24" w:rsidRDefault="00651FC3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278D" w:rsidRPr="00627C24" w:rsidTr="00B543AF">
        <w:trPr>
          <w:tblCellSpacing w:w="5" w:type="nil"/>
        </w:trPr>
        <w:tc>
          <w:tcPr>
            <w:tcW w:w="568" w:type="dxa"/>
          </w:tcPr>
          <w:p w:rsidR="00CE278D" w:rsidRPr="00627C24" w:rsidRDefault="00CE278D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4" w:type="dxa"/>
          </w:tcPr>
          <w:p w:rsidR="00CE278D" w:rsidRPr="00CE278D" w:rsidRDefault="00CE278D" w:rsidP="00CE278D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CE278D">
              <w:rPr>
                <w:rFonts w:ascii="Times New Roman" w:hAnsi="Times New Roman"/>
                <w:sz w:val="24"/>
                <w:szCs w:val="24"/>
              </w:rPr>
              <w:t>Основное мероприятие 1.2.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Доля расходов бюджета Войновского сельского поселения, формируемых в рамках муниципальных программ Войновского сельского поселения  в общем о</w:t>
            </w:r>
            <w:r>
              <w:rPr>
                <w:rFonts w:ascii="Times New Roman" w:hAnsi="Times New Roman"/>
                <w:sz w:val="24"/>
                <w:szCs w:val="24"/>
              </w:rPr>
              <w:t>бъеме расходов местного бюджета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E278D" w:rsidRPr="00651FC3" w:rsidRDefault="00CE278D" w:rsidP="00651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651FC3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CE278D" w:rsidRPr="00651FC3" w:rsidRDefault="00CE278D" w:rsidP="0065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и исполнение бюджета поселения на основе программно-целевых принципов (планирование, контроль </w:t>
            </w:r>
          </w:p>
          <w:p w:rsidR="00CE278D" w:rsidRPr="00651FC3" w:rsidRDefault="00CE278D" w:rsidP="0065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>и последующая оценка эффективности использования бюджетных средств);</w:t>
            </w:r>
          </w:p>
          <w:p w:rsidR="00CE278D" w:rsidRPr="00651FC3" w:rsidRDefault="00CE278D" w:rsidP="0065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>доля расходов бюджета, формируемых в рамках муниципальных программ, к общему объему расходов бюджета составит в 2030 году более 99 процентов</w:t>
            </w:r>
          </w:p>
        </w:tc>
        <w:tc>
          <w:tcPr>
            <w:tcW w:w="1418" w:type="dxa"/>
          </w:tcPr>
          <w:p w:rsidR="00CE278D" w:rsidRPr="00627C24" w:rsidRDefault="00CE278D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B274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</w:tcPr>
          <w:p w:rsidR="00CE278D" w:rsidRPr="00627C24" w:rsidRDefault="00CE278D" w:rsidP="00A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</w:t>
            </w:r>
            <w:r w:rsidR="00B274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3" w:type="dxa"/>
          </w:tcPr>
          <w:p w:rsidR="00CE278D" w:rsidRPr="00D1602D" w:rsidRDefault="00CE278D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CE278D" w:rsidRPr="00D1602D" w:rsidRDefault="00CE278D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E278D" w:rsidRPr="002C6CC0" w:rsidRDefault="00CE278D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E278D" w:rsidRPr="00627C24" w:rsidRDefault="00CE278D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045B" w:rsidRPr="00627C24" w:rsidTr="005761A8">
        <w:trPr>
          <w:tblCellSpacing w:w="5" w:type="nil"/>
        </w:trPr>
        <w:tc>
          <w:tcPr>
            <w:tcW w:w="568" w:type="dxa"/>
          </w:tcPr>
          <w:p w:rsidR="0044045B" w:rsidRPr="00627C24" w:rsidRDefault="0044045B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4" w:type="dxa"/>
          </w:tcPr>
          <w:p w:rsidR="0044045B" w:rsidRPr="00B86099" w:rsidRDefault="0044045B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2. «</w:t>
            </w:r>
            <w:r w:rsidRPr="00651FC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Нормативно-методическое, информационное обеспечение и организация бюджетного процесса</w:t>
            </w: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44045B" w:rsidRPr="009F3CA6" w:rsidRDefault="0044045B" w:rsidP="00651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045B" w:rsidRPr="009F3CA6" w:rsidRDefault="0044045B" w:rsidP="00651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045B" w:rsidRPr="00627C24" w:rsidRDefault="0044045B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B274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</w:tcPr>
          <w:p w:rsidR="0044045B" w:rsidRPr="00627C24" w:rsidRDefault="0044045B" w:rsidP="00A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</w:t>
            </w:r>
            <w:r w:rsidR="00B274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3" w:type="dxa"/>
          </w:tcPr>
          <w:p w:rsidR="0044045B" w:rsidRPr="002C6CC0" w:rsidRDefault="0044045B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44045B" w:rsidRPr="002C6CC0" w:rsidRDefault="0044045B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44045B" w:rsidRPr="00EF1318" w:rsidRDefault="0044045B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045B" w:rsidRPr="00627C24" w:rsidRDefault="0044045B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278D" w:rsidRPr="00627C24" w:rsidTr="00B209EE">
        <w:trPr>
          <w:tblCellSpacing w:w="5" w:type="nil"/>
        </w:trPr>
        <w:tc>
          <w:tcPr>
            <w:tcW w:w="568" w:type="dxa"/>
          </w:tcPr>
          <w:p w:rsidR="00CE278D" w:rsidRPr="00627C24" w:rsidRDefault="00CE278D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4" w:type="dxa"/>
          </w:tcPr>
          <w:p w:rsidR="00CE278D" w:rsidRDefault="00CE278D" w:rsidP="00222E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78D">
              <w:rPr>
                <w:rFonts w:ascii="Times New Roman" w:hAnsi="Times New Roman"/>
                <w:sz w:val="24"/>
                <w:szCs w:val="24"/>
              </w:rPr>
              <w:t>Основное мероприятие 2.1.</w:t>
            </w:r>
          </w:p>
          <w:p w:rsidR="00CE278D" w:rsidRPr="00222E91" w:rsidRDefault="00CE278D" w:rsidP="00222E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78D">
              <w:rPr>
                <w:rFonts w:ascii="Times New Roman" w:hAnsi="Times New Roman"/>
                <w:sz w:val="24"/>
                <w:szCs w:val="24"/>
              </w:rPr>
              <w:t>Разработка и внесение в Собрание депутатов Войновского сельского поселения в установленные сроки и соответствующих требованиям бюджетного законодательства проектов решений о бюджете Войновского сельского поселения на очередной финансовый год и на плановый период и об отчете об исполнении бюджета Войновского сельского поселения</w:t>
            </w:r>
          </w:p>
        </w:tc>
        <w:tc>
          <w:tcPr>
            <w:tcW w:w="2268" w:type="dxa"/>
          </w:tcPr>
          <w:p w:rsidR="00CE278D" w:rsidRPr="00651FC3" w:rsidRDefault="00CE278D" w:rsidP="00651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651FC3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CE278D" w:rsidRPr="00651FC3" w:rsidRDefault="00CE278D" w:rsidP="00651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подготовка проектов нормативных правовых актов Администрации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поселения, подготовка и принятие нормативных правовых актов по вопросам организации бюджетного процесса</w:t>
            </w:r>
          </w:p>
        </w:tc>
        <w:tc>
          <w:tcPr>
            <w:tcW w:w="1418" w:type="dxa"/>
          </w:tcPr>
          <w:p w:rsidR="00CE278D" w:rsidRDefault="00CE278D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B274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</w:tcPr>
          <w:p w:rsidR="00CE278D" w:rsidRDefault="00CE278D" w:rsidP="00A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</w:t>
            </w:r>
            <w:r w:rsidR="00B274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3" w:type="dxa"/>
          </w:tcPr>
          <w:p w:rsidR="00CE278D" w:rsidRPr="002C6CC0" w:rsidRDefault="00CE278D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CE278D" w:rsidRPr="002C6CC0" w:rsidRDefault="00CE278D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E278D" w:rsidRDefault="00CE278D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278D" w:rsidRPr="00627C24" w:rsidRDefault="00CE278D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2E91" w:rsidRPr="00627C24" w:rsidTr="00222E91">
        <w:trPr>
          <w:trHeight w:val="2813"/>
          <w:tblCellSpacing w:w="5" w:type="nil"/>
        </w:trPr>
        <w:tc>
          <w:tcPr>
            <w:tcW w:w="568" w:type="dxa"/>
          </w:tcPr>
          <w:p w:rsidR="00222E91" w:rsidRPr="00161787" w:rsidRDefault="00222E9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222E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84" w:type="dxa"/>
          </w:tcPr>
          <w:p w:rsidR="00222E91" w:rsidRPr="00222E91" w:rsidRDefault="00222E91" w:rsidP="00222E9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sz w:val="24"/>
                <w:szCs w:val="24"/>
              </w:rPr>
              <w:t>Основное мероприятие 2.2.</w:t>
            </w:r>
          </w:p>
          <w:p w:rsidR="00222E91" w:rsidRPr="00222E91" w:rsidRDefault="00222E91" w:rsidP="00222E9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Качественная организация исполнения бюджета </w:t>
            </w:r>
            <w:r w:rsidRPr="00222E91">
              <w:rPr>
                <w:rFonts w:ascii="Times New Roman" w:hAnsi="Times New Roman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2268" w:type="dxa"/>
          </w:tcPr>
          <w:p w:rsidR="00222E91" w:rsidRPr="00222E91" w:rsidRDefault="00222E91" w:rsidP="002A2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222E91" w:rsidRPr="00222E91" w:rsidRDefault="00222E91" w:rsidP="00651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качественного и своевременного исполнения бюджета поселения</w:t>
            </w:r>
          </w:p>
        </w:tc>
        <w:tc>
          <w:tcPr>
            <w:tcW w:w="1418" w:type="dxa"/>
          </w:tcPr>
          <w:p w:rsidR="00222E91" w:rsidRPr="00222E91" w:rsidRDefault="00222E9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B274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</w:tcPr>
          <w:p w:rsidR="00222E91" w:rsidRPr="00222E91" w:rsidRDefault="00222E91" w:rsidP="00A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</w:t>
            </w:r>
            <w:r w:rsidR="00B274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3" w:type="dxa"/>
          </w:tcPr>
          <w:p w:rsidR="00222E91" w:rsidRPr="00222E91" w:rsidRDefault="00222E91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222E91" w:rsidRPr="00222E91" w:rsidRDefault="00222E91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22E91" w:rsidRDefault="00222E9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2E91" w:rsidRPr="00627C24" w:rsidRDefault="00222E9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045B" w:rsidRPr="00627C24" w:rsidTr="00B209EE">
        <w:trPr>
          <w:tblCellSpacing w:w="5" w:type="nil"/>
        </w:trPr>
        <w:tc>
          <w:tcPr>
            <w:tcW w:w="568" w:type="dxa"/>
          </w:tcPr>
          <w:p w:rsidR="0044045B" w:rsidRDefault="00222E9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84" w:type="dxa"/>
          </w:tcPr>
          <w:p w:rsidR="0044045B" w:rsidRPr="009F3CA6" w:rsidRDefault="0044045B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3</w:t>
            </w:r>
            <w:r w:rsidRPr="00B543A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. «Управление муниципальным долгом 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268" w:type="dxa"/>
          </w:tcPr>
          <w:p w:rsidR="0044045B" w:rsidRPr="009F3CA6" w:rsidRDefault="0044045B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045B" w:rsidRPr="009F3CA6" w:rsidRDefault="0044045B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045B" w:rsidRDefault="0044045B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B274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</w:tcPr>
          <w:p w:rsidR="0044045B" w:rsidRDefault="0044045B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</w:t>
            </w:r>
            <w:r w:rsidR="00B274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3" w:type="dxa"/>
          </w:tcPr>
          <w:p w:rsidR="0044045B" w:rsidRPr="002C6CC0" w:rsidRDefault="0044045B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44045B" w:rsidRPr="002C6CC0" w:rsidRDefault="0044045B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44045B" w:rsidRDefault="0044045B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045B" w:rsidRPr="00627C24" w:rsidRDefault="0044045B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045B" w:rsidRPr="00627C24" w:rsidTr="00B209EE">
        <w:trPr>
          <w:tblCellSpacing w:w="5" w:type="nil"/>
        </w:trPr>
        <w:tc>
          <w:tcPr>
            <w:tcW w:w="568" w:type="dxa"/>
          </w:tcPr>
          <w:p w:rsidR="0044045B" w:rsidRDefault="00222E9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4" w:type="dxa"/>
          </w:tcPr>
          <w:p w:rsidR="0044045B" w:rsidRPr="00B543AF" w:rsidRDefault="0044045B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3.1.</w:t>
            </w:r>
          </w:p>
          <w:p w:rsidR="0044045B" w:rsidRPr="00B543AF" w:rsidRDefault="0044045B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доля расходов на обслуживание муниципального долга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 xml:space="preserve">ского сельского поселения в объеме расходов бюджета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поселения, за исключением объема расходов, которые осуществляются за счет субвенций, предоставляемых из бюджетов бюджетной системы Российской Федерации, процентов</w:t>
            </w:r>
          </w:p>
        </w:tc>
        <w:tc>
          <w:tcPr>
            <w:tcW w:w="2268" w:type="dxa"/>
          </w:tcPr>
          <w:p w:rsidR="0044045B" w:rsidRPr="00B543AF" w:rsidRDefault="0044045B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44045B" w:rsidRPr="00B543AF" w:rsidRDefault="0044045B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 xml:space="preserve">Отсутствие просроченной задолженности по долговым обязательствам и расходам на обслуживание муниципального долга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44045B" w:rsidRDefault="0044045B" w:rsidP="002A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B274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</w:tcPr>
          <w:p w:rsidR="0044045B" w:rsidRDefault="0044045B" w:rsidP="002A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</w:t>
            </w:r>
            <w:r w:rsidR="00B274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3" w:type="dxa"/>
          </w:tcPr>
          <w:p w:rsidR="0044045B" w:rsidRDefault="0044045B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44045B" w:rsidRDefault="0044045B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4045B" w:rsidRDefault="0044045B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045B" w:rsidRPr="00627C24" w:rsidRDefault="0044045B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045B" w:rsidRPr="00627C24" w:rsidTr="00B543AF">
        <w:trPr>
          <w:tblCellSpacing w:w="5" w:type="nil"/>
        </w:trPr>
        <w:tc>
          <w:tcPr>
            <w:tcW w:w="568" w:type="dxa"/>
          </w:tcPr>
          <w:p w:rsidR="0044045B" w:rsidRDefault="0044045B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B" w:rsidRPr="00B543AF" w:rsidRDefault="0044045B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Подпро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грамма 4.</w:t>
            </w:r>
          </w:p>
          <w:p w:rsidR="0044045B" w:rsidRPr="00B543AF" w:rsidRDefault="0044045B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B543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Совершенствование системы распределения межбюджетных трансфертов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44045B" w:rsidRPr="009F3CA6" w:rsidRDefault="0044045B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045B" w:rsidRPr="009F3CA6" w:rsidRDefault="0044045B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045B" w:rsidRDefault="0044045B" w:rsidP="002A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B274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</w:tcPr>
          <w:p w:rsidR="0044045B" w:rsidRDefault="0044045B" w:rsidP="002A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</w:t>
            </w:r>
            <w:r w:rsidR="00B274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3" w:type="dxa"/>
          </w:tcPr>
          <w:p w:rsidR="0044045B" w:rsidRPr="003C4AEA" w:rsidRDefault="00B2747D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1700" w:type="dxa"/>
          </w:tcPr>
          <w:p w:rsidR="0044045B" w:rsidRPr="003C4AEA" w:rsidRDefault="00B2747D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993" w:type="dxa"/>
          </w:tcPr>
          <w:p w:rsidR="0044045B" w:rsidRPr="002C6CC0" w:rsidRDefault="005D4FE0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417" w:type="dxa"/>
          </w:tcPr>
          <w:p w:rsidR="0044045B" w:rsidRPr="00222E91" w:rsidRDefault="00222E9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</w:t>
            </w:r>
          </w:p>
        </w:tc>
      </w:tr>
      <w:tr w:rsidR="0044045B" w:rsidRPr="00627C24" w:rsidTr="00B543AF">
        <w:trPr>
          <w:tblCellSpacing w:w="5" w:type="nil"/>
        </w:trPr>
        <w:tc>
          <w:tcPr>
            <w:tcW w:w="568" w:type="dxa"/>
          </w:tcPr>
          <w:p w:rsidR="0044045B" w:rsidRDefault="0044045B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B" w:rsidRPr="00B543AF" w:rsidRDefault="0044045B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 w:rsidR="00222E9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44045B" w:rsidRPr="00B543AF" w:rsidRDefault="0044045B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Иные межбюджетные трансферты на обеспечение полномочий по осуществлению внешнего муниципального финансового контроля</w:t>
            </w:r>
          </w:p>
        </w:tc>
        <w:tc>
          <w:tcPr>
            <w:tcW w:w="2268" w:type="dxa"/>
          </w:tcPr>
          <w:p w:rsidR="0044045B" w:rsidRPr="00B543AF" w:rsidRDefault="0044045B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44045B" w:rsidRPr="00B543AF" w:rsidRDefault="0044045B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снижение объема иных межбюджетных трансфертов, передаваемых из бюджета поселения бюджету муниципального района</w:t>
            </w:r>
          </w:p>
        </w:tc>
        <w:tc>
          <w:tcPr>
            <w:tcW w:w="1418" w:type="dxa"/>
          </w:tcPr>
          <w:p w:rsidR="0044045B" w:rsidRDefault="0044045B" w:rsidP="002A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B274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</w:tcPr>
          <w:p w:rsidR="0044045B" w:rsidRDefault="0044045B" w:rsidP="002A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</w:t>
            </w:r>
            <w:r w:rsidR="00B274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3" w:type="dxa"/>
          </w:tcPr>
          <w:p w:rsidR="0044045B" w:rsidRDefault="00B2747D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700" w:type="dxa"/>
          </w:tcPr>
          <w:p w:rsidR="0044045B" w:rsidRDefault="00B2747D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993" w:type="dxa"/>
          </w:tcPr>
          <w:p w:rsidR="0044045B" w:rsidRDefault="005D4FE0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1417" w:type="dxa"/>
          </w:tcPr>
          <w:p w:rsidR="0044045B" w:rsidRPr="0044045B" w:rsidRDefault="008A7F63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</w:tr>
      <w:tr w:rsidR="0044045B" w:rsidRPr="0044045B" w:rsidTr="00B543AF">
        <w:trPr>
          <w:tblCellSpacing w:w="5" w:type="nil"/>
        </w:trPr>
        <w:tc>
          <w:tcPr>
            <w:tcW w:w="568" w:type="dxa"/>
          </w:tcPr>
          <w:p w:rsidR="0044045B" w:rsidRDefault="0044045B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B" w:rsidRPr="00B543AF" w:rsidRDefault="0044045B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 w:rsidR="00222E91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44045B" w:rsidRPr="00B543AF" w:rsidRDefault="0044045B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 на обеспечение полномочий по осуществлению внутреннего муниципального финансового контроля</w:t>
            </w:r>
          </w:p>
        </w:tc>
        <w:tc>
          <w:tcPr>
            <w:tcW w:w="2268" w:type="dxa"/>
          </w:tcPr>
          <w:p w:rsidR="0044045B" w:rsidRPr="00B543AF" w:rsidRDefault="0044045B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44045B" w:rsidRPr="00B543AF" w:rsidRDefault="0044045B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снижение объема иных межбюджетных трансфертов, передаваемых из бюджета поселения бюджету муниципального района</w:t>
            </w:r>
          </w:p>
        </w:tc>
        <w:tc>
          <w:tcPr>
            <w:tcW w:w="1418" w:type="dxa"/>
          </w:tcPr>
          <w:p w:rsidR="0044045B" w:rsidRDefault="0044045B" w:rsidP="002A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B274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</w:tcPr>
          <w:p w:rsidR="0044045B" w:rsidRDefault="0044045B" w:rsidP="002A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</w:t>
            </w:r>
            <w:r w:rsidR="00B274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43" w:type="dxa"/>
          </w:tcPr>
          <w:p w:rsidR="0044045B" w:rsidRDefault="00B2747D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700" w:type="dxa"/>
          </w:tcPr>
          <w:p w:rsidR="0044045B" w:rsidRDefault="00B2747D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993" w:type="dxa"/>
          </w:tcPr>
          <w:p w:rsidR="0044045B" w:rsidRDefault="00B2747D" w:rsidP="005D4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</w:t>
            </w:r>
            <w:r w:rsidR="005D4F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4045B" w:rsidRPr="0044045B" w:rsidRDefault="008A7F63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</w:tr>
      <w:tr w:rsidR="00B543AF" w:rsidRPr="007C4118" w:rsidTr="00B31694">
        <w:trPr>
          <w:tblCellSpacing w:w="5" w:type="nil"/>
        </w:trPr>
        <w:tc>
          <w:tcPr>
            <w:tcW w:w="568" w:type="dxa"/>
            <w:vMerge w:val="restart"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84" w:type="dxa"/>
            <w:vMerge w:val="restart"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B543AF" w:rsidRPr="007C4118" w:rsidRDefault="008A7F63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1700" w:type="dxa"/>
          </w:tcPr>
          <w:p w:rsidR="00B543AF" w:rsidRPr="007C4118" w:rsidRDefault="008A7F63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993" w:type="dxa"/>
          </w:tcPr>
          <w:p w:rsidR="00B543AF" w:rsidRPr="007C4118" w:rsidRDefault="008A7F63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1417" w:type="dxa"/>
          </w:tcPr>
          <w:p w:rsidR="00B543AF" w:rsidRPr="007C4118" w:rsidRDefault="008A7F63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</w:t>
            </w:r>
          </w:p>
        </w:tc>
      </w:tr>
      <w:tr w:rsidR="00B543AF" w:rsidRPr="007C4118" w:rsidTr="00B31694">
        <w:trPr>
          <w:tblCellSpacing w:w="5" w:type="nil"/>
        </w:trPr>
        <w:tc>
          <w:tcPr>
            <w:tcW w:w="568" w:type="dxa"/>
            <w:vMerge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B543AF" w:rsidRPr="007C4118" w:rsidRDefault="008A7F63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700" w:type="dxa"/>
          </w:tcPr>
          <w:p w:rsidR="00B543AF" w:rsidRPr="007C4118" w:rsidRDefault="008A7F63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993" w:type="dxa"/>
          </w:tcPr>
          <w:p w:rsidR="00B543AF" w:rsidRPr="007C4118" w:rsidRDefault="008A7F63" w:rsidP="00F72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417" w:type="dxa"/>
          </w:tcPr>
          <w:p w:rsidR="00B543AF" w:rsidRPr="007C4118" w:rsidRDefault="008A7F63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</w:t>
            </w: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F73B4F" w:rsidP="00F73B4F">
      <w:pPr>
        <w:pStyle w:val="ConsPlusNonformat"/>
        <w:tabs>
          <w:tab w:val="left" w:pos="1711"/>
        </w:tabs>
      </w:pPr>
      <w:r>
        <w:tab/>
      </w: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Пояснительная информация</w:t>
      </w:r>
    </w:p>
    <w:p w:rsidR="002A0157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651FC3" w:rsidRPr="00651FC3">
        <w:rPr>
          <w:rFonts w:ascii="Times New Roman" w:hAnsi="Times New Roman"/>
          <w:bCs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63FC6">
        <w:rPr>
          <w:rFonts w:ascii="Times New Roman" w:hAnsi="Times New Roman"/>
          <w:sz w:val="28"/>
          <w:szCs w:val="28"/>
        </w:rPr>
        <w:t>»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2A0157">
        <w:rPr>
          <w:rFonts w:ascii="Times New Roman" w:hAnsi="Times New Roman"/>
          <w:sz w:val="28"/>
          <w:szCs w:val="28"/>
        </w:rPr>
        <w:t>9 месяцев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747D">
        <w:rPr>
          <w:rFonts w:ascii="Times New Roman" w:hAnsi="Times New Roman"/>
          <w:sz w:val="28"/>
          <w:szCs w:val="28"/>
        </w:rPr>
        <w:t>2021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651FC3" w:rsidRPr="00651FC3">
        <w:rPr>
          <w:rFonts w:ascii="Times New Roman" w:hAnsi="Times New Roman"/>
          <w:bCs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Pr="00AC773A">
        <w:rPr>
          <w:rFonts w:ascii="Times New Roman" w:hAnsi="Times New Roman"/>
          <w:sz w:val="28"/>
          <w:szCs w:val="28"/>
        </w:rPr>
        <w:t>0</w:t>
      </w:r>
      <w:r w:rsidR="00EF1318" w:rsidRPr="00AC773A">
        <w:rPr>
          <w:rFonts w:ascii="Times New Roman" w:hAnsi="Times New Roman"/>
          <w:sz w:val="28"/>
          <w:szCs w:val="28"/>
        </w:rPr>
        <w:t>7</w:t>
      </w:r>
      <w:r w:rsidRPr="00AC773A">
        <w:rPr>
          <w:rFonts w:ascii="Times New Roman" w:hAnsi="Times New Roman"/>
          <w:sz w:val="28"/>
          <w:szCs w:val="28"/>
        </w:rPr>
        <w:t>.1</w:t>
      </w:r>
      <w:r w:rsidR="00EF1318" w:rsidRPr="00AC773A">
        <w:rPr>
          <w:rFonts w:ascii="Times New Roman" w:hAnsi="Times New Roman"/>
          <w:sz w:val="28"/>
          <w:szCs w:val="28"/>
        </w:rPr>
        <w:t>2</w:t>
      </w:r>
      <w:r w:rsidR="00AC773A" w:rsidRPr="00AC773A">
        <w:rPr>
          <w:rFonts w:ascii="Times New Roman" w:hAnsi="Times New Roman"/>
          <w:sz w:val="28"/>
          <w:szCs w:val="28"/>
        </w:rPr>
        <w:t>.2018 №</w:t>
      </w:r>
      <w:r w:rsidR="00AC773A">
        <w:rPr>
          <w:rFonts w:ascii="Times New Roman" w:hAnsi="Times New Roman"/>
          <w:sz w:val="28"/>
          <w:szCs w:val="28"/>
        </w:rPr>
        <w:t xml:space="preserve"> 139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 w:rsidR="00A63FC6"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B2747D">
        <w:rPr>
          <w:rFonts w:ascii="Times New Roman" w:hAnsi="Times New Roman"/>
          <w:sz w:val="28"/>
          <w:szCs w:val="28"/>
        </w:rPr>
        <w:t>2021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B20AD8">
        <w:rPr>
          <w:rFonts w:ascii="Times New Roman" w:hAnsi="Times New Roman"/>
          <w:sz w:val="28"/>
          <w:szCs w:val="28"/>
        </w:rPr>
        <w:t>40,8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 рублей, в</w:t>
      </w:r>
      <w:r w:rsidR="00EF1318" w:rsidRPr="00A63FC6">
        <w:rPr>
          <w:rFonts w:ascii="Times New Roman" w:hAnsi="Times New Roman"/>
          <w:sz w:val="28"/>
          <w:szCs w:val="28"/>
        </w:rPr>
        <w:t xml:space="preserve"> том числе из местного бюджета </w:t>
      </w:r>
      <w:r w:rsidR="00B20AD8">
        <w:rPr>
          <w:rFonts w:ascii="Times New Roman" w:hAnsi="Times New Roman"/>
          <w:sz w:val="28"/>
          <w:szCs w:val="28"/>
        </w:rPr>
        <w:t>40,8</w:t>
      </w:r>
      <w:r w:rsidRPr="00A63FC6">
        <w:rPr>
          <w:rFonts w:ascii="Times New Roman" w:hAnsi="Times New Roman"/>
          <w:sz w:val="28"/>
          <w:szCs w:val="28"/>
        </w:rPr>
        <w:t xml:space="preserve"> тыс. рублей. Ответственным исполнителем Муниципальной программы является </w:t>
      </w:r>
      <w:r w:rsidR="00F317FF">
        <w:rPr>
          <w:rFonts w:ascii="Times New Roman" w:hAnsi="Times New Roman"/>
          <w:sz w:val="28"/>
          <w:szCs w:val="28"/>
        </w:rPr>
        <w:t xml:space="preserve">Администрация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="00F317FF">
        <w:rPr>
          <w:rFonts w:ascii="Times New Roman" w:hAnsi="Times New Roman"/>
          <w:sz w:val="28"/>
          <w:szCs w:val="28"/>
        </w:rPr>
        <w:t>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1-</w:t>
      </w:r>
      <w:r w:rsidR="00EF1318"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F317FF" w:rsidRPr="00F317FF">
        <w:rPr>
          <w:rFonts w:ascii="Times New Roman" w:hAnsi="Times New Roman"/>
          <w:bCs/>
          <w:sz w:val="28"/>
          <w:szCs w:val="28"/>
        </w:rPr>
        <w:t>Долгосрочное финансовое планирование</w:t>
      </w:r>
      <w:r w:rsidR="00B209EE" w:rsidRPr="00A63FC6">
        <w:rPr>
          <w:rFonts w:ascii="Times New Roman" w:hAnsi="Times New Roman"/>
          <w:sz w:val="28"/>
          <w:szCs w:val="28"/>
        </w:rPr>
        <w:t>»</w:t>
      </w:r>
      <w:r w:rsidRPr="00A63FC6">
        <w:rPr>
          <w:rFonts w:ascii="Times New Roman" w:hAnsi="Times New Roman"/>
          <w:sz w:val="28"/>
          <w:szCs w:val="28"/>
        </w:rPr>
        <w:t>.</w:t>
      </w:r>
    </w:p>
    <w:p w:rsid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2 </w:t>
      </w:r>
      <w:r w:rsidR="00B209EE" w:rsidRPr="00A63FC6">
        <w:rPr>
          <w:rFonts w:ascii="Times New Roman" w:hAnsi="Times New Roman"/>
          <w:sz w:val="28"/>
          <w:szCs w:val="28"/>
        </w:rPr>
        <w:t>–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F317FF" w:rsidRPr="00F317FF">
        <w:rPr>
          <w:rFonts w:ascii="Times New Roman" w:hAnsi="Times New Roman"/>
          <w:bCs/>
          <w:sz w:val="28"/>
          <w:szCs w:val="28"/>
        </w:rPr>
        <w:t>Нормативно-методическое, информационное обеспечение и организация бюджетного процесса</w:t>
      </w:r>
      <w:r w:rsidR="00B209EE"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F317FF" w:rsidRDefault="00F317FF" w:rsidP="00F317FF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</w:t>
      </w:r>
      <w:r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– «</w:t>
      </w:r>
      <w:r w:rsidRPr="00F317FF">
        <w:rPr>
          <w:rFonts w:ascii="Times New Roman" w:hAnsi="Times New Roman"/>
          <w:bCs/>
          <w:sz w:val="28"/>
          <w:szCs w:val="28"/>
        </w:rPr>
        <w:t xml:space="preserve">Управление муниципальным долгом </w:t>
      </w:r>
      <w:r w:rsidR="00F61A4B">
        <w:rPr>
          <w:rFonts w:ascii="Times New Roman" w:hAnsi="Times New Roman"/>
          <w:bCs/>
          <w:sz w:val="28"/>
          <w:szCs w:val="28"/>
        </w:rPr>
        <w:t>Войнов</w:t>
      </w:r>
      <w:r w:rsidRPr="00F317FF">
        <w:rPr>
          <w:rFonts w:ascii="Times New Roman" w:hAnsi="Times New Roman"/>
          <w:bCs/>
          <w:sz w:val="28"/>
          <w:szCs w:val="28"/>
        </w:rPr>
        <w:t>ского сельского поселения</w:t>
      </w:r>
      <w:r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F317FF" w:rsidRDefault="00F317FF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</w:t>
      </w:r>
      <w:r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– «</w:t>
      </w:r>
      <w:r w:rsidRPr="00F317FF">
        <w:rPr>
          <w:rFonts w:ascii="Times New Roman" w:hAnsi="Times New Roman"/>
          <w:bCs/>
          <w:sz w:val="28"/>
          <w:szCs w:val="28"/>
        </w:rPr>
        <w:t>Совершенствование системы распределения межбюджетных трансфертов</w:t>
      </w:r>
      <w:r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F317FF" w:rsidRDefault="00F317FF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Подпрограммы 1-3 не требуют финансирования.</w:t>
      </w:r>
    </w:p>
    <w:p w:rsidR="00B209EE" w:rsidRPr="00A63FC6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На реализацию основных мероприятий подпрограммы </w:t>
      </w:r>
      <w:r w:rsidR="00F317FF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«</w:t>
      </w:r>
      <w:r w:rsidR="00F317FF" w:rsidRPr="00F317FF">
        <w:rPr>
          <w:rFonts w:ascii="Times New Roman" w:hAnsi="Times New Roman"/>
          <w:bCs/>
          <w:sz w:val="28"/>
          <w:szCs w:val="28"/>
        </w:rPr>
        <w:t>Совершенствование системы распределения межбюджетных трансфертов</w:t>
      </w:r>
      <w:r w:rsidR="00F317FF">
        <w:rPr>
          <w:rFonts w:ascii="Times New Roman" w:hAnsi="Times New Roman"/>
          <w:sz w:val="28"/>
          <w:szCs w:val="28"/>
        </w:rPr>
        <w:t>» (далее – подпрограмма 4</w:t>
      </w:r>
      <w:r w:rsidRPr="00A63FC6">
        <w:rPr>
          <w:rFonts w:ascii="Times New Roman" w:hAnsi="Times New Roman"/>
          <w:sz w:val="28"/>
          <w:szCs w:val="28"/>
        </w:rPr>
        <w:t xml:space="preserve">) расходы бюджета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B209EE" w:rsidRPr="00A63FC6">
        <w:rPr>
          <w:rFonts w:ascii="Times New Roman" w:hAnsi="Times New Roman"/>
          <w:sz w:val="28"/>
          <w:szCs w:val="28"/>
        </w:rPr>
        <w:t xml:space="preserve">запланированы </w:t>
      </w:r>
      <w:r w:rsidR="005761A8">
        <w:rPr>
          <w:rFonts w:ascii="Times New Roman" w:hAnsi="Times New Roman"/>
          <w:sz w:val="28"/>
          <w:szCs w:val="28"/>
        </w:rPr>
        <w:t xml:space="preserve">в сумме </w:t>
      </w:r>
      <w:r w:rsidR="00B20AD8">
        <w:rPr>
          <w:rFonts w:ascii="Times New Roman" w:hAnsi="Times New Roman"/>
          <w:sz w:val="28"/>
          <w:szCs w:val="28"/>
        </w:rPr>
        <w:t>40,8</w:t>
      </w:r>
      <w:r w:rsidR="00B209EE" w:rsidRPr="00A63FC6">
        <w:rPr>
          <w:rFonts w:ascii="Times New Roman" w:hAnsi="Times New Roman"/>
          <w:sz w:val="28"/>
          <w:szCs w:val="28"/>
        </w:rPr>
        <w:t xml:space="preserve"> тыс.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рублей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  <w:r w:rsidR="00B209EE" w:rsidRPr="00A63FC6">
        <w:rPr>
          <w:rFonts w:ascii="Times New Roman" w:hAnsi="Times New Roman"/>
          <w:sz w:val="28"/>
          <w:szCs w:val="28"/>
        </w:rPr>
        <w:t>По состоянию на 01.</w:t>
      </w:r>
      <w:r w:rsidR="002A0157">
        <w:rPr>
          <w:rFonts w:ascii="Times New Roman" w:hAnsi="Times New Roman"/>
          <w:sz w:val="28"/>
          <w:szCs w:val="28"/>
        </w:rPr>
        <w:t>10</w:t>
      </w:r>
      <w:r w:rsidR="00B209EE" w:rsidRPr="00A63FC6">
        <w:rPr>
          <w:rFonts w:ascii="Times New Roman" w:hAnsi="Times New Roman"/>
          <w:sz w:val="28"/>
          <w:szCs w:val="28"/>
        </w:rPr>
        <w:t>.</w:t>
      </w:r>
      <w:r w:rsidR="00B2747D">
        <w:rPr>
          <w:rFonts w:ascii="Times New Roman" w:hAnsi="Times New Roman"/>
          <w:sz w:val="28"/>
          <w:szCs w:val="28"/>
        </w:rPr>
        <w:t>2021</w:t>
      </w:r>
      <w:r w:rsidR="00B209EE" w:rsidRPr="00A63FC6">
        <w:rPr>
          <w:rFonts w:ascii="Times New Roman" w:hAnsi="Times New Roman"/>
          <w:sz w:val="28"/>
          <w:szCs w:val="28"/>
        </w:rPr>
        <w:t xml:space="preserve"> года </w:t>
      </w:r>
      <w:r w:rsidR="00D25683">
        <w:rPr>
          <w:rFonts w:ascii="Times New Roman" w:hAnsi="Times New Roman"/>
          <w:sz w:val="28"/>
          <w:szCs w:val="28"/>
        </w:rPr>
        <w:t>расход</w:t>
      </w:r>
      <w:r w:rsidR="005761A8">
        <w:rPr>
          <w:rFonts w:ascii="Times New Roman" w:hAnsi="Times New Roman"/>
          <w:sz w:val="28"/>
          <w:szCs w:val="28"/>
        </w:rPr>
        <w:t xml:space="preserve">ы составили </w:t>
      </w:r>
      <w:r w:rsidR="00B20AD8">
        <w:rPr>
          <w:rFonts w:ascii="Times New Roman" w:hAnsi="Times New Roman"/>
          <w:sz w:val="28"/>
          <w:szCs w:val="28"/>
        </w:rPr>
        <w:t>30,6</w:t>
      </w:r>
      <w:r w:rsidR="00F317FF">
        <w:rPr>
          <w:rFonts w:ascii="Times New Roman" w:hAnsi="Times New Roman"/>
          <w:sz w:val="28"/>
          <w:szCs w:val="28"/>
        </w:rPr>
        <w:t xml:space="preserve"> тыс. рублей или </w:t>
      </w:r>
      <w:r w:rsidR="002A253C">
        <w:rPr>
          <w:rFonts w:ascii="Times New Roman" w:hAnsi="Times New Roman"/>
          <w:sz w:val="28"/>
          <w:szCs w:val="28"/>
        </w:rPr>
        <w:t>75</w:t>
      </w:r>
      <w:r w:rsidR="005761A8">
        <w:rPr>
          <w:rFonts w:ascii="Times New Roman" w:hAnsi="Times New Roman"/>
          <w:sz w:val="28"/>
          <w:szCs w:val="28"/>
        </w:rPr>
        <w:t xml:space="preserve"> %</w:t>
      </w:r>
      <w:r w:rsidR="00D25683">
        <w:rPr>
          <w:rFonts w:ascii="Times New Roman" w:hAnsi="Times New Roman"/>
          <w:sz w:val="28"/>
          <w:szCs w:val="28"/>
        </w:rPr>
        <w:t>.</w:t>
      </w:r>
    </w:p>
    <w:p w:rsidR="00B209EE" w:rsidRPr="00A63FC6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</w:t>
      </w:r>
      <w:r w:rsidR="00F317FF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реализуются в течение </w:t>
      </w:r>
      <w:r w:rsidR="00B2747D">
        <w:rPr>
          <w:rFonts w:ascii="Times New Roman" w:hAnsi="Times New Roman"/>
          <w:sz w:val="28"/>
          <w:szCs w:val="28"/>
        </w:rPr>
        <w:t>2021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66F60"/>
    <w:rsid w:val="000B34EE"/>
    <w:rsid w:val="000C1881"/>
    <w:rsid w:val="000F518C"/>
    <w:rsid w:val="00133E4B"/>
    <w:rsid w:val="00161787"/>
    <w:rsid w:val="00162D52"/>
    <w:rsid w:val="00167EFF"/>
    <w:rsid w:val="00181E19"/>
    <w:rsid w:val="00190AE5"/>
    <w:rsid w:val="001D6F07"/>
    <w:rsid w:val="00212CF9"/>
    <w:rsid w:val="00222E91"/>
    <w:rsid w:val="00230FB9"/>
    <w:rsid w:val="0026070A"/>
    <w:rsid w:val="0026138E"/>
    <w:rsid w:val="00277148"/>
    <w:rsid w:val="00296050"/>
    <w:rsid w:val="002A0157"/>
    <w:rsid w:val="002A253C"/>
    <w:rsid w:val="002B31DE"/>
    <w:rsid w:val="002C6CC0"/>
    <w:rsid w:val="002E09C4"/>
    <w:rsid w:val="00310F25"/>
    <w:rsid w:val="00322C2E"/>
    <w:rsid w:val="003315EF"/>
    <w:rsid w:val="003326FD"/>
    <w:rsid w:val="003777C3"/>
    <w:rsid w:val="003C4AEA"/>
    <w:rsid w:val="0044045B"/>
    <w:rsid w:val="004B0D62"/>
    <w:rsid w:val="004B6C33"/>
    <w:rsid w:val="004C7EF1"/>
    <w:rsid w:val="005049D2"/>
    <w:rsid w:val="005761A8"/>
    <w:rsid w:val="005841BA"/>
    <w:rsid w:val="005D4FE0"/>
    <w:rsid w:val="00627C24"/>
    <w:rsid w:val="00651FC3"/>
    <w:rsid w:val="00652C4C"/>
    <w:rsid w:val="00687240"/>
    <w:rsid w:val="006D76C0"/>
    <w:rsid w:val="007728CD"/>
    <w:rsid w:val="00783C31"/>
    <w:rsid w:val="007C4118"/>
    <w:rsid w:val="00854A9A"/>
    <w:rsid w:val="008A7F63"/>
    <w:rsid w:val="008E13A9"/>
    <w:rsid w:val="009471A3"/>
    <w:rsid w:val="00962FC2"/>
    <w:rsid w:val="00967B15"/>
    <w:rsid w:val="009724E9"/>
    <w:rsid w:val="009727DD"/>
    <w:rsid w:val="00974D1A"/>
    <w:rsid w:val="009D667A"/>
    <w:rsid w:val="009F3CA6"/>
    <w:rsid w:val="00A47876"/>
    <w:rsid w:val="00A63FC6"/>
    <w:rsid w:val="00AA1329"/>
    <w:rsid w:val="00AC773A"/>
    <w:rsid w:val="00AF5BE1"/>
    <w:rsid w:val="00AF5DD3"/>
    <w:rsid w:val="00B209EE"/>
    <w:rsid w:val="00B20AD8"/>
    <w:rsid w:val="00B2747D"/>
    <w:rsid w:val="00B31694"/>
    <w:rsid w:val="00B543AF"/>
    <w:rsid w:val="00B54FEB"/>
    <w:rsid w:val="00B86099"/>
    <w:rsid w:val="00BD4AA0"/>
    <w:rsid w:val="00BE249B"/>
    <w:rsid w:val="00C358B7"/>
    <w:rsid w:val="00C50DDD"/>
    <w:rsid w:val="00C5767D"/>
    <w:rsid w:val="00C61506"/>
    <w:rsid w:val="00CB049A"/>
    <w:rsid w:val="00CD0D51"/>
    <w:rsid w:val="00CD427E"/>
    <w:rsid w:val="00CE278D"/>
    <w:rsid w:val="00CE7CF9"/>
    <w:rsid w:val="00D1602D"/>
    <w:rsid w:val="00D23D75"/>
    <w:rsid w:val="00D25683"/>
    <w:rsid w:val="00D31924"/>
    <w:rsid w:val="00DB623F"/>
    <w:rsid w:val="00DF0425"/>
    <w:rsid w:val="00E54393"/>
    <w:rsid w:val="00EC30F1"/>
    <w:rsid w:val="00EE1AA5"/>
    <w:rsid w:val="00EF1318"/>
    <w:rsid w:val="00F317FF"/>
    <w:rsid w:val="00F42F81"/>
    <w:rsid w:val="00F61A4B"/>
    <w:rsid w:val="00F66860"/>
    <w:rsid w:val="00F72EF1"/>
    <w:rsid w:val="00F73B4F"/>
    <w:rsid w:val="00F8164C"/>
    <w:rsid w:val="00F97A72"/>
    <w:rsid w:val="00FA3580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4BA54-B7E2-4325-B6D6-5CA7083A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7891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Admin1</cp:lastModifiedBy>
  <cp:revision>7</cp:revision>
  <cp:lastPrinted>2019-08-09T14:07:00Z</cp:lastPrinted>
  <dcterms:created xsi:type="dcterms:W3CDTF">2021-08-17T06:12:00Z</dcterms:created>
  <dcterms:modified xsi:type="dcterms:W3CDTF">2024-04-04T10:38:00Z</dcterms:modified>
</cp:coreProperties>
</file>