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979" w:rsidRDefault="002C2979" w:rsidP="00D35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5767" w:rsidRPr="00D35767" w:rsidRDefault="00D35767" w:rsidP="00D35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57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ВОЙНОВСКОГО СЕЛЬСКОГО ПОСЕЛЕНИЯ</w:t>
      </w:r>
      <w:r w:rsidRPr="00D357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265C9" w:rsidRDefault="003265C9" w:rsidP="0032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65C9" w:rsidRPr="003265C9" w:rsidRDefault="003265C9" w:rsidP="0032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65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D35767" w:rsidRDefault="00D35767" w:rsidP="00D35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5C9" w:rsidRDefault="003265C9" w:rsidP="00D35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10CF" w:rsidRPr="00BF2E93" w:rsidRDefault="004E52B4" w:rsidP="002C2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 апреля 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553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                                 </w:t>
      </w:r>
      <w:r w:rsidR="002C2979" w:rsidRPr="00BF2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E10CF" w:rsidRPr="00BF2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Pr="00BF2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53D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х. Войнов</w:t>
      </w:r>
    </w:p>
    <w:p w:rsidR="003E10CF" w:rsidRDefault="003E10CF" w:rsidP="00D357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5767" w:rsidRPr="00D35767" w:rsidRDefault="00C10AEF" w:rsidP="00D3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E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E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D35767" w:rsidRPr="00D3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D35767" w:rsidRPr="00D35767" w:rsidRDefault="00D35767" w:rsidP="00D35767">
      <w:pPr>
        <w:spacing w:after="0" w:line="240" w:lineRule="auto"/>
        <w:ind w:right="113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35767" w:rsidRPr="004E52B4" w:rsidRDefault="00D35767" w:rsidP="000732B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утверждении отчета</w:t>
      </w:r>
      <w:r w:rsidR="000732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реализации муниципальной</w:t>
      </w:r>
    </w:p>
    <w:p w:rsidR="00D35767" w:rsidRPr="004E52B4" w:rsidRDefault="00D35767" w:rsidP="000732B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программы «Энергоэффективность</w:t>
      </w:r>
      <w:r w:rsidR="000732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Войновском сельском поселении»</w:t>
      </w:r>
    </w:p>
    <w:p w:rsidR="00D35767" w:rsidRPr="004E52B4" w:rsidRDefault="00D35767" w:rsidP="000732B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 20</w:t>
      </w:r>
      <w:r w:rsidR="00C10AEF"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553D1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</w:p>
    <w:p w:rsidR="00D35767" w:rsidRPr="00D35767" w:rsidRDefault="00D35767" w:rsidP="00D3576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553D1E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Войновского сельского поселения от 11.05.2018г. №48 «Об утверждении Порядка разработки, реализации и оценки эффективности муниципальных программ Войновского сельского поселения»,</w:t>
      </w:r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руководствуясь пунктом </w:t>
      </w:r>
      <w:r w:rsidR="00104B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части </w:t>
      </w:r>
      <w:r w:rsidR="00104B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статьи 31 Устава муниципального образования «Войновское сельское поселение»</w:t>
      </w:r>
      <w:r w:rsidR="00553D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Администрация Войновского сельского поселения </w:t>
      </w:r>
      <w:r w:rsidRPr="00D35767">
        <w:rPr>
          <w:rFonts w:ascii="Times New Roman" w:eastAsia="Times New Roman" w:hAnsi="Times New Roman" w:cs="Times New Roman"/>
          <w:b/>
          <w:spacing w:val="70"/>
          <w:sz w:val="28"/>
          <w:szCs w:val="20"/>
          <w:lang w:eastAsia="ru-RU"/>
        </w:rPr>
        <w:t>постановля</w:t>
      </w:r>
      <w:r w:rsidR="00553D1E">
        <w:rPr>
          <w:rFonts w:ascii="Times New Roman" w:eastAsia="Times New Roman" w:hAnsi="Times New Roman" w:cs="Times New Roman"/>
          <w:b/>
          <w:spacing w:val="70"/>
          <w:sz w:val="28"/>
          <w:szCs w:val="20"/>
          <w:lang w:eastAsia="ru-RU"/>
        </w:rPr>
        <w:t>ет</w:t>
      </w:r>
      <w:r w:rsidRPr="00D3576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D3576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отчет о реализации муниципальной программы       </w:t>
      </w:r>
      <w:r w:rsidR="00EC32E5"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«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Энергоэффективность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Войновском сельском поселении»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1114A8">
        <w:rPr>
          <w:rFonts w:ascii="Times New Roman" w:eastAsia="Times New Roman" w:hAnsi="Times New Roman" w:cs="Times New Roman"/>
          <w:sz w:val="28"/>
          <w:szCs w:val="20"/>
          <w:lang w:eastAsia="ru-RU"/>
        </w:rPr>
        <w:t>2021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согласно приложению к постановлению.</w:t>
      </w: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Разместить отчет о реализации муниципальной программы «Энергоэффективность в Войновском сельском поселении» за </w:t>
      </w:r>
      <w:r w:rsidR="001114A8">
        <w:rPr>
          <w:rFonts w:ascii="Times New Roman" w:eastAsia="Times New Roman" w:hAnsi="Times New Roman" w:cs="Times New Roman"/>
          <w:sz w:val="28"/>
          <w:szCs w:val="20"/>
          <w:lang w:eastAsia="ru-RU"/>
        </w:rPr>
        <w:t>2021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на официальном сайте Администрации Войновского сельского поселения в разделе «Муниципальные программы».</w:t>
      </w: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Pr="00D357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4.  Контроль за выполнением постановления оставляю за собой.</w:t>
      </w: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Администрации </w:t>
      </w:r>
    </w:p>
    <w:p w:rsidR="00D35767" w:rsidRPr="00D35767" w:rsidRDefault="00D35767" w:rsidP="00D3576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Войновского сельского поселения             _____________В.В Гавриленко</w:t>
      </w:r>
    </w:p>
    <w:p w:rsidR="00D35767" w:rsidRPr="00D35767" w:rsidRDefault="00D35767" w:rsidP="00D3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C32E5" w:rsidRDefault="00EC32E5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2E5" w:rsidRDefault="00EC32E5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4A8" w:rsidRDefault="001114A8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2BE" w:rsidRDefault="000732BE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</w:p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1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55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C1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C3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 202</w:t>
      </w:r>
      <w:r w:rsidR="0011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</w:t>
      </w:r>
      <w:r w:rsidR="00155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1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Отчет о реализации муниципальной программы </w:t>
      </w:r>
      <w:r w:rsidR="00187E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«Энергоэффективность в Войновском сельском поселении»</w:t>
      </w:r>
      <w:r w:rsidR="00183D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1A7D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 </w:t>
      </w:r>
      <w:r w:rsidR="001114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2021</w:t>
      </w:r>
      <w:r w:rsidRPr="001A7D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</w:p>
    <w:p w:rsidR="001A7DEF" w:rsidRPr="001A7DEF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C10A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Конкретные результаты, достигнутые за </w:t>
      </w:r>
      <w:r w:rsidR="001114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2021</w:t>
      </w: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DEF" w:rsidRPr="001A7DEF" w:rsidRDefault="001A7DEF" w:rsidP="00906E4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программа </w:t>
      </w:r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«Энергоэффективность в Войновском сельском поселении» 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утверждена постановлением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от </w:t>
      </w:r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.12.2018 № 1</w:t>
      </w:r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1A7DEF" w:rsidRPr="001A7DEF" w:rsidRDefault="001A7DEF" w:rsidP="00906E4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направлена на достижение следующих целей:</w:t>
      </w:r>
    </w:p>
    <w:p w:rsidR="00906E46" w:rsidRPr="00906E46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расходов бюджета на оплату энергетических ресурсов, потребляемых Администрацией Войновского сельского поселения; </w:t>
      </w:r>
    </w:p>
    <w:p w:rsidR="00906E46" w:rsidRPr="00906E46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потерь энергоресурсов; </w:t>
      </w:r>
    </w:p>
    <w:p w:rsidR="00906E46" w:rsidRPr="00906E46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улучшение экологической ситуации; </w:t>
      </w:r>
    </w:p>
    <w:p w:rsidR="001A7DEF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надежность функционирования систем жизнеобеспечения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6E46" w:rsidRPr="001A7DEF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DEF" w:rsidRPr="00C10AEF" w:rsidRDefault="001A7DEF" w:rsidP="00906E4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Результаты реализации основных мероприятий, а также сведения о достижении контрольных событий</w:t>
      </w:r>
    </w:p>
    <w:p w:rsidR="001A7DEF" w:rsidRPr="001A7DEF" w:rsidRDefault="001A7DEF" w:rsidP="00906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A7DEF" w:rsidRPr="001A7DEF" w:rsidRDefault="001A7DEF" w:rsidP="00906E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программа включает в себя следующие подпрограммы:</w:t>
      </w:r>
    </w:p>
    <w:p w:rsidR="001A7DEF" w:rsidRPr="001A7DEF" w:rsidRDefault="001A7DEF" w:rsidP="00906E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Подпрограмма 1 – </w:t>
      </w:r>
      <w:r w:rsidR="00906E46" w:rsidRPr="00906E4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«Энергосбережение и повышение энергетической эффективности в Войновском сельском поселении»</w:t>
      </w:r>
      <w:r w:rsidRPr="001A7DE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;</w:t>
      </w:r>
    </w:p>
    <w:p w:rsidR="00906E46" w:rsidRDefault="001A7DEF" w:rsidP="00906E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Подпрограмма 2 - </w:t>
      </w:r>
      <w:r w:rsidR="00906E46" w:rsidRPr="00906E4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«Организация учета сокращения потерь энергоресурсов, обучение и информационная поддержка в области энергосбережения»</w:t>
      </w:r>
    </w:p>
    <w:p w:rsidR="000732BE" w:rsidRPr="000732BE" w:rsidRDefault="001A7DEF" w:rsidP="000732BE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906E46"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11.05.2018 № 48 «Об утверждении Порядка разработки, реализации и оценки эффективности муниципальных программ Войновского сельского поселения»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732BE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Войновского сельского от 30.12.2020 №99 утвержден план реализации муниципальной программы Войновского сельского поселения «Благоустройство» на 2021 год (далее - план реализации).</w:t>
      </w:r>
    </w:p>
    <w:p w:rsidR="00F05F12" w:rsidRPr="00F05F12" w:rsidRDefault="00F05F12" w:rsidP="004D40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реализацию муниципальной программы «Энергосбережение и повышение энергетической эффективности в Войновском сельском поселении»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1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предусмотрены ассигнования в сумме </w:t>
      </w:r>
      <w:r w:rsidR="0041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 В </w:t>
      </w:r>
      <w:r w:rsidR="0011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заключен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 на сумму </w:t>
      </w:r>
      <w:r w:rsidR="0041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3,0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рублей.</w:t>
      </w:r>
      <w:r w:rsidR="0075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 направлены</w:t>
      </w:r>
      <w:r w:rsidR="00751013" w:rsidRPr="00751013">
        <w:t xml:space="preserve"> </w:t>
      </w:r>
      <w:r w:rsidR="00751013" w:rsidRPr="0075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приобретение энергоэффектиных лампочек и </w:t>
      </w:r>
      <w:r w:rsidR="00751013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светодиодн</w:t>
      </w:r>
      <w:r w:rsidR="000732BE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751013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4C30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светильник</w:t>
      </w:r>
      <w:r w:rsidR="000732BE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B04C30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751013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</w:t>
      </w:r>
      <w:r w:rsidR="00414974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C10AEF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4974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Садовой и Заречной</w:t>
      </w:r>
      <w:r w:rsidR="00751013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Ответственным исполнителем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муниципальной программы является Администрация Войновского сельского поселения.</w:t>
      </w:r>
    </w:p>
    <w:p w:rsidR="001A7DEF" w:rsidRDefault="00F05F12" w:rsidP="004D40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Подробные сведения о результатах реализации муниципальной программы приведены в </w:t>
      </w:r>
      <w:r w:rsidRPr="00B2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приложении № 1</w:t>
      </w:r>
      <w:r w:rsidR="004D405E" w:rsidRPr="004D405E">
        <w:t xml:space="preserve"> </w:t>
      </w:r>
      <w:r w:rsidR="004D405E">
        <w:t>«</w:t>
      </w:r>
      <w:r w:rsidR="004D405E" w:rsidRP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об исполнении плана реализации муниципальной программы</w:t>
      </w:r>
      <w:r w:rsid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05E" w:rsidRP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«Энергоэффективность Войновском сельском поселении»</w:t>
      </w:r>
      <w:r w:rsid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05E" w:rsidRP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11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4D405E" w:rsidRP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</w:t>
      </w:r>
      <w:r w:rsid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405E" w:rsidRPr="001A7DEF" w:rsidRDefault="004D405E" w:rsidP="004D40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C10A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Анализ факторов, повлиявших на ход реализации муниципальной программы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фактором, повлиявшим на ход реализации муниципальной программы в </w:t>
      </w:r>
      <w:r w:rsidR="0011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году, является </w:t>
      </w:r>
      <w:r w:rsidR="00ED462F" w:rsidRPr="00ED4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режима экономии средств бюджета.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C10A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Сведения о достижении значений показателей</w:t>
      </w:r>
    </w:p>
    <w:p w:rsidR="001A7DEF" w:rsidRPr="00C10A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муниципальной программы, подпрограмм муниципальной программы за </w:t>
      </w:r>
      <w:r w:rsidR="001114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2021</w:t>
      </w: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1A7DEF" w:rsidRPr="001A7DEF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1A7DEF" w:rsidRDefault="001A7DEF" w:rsidP="001A7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DC2160" w:rsidRPr="00DC2160" w:rsidRDefault="001A7DEF" w:rsidP="00DC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1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предусмотрено 1 показатель (индикатор) муниципальной программы</w:t>
      </w:r>
      <w:r w:rsidR="00DC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которому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160" w:rsidRPr="00DC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достигнуты запланированные результаты. </w:t>
      </w:r>
    </w:p>
    <w:p w:rsidR="00DC2160" w:rsidRPr="001A7DEF" w:rsidRDefault="00DC2160" w:rsidP="00DC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достижении значений показателей (индикаторов) муниципальной программы, подпрограмм муниципальной программы за </w:t>
      </w:r>
      <w:r w:rsidR="0011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DC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 обоснованием отклонений представлены </w:t>
      </w:r>
      <w:r w:rsidRPr="00D3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Приложении №</w:t>
      </w:r>
      <w:r w:rsidR="00B23D63" w:rsidRPr="00D3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C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отчету о реализации муниципальной программы.</w:t>
      </w:r>
    </w:p>
    <w:p w:rsidR="001A7DEF" w:rsidRPr="001A7DEF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F82931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Информация о результатах оценки эффективности </w:t>
      </w:r>
    </w:p>
    <w:p w:rsidR="001A7DEF" w:rsidRPr="00F82931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программы</w:t>
      </w:r>
    </w:p>
    <w:p w:rsidR="001A7DEF" w:rsidRPr="00F82931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160" w:rsidRPr="00DC2160" w:rsidRDefault="007D09CF" w:rsidP="00DC2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DC2160" w:rsidRPr="00DC2160">
        <w:rPr>
          <w:rFonts w:ascii="Times New Roman" w:eastAsia="Calibri" w:hAnsi="Times New Roman" w:cs="Times New Roman"/>
          <w:sz w:val="28"/>
          <w:szCs w:val="28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DC2160" w:rsidRPr="00DC2160" w:rsidRDefault="00DC2160" w:rsidP="00DC2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160">
        <w:rPr>
          <w:rFonts w:ascii="Times New Roman" w:eastAsia="Calibri" w:hAnsi="Times New Roman" w:cs="Times New Roman"/>
          <w:sz w:val="28"/>
          <w:szCs w:val="28"/>
        </w:rPr>
        <w:t xml:space="preserve">       - Критерий «Степень достижения целей и задач» равен:</w:t>
      </w:r>
    </w:p>
    <w:p w:rsidR="00DC2160" w:rsidRPr="00DC2160" w:rsidRDefault="00DC2160" w:rsidP="00DC2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160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DC2160">
        <w:rPr>
          <w:rFonts w:ascii="Times New Roman" w:eastAsia="Calibri" w:hAnsi="Times New Roman" w:cs="Times New Roman"/>
          <w:sz w:val="28"/>
          <w:szCs w:val="28"/>
        </w:rPr>
        <w:t>амена ламп накаливания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2160">
        <w:rPr>
          <w:rFonts w:ascii="Times New Roman" w:eastAsia="Calibri" w:hAnsi="Times New Roman" w:cs="Times New Roman"/>
          <w:sz w:val="28"/>
          <w:szCs w:val="28"/>
        </w:rPr>
        <w:t xml:space="preserve">на энергосберегающие источники света – </w:t>
      </w:r>
      <w:r w:rsidR="00414974">
        <w:rPr>
          <w:rFonts w:ascii="Times New Roman" w:eastAsia="Calibri" w:hAnsi="Times New Roman" w:cs="Times New Roman"/>
          <w:sz w:val="28"/>
          <w:szCs w:val="28"/>
        </w:rPr>
        <w:t>3,0</w:t>
      </w:r>
      <w:r w:rsidRPr="00DC2160">
        <w:rPr>
          <w:rFonts w:ascii="Times New Roman" w:eastAsia="Calibri" w:hAnsi="Times New Roman" w:cs="Times New Roman"/>
          <w:sz w:val="28"/>
          <w:szCs w:val="28"/>
        </w:rPr>
        <w:t>/</w:t>
      </w:r>
      <w:r w:rsidR="00414974">
        <w:rPr>
          <w:rFonts w:ascii="Times New Roman" w:eastAsia="Calibri" w:hAnsi="Times New Roman" w:cs="Times New Roman"/>
          <w:sz w:val="28"/>
          <w:szCs w:val="28"/>
        </w:rPr>
        <w:t>3,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DC2160">
        <w:rPr>
          <w:rFonts w:ascii="Times New Roman" w:eastAsia="Calibri" w:hAnsi="Times New Roman" w:cs="Times New Roman"/>
          <w:sz w:val="28"/>
          <w:szCs w:val="28"/>
        </w:rPr>
        <w:t>=</w:t>
      </w:r>
      <w:r>
        <w:rPr>
          <w:rFonts w:ascii="Times New Roman" w:eastAsia="Calibri" w:hAnsi="Times New Roman" w:cs="Times New Roman"/>
          <w:sz w:val="28"/>
          <w:szCs w:val="28"/>
        </w:rPr>
        <w:t>1,0</w:t>
      </w:r>
    </w:p>
    <w:p w:rsidR="002C2979" w:rsidRDefault="00414974" w:rsidP="00DC2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2C2979" w:rsidSect="002C29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DC2160" w:rsidRPr="00DC2160">
        <w:rPr>
          <w:rFonts w:ascii="Times New Roman" w:eastAsia="Calibri" w:hAnsi="Times New Roman" w:cs="Times New Roman"/>
          <w:sz w:val="28"/>
          <w:szCs w:val="28"/>
        </w:rPr>
        <w:t xml:space="preserve">Исходя из проведенной оценки достижения запланированных результатов муниципальной программы за </w:t>
      </w:r>
      <w:r w:rsidR="001114A8">
        <w:rPr>
          <w:rFonts w:ascii="Times New Roman" w:eastAsia="Calibri" w:hAnsi="Times New Roman" w:cs="Times New Roman"/>
          <w:sz w:val="28"/>
          <w:szCs w:val="28"/>
        </w:rPr>
        <w:t>2021</w:t>
      </w:r>
      <w:r w:rsidR="00DC2160" w:rsidRPr="00DC2160">
        <w:rPr>
          <w:rFonts w:ascii="Times New Roman" w:eastAsia="Calibri" w:hAnsi="Times New Roman" w:cs="Times New Roman"/>
          <w:sz w:val="28"/>
          <w:szCs w:val="28"/>
        </w:rPr>
        <w:t xml:space="preserve"> год видно, что все планируемые </w:t>
      </w:r>
    </w:p>
    <w:p w:rsidR="00DC2160" w:rsidRPr="00DC2160" w:rsidRDefault="00DC2160" w:rsidP="00DC2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160">
        <w:rPr>
          <w:rFonts w:ascii="Times New Roman" w:eastAsia="Calibri" w:hAnsi="Times New Roman" w:cs="Times New Roman"/>
          <w:sz w:val="28"/>
          <w:szCs w:val="28"/>
        </w:rPr>
        <w:lastRenderedPageBreak/>
        <w:t>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DC2160" w:rsidRPr="00DC2160" w:rsidRDefault="00DC2160" w:rsidP="00DC2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160">
        <w:rPr>
          <w:rFonts w:ascii="Times New Roman" w:eastAsia="Calibri" w:hAnsi="Times New Roman" w:cs="Times New Roman"/>
          <w:sz w:val="28"/>
          <w:szCs w:val="28"/>
        </w:rPr>
        <w:t>Все произведенные в рамках муниципальной программы расходы соответствуют установленным расходным полномочиям Администрации Войновского сельского поселения.</w:t>
      </w:r>
    </w:p>
    <w:p w:rsidR="001A7DEF" w:rsidRPr="001A7DEF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4751AD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Предложения по дальнейшей реализации муниципальной программы</w:t>
      </w:r>
    </w:p>
    <w:p w:rsidR="001A7DEF" w:rsidRPr="001A7DEF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оптимизации бюджетных ассигнований в 20</w:t>
      </w:r>
      <w:r w:rsidR="0047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на реализацию основных мероприятий подпрограмм муниципальной программы отсутствуют.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целевых показателей реализации муниципальной программы не требуется.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1A7DEF" w:rsidRPr="001A7DEF" w:rsidRDefault="004751AD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Войновского сельского поселения от 30.12.</w:t>
      </w:r>
      <w:r w:rsidR="0011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47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D5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47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r w:rsidR="001A7DEF"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реализации муниципальной программы </w:t>
      </w:r>
      <w:r w:rsid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r w:rsidR="001A7DEF"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«Энергоэффективность в Войновском сельском поселении»</w:t>
      </w:r>
      <w:r w:rsid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DEF"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5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A7DEF"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D569C4" w:rsidRPr="00D569C4" w:rsidRDefault="00D569C4" w:rsidP="00D56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Решением Собрания депутатов Войновского сельского поселения от 28.12.2021 № 15 «О бюджете Войновского сельского поселения Егорлыкского района на 2022 год и на плановый период 2023 и 2024 годов» утверждены бюджетные ассигнования на реализацию основных мероприятий муниципальной программы на 2022-2024 годы.</w:t>
      </w:r>
    </w:p>
    <w:p w:rsidR="004D405E" w:rsidRDefault="004D405E" w:rsidP="00475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79" w:rsidRDefault="002C2979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79" w:rsidRDefault="002C2979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79" w:rsidRDefault="002C2979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79" w:rsidRDefault="002C2979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C2979" w:rsidSect="002C2979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E5297A" w:rsidRPr="00E5297A" w:rsidRDefault="00E5297A" w:rsidP="00E5297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E5297A" w:rsidRPr="00E5297A" w:rsidRDefault="00E5297A" w:rsidP="00E5297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отчету о реализации муниципальной </w:t>
      </w:r>
    </w:p>
    <w:p w:rsidR="00E5297A" w:rsidRPr="00E5297A" w:rsidRDefault="00E5297A" w:rsidP="00E5297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программы Войновского сельского поселения </w:t>
      </w:r>
    </w:p>
    <w:p w:rsidR="00E5297A" w:rsidRPr="00E5297A" w:rsidRDefault="00E5297A" w:rsidP="00E529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>«Энергоэффективность в Войновском сельском поселении»</w:t>
      </w:r>
    </w:p>
    <w:p w:rsidR="00E5297A" w:rsidRPr="006E1A31" w:rsidRDefault="00E5297A" w:rsidP="00E52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ar1520"/>
      <w:bookmarkEnd w:id="0"/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E5297A" w:rsidRPr="006E1A31" w:rsidRDefault="00E5297A" w:rsidP="00E5297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степени выполнения основных мероприятий подпрограмм и мероприятий муниципальной </w:t>
      </w:r>
      <w:r w:rsidRPr="006E1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«Энергоэффективность в Войновском сельском поселении»</w:t>
      </w: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а также контрольных событий муниципальной программы за </w:t>
      </w:r>
      <w:r w:rsidR="001114A8"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E5297A" w:rsidRPr="00E5297A" w:rsidRDefault="00E5297A" w:rsidP="00E529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97"/>
        <w:gridCol w:w="1842"/>
        <w:gridCol w:w="963"/>
        <w:gridCol w:w="1417"/>
        <w:gridCol w:w="1526"/>
        <w:gridCol w:w="1594"/>
        <w:gridCol w:w="2410"/>
        <w:gridCol w:w="1729"/>
        <w:gridCol w:w="1673"/>
      </w:tblGrid>
      <w:tr w:rsidR="00E5297A" w:rsidRPr="006E1A31" w:rsidTr="006E1A31">
        <w:trPr>
          <w:trHeight w:val="828"/>
        </w:trPr>
        <w:tc>
          <w:tcPr>
            <w:tcW w:w="710" w:type="dxa"/>
            <w:vMerge w:val="restart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7" w:type="dxa"/>
            <w:vMerge w:val="restart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842" w:type="dxa"/>
            <w:vMerge w:val="restart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ОИВ/ФИО)</w:t>
            </w:r>
          </w:p>
        </w:tc>
        <w:tc>
          <w:tcPr>
            <w:tcW w:w="2380" w:type="dxa"/>
            <w:gridSpan w:val="2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</w:t>
            </w:r>
          </w:p>
        </w:tc>
        <w:tc>
          <w:tcPr>
            <w:tcW w:w="4139" w:type="dxa"/>
            <w:gridSpan w:val="2"/>
          </w:tcPr>
          <w:p w:rsidR="009D221E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  <w:p w:rsidR="00E5297A" w:rsidRPr="006E1A31" w:rsidRDefault="00E5297A" w:rsidP="009D2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 w:val="restart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Проблемы, возникшие в ходе реализации мероприятия </w:t>
            </w:r>
          </w:p>
        </w:tc>
      </w:tr>
      <w:tr w:rsidR="00E5297A" w:rsidRPr="006E1A31" w:rsidTr="006E1A31">
        <w:tc>
          <w:tcPr>
            <w:tcW w:w="710" w:type="dxa"/>
            <w:vMerge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7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526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594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410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запланированные</w:t>
            </w:r>
          </w:p>
        </w:tc>
        <w:tc>
          <w:tcPr>
            <w:tcW w:w="1729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достигнутые</w:t>
            </w:r>
          </w:p>
        </w:tc>
        <w:tc>
          <w:tcPr>
            <w:tcW w:w="1673" w:type="dxa"/>
            <w:vMerge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97A" w:rsidRPr="006E1A31" w:rsidTr="006E1A31">
        <w:tc>
          <w:tcPr>
            <w:tcW w:w="710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7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6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4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9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3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5297A" w:rsidRPr="006E1A31" w:rsidTr="0038425C">
        <w:tc>
          <w:tcPr>
            <w:tcW w:w="16161" w:type="dxa"/>
            <w:gridSpan w:val="10"/>
          </w:tcPr>
          <w:p w:rsidR="00E5297A" w:rsidRPr="006E1A31" w:rsidRDefault="00E5297A" w:rsidP="00E5297A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Подпрограмма 1. «Энергосбережение и повышение энергетической эффективности в Войновском сельском поселении»;</w:t>
            </w:r>
          </w:p>
          <w:p w:rsidR="00E5297A" w:rsidRPr="006E1A31" w:rsidRDefault="00E5297A" w:rsidP="00E529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97A" w:rsidRPr="006E1A31" w:rsidTr="006E1A31">
        <w:tc>
          <w:tcPr>
            <w:tcW w:w="710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97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и других неэффективных элементов систем освещения, в том числе светильников, </w:t>
            </w:r>
          </w:p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энергосберегающие (в том числе не менее 30 процентов от объема на основе светодиодов)</w:t>
            </w:r>
          </w:p>
        </w:tc>
        <w:tc>
          <w:tcPr>
            <w:tcW w:w="1842" w:type="dxa"/>
          </w:tcPr>
          <w:p w:rsidR="00E5297A" w:rsidRPr="006E1A31" w:rsidRDefault="00E5297A" w:rsidP="00E52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963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26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</w:t>
            </w:r>
            <w:r w:rsidR="001114A8"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94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</w:t>
            </w:r>
            <w:r w:rsidR="001114A8"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410" w:type="dxa"/>
          </w:tcPr>
          <w:p w:rsidR="00E5297A" w:rsidRPr="006E1A31" w:rsidRDefault="00E5297A" w:rsidP="009F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снижени</w:t>
            </w:r>
            <w:r w:rsidR="009F154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</w:t>
            </w:r>
            <w:bookmarkStart w:id="1" w:name="_GoBack"/>
            <w:bookmarkEnd w:id="1"/>
            <w:r w:rsidRPr="006E1A3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потерь электрической энергии</w:t>
            </w:r>
          </w:p>
        </w:tc>
        <w:tc>
          <w:tcPr>
            <w:tcW w:w="1729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</w:t>
            </w:r>
          </w:p>
        </w:tc>
        <w:tc>
          <w:tcPr>
            <w:tcW w:w="1673" w:type="dxa"/>
          </w:tcPr>
          <w:p w:rsidR="00E5297A" w:rsidRPr="006E1A31" w:rsidRDefault="00E5297A" w:rsidP="00E5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297A" w:rsidRPr="006E1A31" w:rsidRDefault="00E5297A" w:rsidP="00E529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1596"/>
      <w:bookmarkEnd w:id="2"/>
    </w:p>
    <w:p w:rsidR="00E5297A" w:rsidRPr="006E1A31" w:rsidRDefault="00E5297A" w:rsidP="00E529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97A" w:rsidRPr="006E1A31" w:rsidRDefault="00E5297A" w:rsidP="00E52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5297A" w:rsidRPr="006E1A31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2C2979" w:rsidRPr="006E1A31" w:rsidRDefault="002C2979" w:rsidP="002C2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E5297A"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2C2979" w:rsidRPr="006E1A31" w:rsidRDefault="002C2979" w:rsidP="002C2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2C2979" w:rsidRPr="006E1A31" w:rsidRDefault="002C2979" w:rsidP="002C2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сельского поселения</w:t>
      </w:r>
    </w:p>
    <w:p w:rsidR="002C2979" w:rsidRPr="006E1A31" w:rsidRDefault="004E084B" w:rsidP="004E08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="002C2979"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</w:t>
      </w:r>
      <w:r w:rsidR="00EC32E5"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2C2979"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C32E5"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="002C2979"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C2979"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№</w:t>
      </w:r>
      <w:r w:rsidR="00EC32E5"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C2979"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2979" w:rsidRPr="006E1A31" w:rsidRDefault="002C2979" w:rsidP="002C2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79" w:rsidRPr="006E1A31" w:rsidRDefault="002C2979" w:rsidP="006E1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Отчёт</w:t>
      </w:r>
    </w:p>
    <w:p w:rsidR="002C2979" w:rsidRPr="006E1A31" w:rsidRDefault="002C2979" w:rsidP="006E1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освоении средств на реализацию муниципальной программы </w:t>
      </w:r>
      <w:r w:rsidR="00EC32E5" w:rsidRPr="006E1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«Энергоэффективность Войновском сельском поселении»</w:t>
      </w: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</w:t>
      </w:r>
      <w:r w:rsidR="001114A8"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6E1A31" w:rsidRDefault="006E1A31" w:rsidP="006E1A31">
      <w:pPr>
        <w:tabs>
          <w:tab w:val="left" w:pos="13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2C2979" w:rsidRPr="006E1A31" w:rsidRDefault="006E1A31" w:rsidP="006E1A31">
      <w:pPr>
        <w:tabs>
          <w:tab w:val="left" w:pos="13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2C2979" w:rsidRPr="006E1A31" w:rsidRDefault="002C2979" w:rsidP="002C2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622"/>
        <w:gridCol w:w="759"/>
        <w:gridCol w:w="14"/>
        <w:gridCol w:w="689"/>
        <w:gridCol w:w="6"/>
        <w:gridCol w:w="709"/>
        <w:gridCol w:w="849"/>
        <w:gridCol w:w="839"/>
        <w:gridCol w:w="860"/>
        <w:gridCol w:w="805"/>
        <w:gridCol w:w="714"/>
        <w:gridCol w:w="991"/>
        <w:gridCol w:w="639"/>
        <w:gridCol w:w="920"/>
        <w:gridCol w:w="637"/>
        <w:gridCol w:w="426"/>
        <w:gridCol w:w="17"/>
        <w:gridCol w:w="1006"/>
        <w:gridCol w:w="429"/>
        <w:gridCol w:w="1289"/>
      </w:tblGrid>
      <w:tr w:rsidR="002C2979" w:rsidRPr="006E1A31" w:rsidTr="006E1A31">
        <w:trPr>
          <w:cantSplit/>
          <w:jc w:val="center"/>
        </w:trPr>
        <w:tc>
          <w:tcPr>
            <w:tcW w:w="518" w:type="dxa"/>
            <w:vMerge w:val="restart"/>
          </w:tcPr>
          <w:p w:rsidR="002C2979" w:rsidRPr="006E1A31" w:rsidRDefault="002C2979" w:rsidP="002C29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C2979" w:rsidRPr="006E1A31" w:rsidRDefault="002C2979" w:rsidP="002C29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9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приятия</w:t>
            </w:r>
          </w:p>
        </w:tc>
        <w:tc>
          <w:tcPr>
            <w:tcW w:w="38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ассигнований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</w:t>
            </w:r>
          </w:p>
          <w:p w:rsidR="002C2979" w:rsidRPr="006E1A31" w:rsidRDefault="002C2979" w:rsidP="002C2979">
            <w:pPr>
              <w:spacing w:after="0" w:line="240" w:lineRule="auto"/>
              <w:ind w:left="-61" w:right="-97" w:firstLine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Войновского сельского поселения 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Программы</w:t>
            </w:r>
          </w:p>
        </w:tc>
        <w:tc>
          <w:tcPr>
            <w:tcW w:w="396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Уточненный план ассигнований 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  </w:t>
            </w:r>
            <w:r w:rsidR="002338A9"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(кассовые расходы)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неосвоенных средств и причины их не освоения (по источни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кам финан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сирования)</w:t>
            </w:r>
          </w:p>
        </w:tc>
      </w:tr>
      <w:tr w:rsidR="002C2979" w:rsidRPr="006E1A31" w:rsidTr="006E1A31">
        <w:trPr>
          <w:cantSplit/>
          <w:jc w:val="center"/>
        </w:trPr>
        <w:tc>
          <w:tcPr>
            <w:tcW w:w="518" w:type="dxa"/>
            <w:vMerge/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все года реали зации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ральный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бюджет*</w:t>
            </w:r>
          </w:p>
        </w:tc>
        <w:tc>
          <w:tcPr>
            <w:tcW w:w="7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стной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8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</w:t>
            </w:r>
          </w:p>
        </w:tc>
        <w:tc>
          <w:tcPr>
            <w:tcW w:w="8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бюджетные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ники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ральный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бюджет*</w:t>
            </w: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стной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</w:t>
            </w:r>
          </w:p>
        </w:tc>
        <w:tc>
          <w:tcPr>
            <w:tcW w:w="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бюджетные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ники</w:t>
            </w:r>
          </w:p>
        </w:tc>
        <w:tc>
          <w:tcPr>
            <w:tcW w:w="9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ральный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бюджет*</w:t>
            </w:r>
          </w:p>
        </w:tc>
        <w:tc>
          <w:tcPr>
            <w:tcW w:w="43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стной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бюджетные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ники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979" w:rsidRPr="006E1A31" w:rsidTr="006E1A31">
        <w:trPr>
          <w:cantSplit/>
          <w:tblHeader/>
          <w:jc w:val="center"/>
        </w:trPr>
        <w:tc>
          <w:tcPr>
            <w:tcW w:w="518" w:type="dxa"/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1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C7BBF" w:rsidRPr="006E1A31" w:rsidTr="006E1A31">
        <w:trPr>
          <w:cantSplit/>
          <w:tblHeader/>
          <w:jc w:val="center"/>
        </w:trPr>
        <w:tc>
          <w:tcPr>
            <w:tcW w:w="15588" w:type="dxa"/>
            <w:gridSpan w:val="21"/>
          </w:tcPr>
          <w:p w:rsidR="006C7BBF" w:rsidRPr="006E1A31" w:rsidRDefault="006C7BBF" w:rsidP="006C7BBF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Подпрограмма 1 – </w:t>
            </w:r>
            <w:r w:rsidRPr="006E1A3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«Энергосбережение и повышение энергетической эффективности в Войновском сельском поселении»;</w:t>
            </w:r>
          </w:p>
          <w:p w:rsidR="006C7BBF" w:rsidRPr="006E1A31" w:rsidRDefault="006C7BBF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979" w:rsidRPr="006E1A31" w:rsidTr="006E1A31">
        <w:trPr>
          <w:cantSplit/>
          <w:jc w:val="center"/>
        </w:trPr>
        <w:tc>
          <w:tcPr>
            <w:tcW w:w="518" w:type="dxa"/>
          </w:tcPr>
          <w:p w:rsidR="002C2979" w:rsidRPr="006E1A31" w:rsidRDefault="002C2979" w:rsidP="002C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7BBF" w:rsidRPr="006E1A31" w:rsidRDefault="006C7BBF" w:rsidP="006C7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и других неэффективных элементов систем освещения, в том числе светильников, </w:t>
            </w:r>
          </w:p>
          <w:p w:rsidR="002C2979" w:rsidRPr="006E1A31" w:rsidRDefault="006C7BBF" w:rsidP="00E4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энергосберегающие (в том числе не менее 30 процентов от объема на основе светодиодов)</w:t>
            </w:r>
          </w:p>
        </w:tc>
        <w:tc>
          <w:tcPr>
            <w:tcW w:w="7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AE101F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  <w:r w:rsidR="002C2979"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AE101F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  <w:r w:rsidR="002C2979"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F60100" w:rsidP="00F6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2C2979"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F60100" w:rsidP="00F6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2C2979"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F60100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F60100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2979" w:rsidRPr="006E1A31" w:rsidTr="006E1A31">
        <w:trPr>
          <w:cantSplit/>
          <w:jc w:val="center"/>
        </w:trPr>
        <w:tc>
          <w:tcPr>
            <w:tcW w:w="518" w:type="dxa"/>
          </w:tcPr>
          <w:p w:rsidR="002C2979" w:rsidRPr="006E1A31" w:rsidRDefault="002C2979" w:rsidP="002C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25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подпрограмме 1:</w:t>
            </w:r>
          </w:p>
        </w:tc>
        <w:tc>
          <w:tcPr>
            <w:tcW w:w="7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AE101F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  <w:r w:rsidR="00052243"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AE101F" w:rsidP="00052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51</w:t>
            </w:r>
            <w:r w:rsidR="00052243"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F60100" w:rsidP="00F6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F60100" w:rsidP="00F6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2C2979"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F60100" w:rsidP="0005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F60100" w:rsidP="0005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979" w:rsidRPr="006E1A31" w:rsidRDefault="002C2979" w:rsidP="002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C2979" w:rsidRPr="006E1A31" w:rsidRDefault="002C2979" w:rsidP="002C2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79" w:rsidRPr="006E1A31" w:rsidRDefault="002C2979" w:rsidP="002C2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79" w:rsidRDefault="002C2979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2979" w:rsidSect="002C297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38F" w:rsidRDefault="00F8738F" w:rsidP="006E1A31">
      <w:pPr>
        <w:spacing w:after="0" w:line="240" w:lineRule="auto"/>
      </w:pPr>
      <w:r>
        <w:separator/>
      </w:r>
    </w:p>
  </w:endnote>
  <w:endnote w:type="continuationSeparator" w:id="0">
    <w:p w:rsidR="00F8738F" w:rsidRDefault="00F8738F" w:rsidP="006E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38F" w:rsidRDefault="00F8738F" w:rsidP="006E1A31">
      <w:pPr>
        <w:spacing w:after="0" w:line="240" w:lineRule="auto"/>
      </w:pPr>
      <w:r>
        <w:separator/>
      </w:r>
    </w:p>
  </w:footnote>
  <w:footnote w:type="continuationSeparator" w:id="0">
    <w:p w:rsidR="00F8738F" w:rsidRDefault="00F8738F" w:rsidP="006E1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8C0"/>
    <w:rsid w:val="00052243"/>
    <w:rsid w:val="00071AB7"/>
    <w:rsid w:val="000732BE"/>
    <w:rsid w:val="000D7AA8"/>
    <w:rsid w:val="000F538A"/>
    <w:rsid w:val="00104BD3"/>
    <w:rsid w:val="001114A8"/>
    <w:rsid w:val="001272D7"/>
    <w:rsid w:val="00155EBA"/>
    <w:rsid w:val="00183DF6"/>
    <w:rsid w:val="00187E13"/>
    <w:rsid w:val="001A7DEF"/>
    <w:rsid w:val="002338A9"/>
    <w:rsid w:val="002C2979"/>
    <w:rsid w:val="003265C9"/>
    <w:rsid w:val="00342815"/>
    <w:rsid w:val="00361946"/>
    <w:rsid w:val="003E10CF"/>
    <w:rsid w:val="003F126E"/>
    <w:rsid w:val="00414974"/>
    <w:rsid w:val="004751AD"/>
    <w:rsid w:val="004D405E"/>
    <w:rsid w:val="004E084B"/>
    <w:rsid w:val="004E2740"/>
    <w:rsid w:val="004E52B4"/>
    <w:rsid w:val="00553D1E"/>
    <w:rsid w:val="006C7BBF"/>
    <w:rsid w:val="006E1A31"/>
    <w:rsid w:val="00751013"/>
    <w:rsid w:val="007D09CF"/>
    <w:rsid w:val="008D75F0"/>
    <w:rsid w:val="00906E46"/>
    <w:rsid w:val="009D221E"/>
    <w:rsid w:val="009F1543"/>
    <w:rsid w:val="00A5735D"/>
    <w:rsid w:val="00AB450C"/>
    <w:rsid w:val="00AE101F"/>
    <w:rsid w:val="00B04C30"/>
    <w:rsid w:val="00B23D63"/>
    <w:rsid w:val="00BF2E93"/>
    <w:rsid w:val="00C10AEF"/>
    <w:rsid w:val="00D33D64"/>
    <w:rsid w:val="00D35767"/>
    <w:rsid w:val="00D569C4"/>
    <w:rsid w:val="00D951D0"/>
    <w:rsid w:val="00DC2160"/>
    <w:rsid w:val="00DC59A4"/>
    <w:rsid w:val="00E42B5A"/>
    <w:rsid w:val="00E5297A"/>
    <w:rsid w:val="00E828C0"/>
    <w:rsid w:val="00EC32E5"/>
    <w:rsid w:val="00ED462F"/>
    <w:rsid w:val="00EE3AFC"/>
    <w:rsid w:val="00F05F12"/>
    <w:rsid w:val="00F60100"/>
    <w:rsid w:val="00F82931"/>
    <w:rsid w:val="00F8738F"/>
    <w:rsid w:val="00FB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D7225-50F6-4107-8F9B-928676BB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1A31"/>
  </w:style>
  <w:style w:type="paragraph" w:styleId="a5">
    <w:name w:val="footer"/>
    <w:basedOn w:val="a"/>
    <w:link w:val="a6"/>
    <w:uiPriority w:val="99"/>
    <w:unhideWhenUsed/>
    <w:rsid w:val="006E1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1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33</cp:revision>
  <dcterms:created xsi:type="dcterms:W3CDTF">2021-03-29T11:23:00Z</dcterms:created>
  <dcterms:modified xsi:type="dcterms:W3CDTF">2022-07-07T08:03:00Z</dcterms:modified>
</cp:coreProperties>
</file>