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F26EF9">
        <w:rPr>
          <w:rFonts w:ascii="Times New Roman" w:eastAsia="Times New Roman" w:hAnsi="Times New Roman"/>
          <w:b/>
          <w:sz w:val="28"/>
          <w:szCs w:val="20"/>
          <w:lang w:eastAsia="ru-RU"/>
        </w:rPr>
        <w:t>18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F26EF9">
        <w:rPr>
          <w:rFonts w:ascii="Times New Roman" w:eastAsia="Times New Roman" w:hAnsi="Times New Roman"/>
          <w:b/>
          <w:sz w:val="28"/>
          <w:szCs w:val="20"/>
          <w:lang w:eastAsia="ru-RU"/>
        </w:rPr>
        <w:t>48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5A64A7" w:rsidRPr="005A64A7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5A64A7" w:rsidRPr="005A64A7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>за 1 полугодие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522F99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8B7FF1" w:rsidRDefault="008B7FF1" w:rsidP="008B7FF1">
      <w:pPr>
        <w:pStyle w:val="ConsPlusNonformat"/>
        <w:rPr>
          <w:rFonts w:ascii="Times New Roman" w:hAnsi="Times New Roman"/>
          <w:sz w:val="24"/>
          <w:szCs w:val="24"/>
        </w:rPr>
      </w:pPr>
      <w:bookmarkStart w:id="0" w:name="Par1326"/>
      <w:bookmarkEnd w:id="0"/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="005A64A7">
        <w:rPr>
          <w:rFonts w:ascii="Times New Roman" w:hAnsi="Times New Roman"/>
        </w:rPr>
        <w:t xml:space="preserve"> 1</w:t>
      </w:r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8B7FF1">
        <w:rPr>
          <w:rFonts w:ascii="Times New Roman" w:hAnsi="Times New Roman"/>
        </w:rPr>
        <w:t xml:space="preserve"> Администрации Войновского </w:t>
      </w:r>
    </w:p>
    <w:p w:rsidR="008B7FF1" w:rsidRPr="008B7FF1" w:rsidRDefault="008B7FF1" w:rsidP="008B7FF1">
      <w:pPr>
        <w:pStyle w:val="ConsPlusNonformat"/>
        <w:jc w:val="right"/>
        <w:rPr>
          <w:rFonts w:ascii="Times New Roman" w:hAnsi="Times New Roman"/>
        </w:rPr>
      </w:pPr>
      <w:r w:rsidRPr="008B7FF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сельского поселения от</w:t>
      </w:r>
      <w:r w:rsidR="00F26EF9">
        <w:rPr>
          <w:rFonts w:ascii="Times New Roman" w:hAnsi="Times New Roman"/>
        </w:rPr>
        <w:t xml:space="preserve"> 18</w:t>
      </w:r>
      <w:r w:rsidRPr="008B7FF1">
        <w:rPr>
          <w:rFonts w:ascii="Times New Roman" w:hAnsi="Times New Roman"/>
        </w:rPr>
        <w:t>.0</w:t>
      </w:r>
      <w:r w:rsidR="005A64A7">
        <w:rPr>
          <w:rFonts w:ascii="Times New Roman" w:hAnsi="Times New Roman"/>
        </w:rPr>
        <w:t>7</w:t>
      </w:r>
      <w:r w:rsidRPr="008B7FF1">
        <w:rPr>
          <w:rFonts w:ascii="Times New Roman" w:hAnsi="Times New Roman"/>
        </w:rPr>
        <w:t>.202</w:t>
      </w:r>
      <w:r w:rsidR="005A64A7">
        <w:rPr>
          <w:rFonts w:ascii="Times New Roman" w:hAnsi="Times New Roman"/>
        </w:rPr>
        <w:t>4</w:t>
      </w:r>
      <w:r w:rsidRPr="008B7FF1">
        <w:rPr>
          <w:rFonts w:ascii="Times New Roman" w:hAnsi="Times New Roman"/>
        </w:rPr>
        <w:t xml:space="preserve">  № </w:t>
      </w:r>
      <w:r w:rsidR="00F26EF9">
        <w:rPr>
          <w:rFonts w:ascii="Times New Roman" w:hAnsi="Times New Roman"/>
        </w:rPr>
        <w:t>48</w:t>
      </w:r>
      <w:r w:rsidRPr="008B7FF1">
        <w:rPr>
          <w:rFonts w:ascii="Times New Roman" w:hAnsi="Times New Roman"/>
        </w:rPr>
        <w:t xml:space="preserve"> </w:t>
      </w:r>
    </w:p>
    <w:p w:rsidR="008B7FF1" w:rsidRPr="00E117A5" w:rsidRDefault="008B7FF1" w:rsidP="008B7FF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8B7FF1" w:rsidRPr="00E117A5" w:rsidRDefault="008B7FF1" w:rsidP="008B7F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17A5">
        <w:rPr>
          <w:rFonts w:ascii="Times New Roman" w:hAnsi="Times New Roman"/>
          <w:sz w:val="24"/>
          <w:szCs w:val="24"/>
        </w:rPr>
        <w:t xml:space="preserve"> </w:t>
      </w:r>
      <w:r w:rsidRPr="00E117A5">
        <w:rPr>
          <w:rFonts w:ascii="Times New Roman" w:hAnsi="Times New Roman" w:cs="Times New Roman"/>
          <w:sz w:val="24"/>
          <w:szCs w:val="24"/>
        </w:rPr>
        <w:t>ОТЧЕТ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E117A5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>за 1 полугодие 202</w:t>
      </w:r>
      <w:r w:rsidR="005A64A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117A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8B7FF1" w:rsidRPr="00E117A5" w:rsidTr="00F6183B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8B7FF1" w:rsidRPr="00E117A5" w:rsidRDefault="0076342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8B7FF1" w:rsidRPr="00E117A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7FF1" w:rsidRPr="00E117A5" w:rsidTr="00F6183B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FF1" w:rsidRPr="00E117A5" w:rsidRDefault="008B7FF1" w:rsidP="008B7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8B7FF1" w:rsidRPr="00E117A5" w:rsidTr="00F6183B">
        <w:trPr>
          <w:tblHeader/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B7FF1" w:rsidRPr="00E117A5" w:rsidTr="00F6183B">
        <w:trPr>
          <w:trHeight w:val="263"/>
          <w:tblCellSpacing w:w="5" w:type="nil"/>
        </w:trPr>
        <w:tc>
          <w:tcPr>
            <w:tcW w:w="5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F1" w:rsidRPr="00E117A5" w:rsidRDefault="008B7FF1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E117A5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E117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B7FF1" w:rsidRPr="00E117A5" w:rsidRDefault="008B7FF1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3046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8B7FF1" w:rsidRPr="00E117A5" w:rsidRDefault="008B7FF1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3046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8B7FF1" w:rsidRPr="00E117A5" w:rsidRDefault="008B7FF1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 Объем налоговых  и неналоговых доходов бюджета поселения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E117A5">
              <w:rPr>
                <w:rFonts w:ascii="Times New Roman" w:hAnsi="Times New Roman"/>
                <w:spacing w:val="-4"/>
                <w:sz w:val="24"/>
                <w:szCs w:val="24"/>
              </w:rPr>
              <w:t>(в сопоставимых условиях)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 Доля расходов бюджета Войновского сельского поселения, формируемых в рамках муниципальных программ Войновского сельского поселения  в общем объеме расходов местного бюджета 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 и исполнение бюджета поселения на основе программно-целевых принципов (планирование, контроль </w:t>
            </w:r>
          </w:p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доля расходов бюджета, формируемых в рамках муниципальных программ, к общему объему расходов бюджета составит в 2030 году более 99 процентов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Pr="00E117A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304606" w:rsidRPr="00E117A5" w:rsidRDefault="00304606" w:rsidP="00F618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Разработка и внесение в Собрание депутатов Войновского сельского поселения в установленные сроки и соответствующих требованиям бюджетного законодательства проектов решений о бюджете Войновского сельского поселения на очередной финансовый год и на плановый период и об отчете об исполнении бюджета Войновского сельского поселения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нормативных правовых актов Администрации Войновского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rHeight w:val="2813"/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  <w:p w:rsidR="00304606" w:rsidRPr="00E117A5" w:rsidRDefault="00304606" w:rsidP="00F6183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организация исполнения бюджета </w:t>
            </w:r>
            <w:r w:rsidRPr="00E117A5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3</w:t>
            </w:r>
            <w:r w:rsidRPr="00E117A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. «Управление муниципальным долгом Войновского сельского поселения»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</w:p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доля расходов на обслуживание муниципального долга Войновского сельского поселения в объеме расходов бюджета Войновского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просроченной задолженности по долговым обязательствам и расходам на обслуживание муниципального долга Войновского сельского поселения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4606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4.</w:t>
            </w:r>
          </w:p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E117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EB32FA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0" w:type="dxa"/>
          </w:tcPr>
          <w:p w:rsidR="00304606" w:rsidRPr="00E117A5" w:rsidRDefault="00EB32FA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417" w:type="dxa"/>
          </w:tcPr>
          <w:p w:rsidR="00304606" w:rsidRPr="00E117A5" w:rsidRDefault="00522F99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522F99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700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993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417" w:type="dxa"/>
          </w:tcPr>
          <w:p w:rsidR="00304606" w:rsidRPr="00E117A5" w:rsidRDefault="00522F99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304606" w:rsidRPr="00E117A5" w:rsidTr="00F6183B">
        <w:trPr>
          <w:tblCellSpacing w:w="5" w:type="nil"/>
        </w:trPr>
        <w:tc>
          <w:tcPr>
            <w:tcW w:w="568" w:type="dxa"/>
          </w:tcPr>
          <w:p w:rsidR="00304606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304606" w:rsidRPr="00E117A5" w:rsidRDefault="00304606" w:rsidP="00F61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304606" w:rsidRPr="00E117A5" w:rsidRDefault="00304606" w:rsidP="00F618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17A5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04606" w:rsidRPr="00E117A5" w:rsidRDefault="00304606" w:rsidP="0030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0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93" w:type="dxa"/>
          </w:tcPr>
          <w:p w:rsidR="00304606" w:rsidRPr="00E117A5" w:rsidRDefault="00522F99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</w:tcPr>
          <w:p w:rsidR="00304606" w:rsidRPr="00E117A5" w:rsidRDefault="00522F99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  <w:vMerge w:val="restart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4" w:type="dxa"/>
            <w:vMerge w:val="restart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8B7FF1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0" w:type="dxa"/>
          </w:tcPr>
          <w:p w:rsidR="008B7FF1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</w:tcPr>
          <w:p w:rsidR="008B7FF1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417" w:type="dxa"/>
          </w:tcPr>
          <w:p w:rsidR="008B7FF1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8B7FF1" w:rsidRPr="00E117A5" w:rsidTr="00F6183B">
        <w:trPr>
          <w:tblCellSpacing w:w="5" w:type="nil"/>
        </w:trPr>
        <w:tc>
          <w:tcPr>
            <w:tcW w:w="568" w:type="dxa"/>
            <w:vMerge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8B7FF1" w:rsidRPr="00E117A5" w:rsidRDefault="008B7FF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7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8B7FF1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700" w:type="dxa"/>
          </w:tcPr>
          <w:p w:rsidR="008B7FF1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</w:tcPr>
          <w:p w:rsidR="008B7FF1" w:rsidRPr="00E117A5" w:rsidRDefault="00304606" w:rsidP="00F618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417" w:type="dxa"/>
          </w:tcPr>
          <w:p w:rsidR="008B7FF1" w:rsidRPr="00E117A5" w:rsidRDefault="00304606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</w:t>
            </w:r>
          </w:p>
        </w:tc>
      </w:tr>
    </w:tbl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Pr="00E117A5" w:rsidRDefault="008B7FF1" w:rsidP="008B7FF1">
      <w:pPr>
        <w:pStyle w:val="ConsPlusNonformat"/>
        <w:tabs>
          <w:tab w:val="left" w:pos="1711"/>
        </w:tabs>
        <w:rPr>
          <w:sz w:val="24"/>
          <w:szCs w:val="24"/>
        </w:rPr>
      </w:pPr>
      <w:r w:rsidRPr="00E117A5">
        <w:rPr>
          <w:sz w:val="24"/>
          <w:szCs w:val="24"/>
        </w:rPr>
        <w:tab/>
      </w:r>
    </w:p>
    <w:p w:rsidR="008B7FF1" w:rsidRPr="00E117A5" w:rsidRDefault="008B7FF1" w:rsidP="008B7FF1">
      <w:pPr>
        <w:pStyle w:val="ConsPlusNonformat"/>
        <w:jc w:val="right"/>
        <w:rPr>
          <w:sz w:val="24"/>
          <w:szCs w:val="24"/>
        </w:rPr>
      </w:pPr>
    </w:p>
    <w:p w:rsidR="008B7FF1" w:rsidRDefault="008B7FF1" w:rsidP="008B7FF1">
      <w:pPr>
        <w:pStyle w:val="ConsPlusNonformat"/>
        <w:jc w:val="right"/>
      </w:pPr>
    </w:p>
    <w:p w:rsidR="008B7FF1" w:rsidRDefault="008B7FF1" w:rsidP="008B7FF1">
      <w:pPr>
        <w:pStyle w:val="ConsPlusNonformat"/>
        <w:jc w:val="right"/>
      </w:pPr>
    </w:p>
    <w:p w:rsidR="008B7FF1" w:rsidRDefault="008B7FF1" w:rsidP="008B7FF1">
      <w:pPr>
        <w:jc w:val="center"/>
        <w:rPr>
          <w:rFonts w:ascii="Times New Roman" w:hAnsi="Times New Roman"/>
          <w:sz w:val="24"/>
          <w:szCs w:val="24"/>
        </w:rPr>
        <w:sectPr w:rsidR="008B7FF1" w:rsidSect="008B7FF1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500A9D" w:rsidRPr="00A63FC6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500A9D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500A9D" w:rsidRPr="00A63FC6" w:rsidRDefault="00500A9D" w:rsidP="00500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7672E4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500A9D" w:rsidRPr="00A63FC6" w:rsidRDefault="00500A9D" w:rsidP="00500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07.12.2018 №</w:t>
      </w:r>
      <w:r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7672E4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7672E4">
        <w:rPr>
          <w:rFonts w:ascii="Times New Roman" w:hAnsi="Times New Roman"/>
          <w:sz w:val="28"/>
          <w:szCs w:val="28"/>
        </w:rPr>
        <w:t>75,5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7672E4">
        <w:rPr>
          <w:rFonts w:ascii="Times New Roman" w:hAnsi="Times New Roman"/>
          <w:sz w:val="28"/>
          <w:szCs w:val="28"/>
        </w:rPr>
        <w:t>75,5</w:t>
      </w:r>
      <w:r w:rsidR="00E117A5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 «</w:t>
      </w:r>
      <w:r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2 – «</w:t>
      </w:r>
      <w:r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500A9D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22080A">
        <w:rPr>
          <w:rFonts w:ascii="Times New Roman" w:hAnsi="Times New Roman"/>
          <w:sz w:val="28"/>
          <w:szCs w:val="28"/>
        </w:rPr>
        <w:t>75,5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22080A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составили </w:t>
      </w:r>
      <w:r w:rsidR="0022080A">
        <w:rPr>
          <w:rFonts w:ascii="Times New Roman" w:hAnsi="Times New Roman"/>
          <w:sz w:val="28"/>
          <w:szCs w:val="28"/>
        </w:rPr>
        <w:t>37,75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22080A">
        <w:rPr>
          <w:rFonts w:ascii="Times New Roman" w:hAnsi="Times New Roman"/>
          <w:sz w:val="28"/>
          <w:szCs w:val="28"/>
        </w:rPr>
        <w:t xml:space="preserve">50 </w:t>
      </w:r>
      <w:r>
        <w:rPr>
          <w:rFonts w:ascii="Times New Roman" w:hAnsi="Times New Roman"/>
          <w:sz w:val="28"/>
          <w:szCs w:val="28"/>
        </w:rPr>
        <w:t>%.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22080A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500A9D" w:rsidRPr="00A63FC6" w:rsidRDefault="00500A9D" w:rsidP="00500A9D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6C08AC" w:rsidRDefault="006C08AC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</w:pPr>
    </w:p>
    <w:p w:rsidR="00500A9D" w:rsidRDefault="00500A9D" w:rsidP="00500A9D">
      <w:pPr>
        <w:spacing w:after="0" w:line="240" w:lineRule="auto"/>
        <w:ind w:firstLine="567"/>
        <w:jc w:val="both"/>
        <w:sectPr w:rsidR="00500A9D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0898" w:rsidRDefault="00B80898" w:rsidP="00763423">
      <w:pPr>
        <w:spacing w:after="0" w:line="240" w:lineRule="auto"/>
        <w:ind w:firstLine="567"/>
        <w:jc w:val="both"/>
      </w:pPr>
      <w:bookmarkStart w:id="1" w:name="_GoBack"/>
      <w:bookmarkEnd w:id="1"/>
    </w:p>
    <w:sectPr w:rsidR="00B80898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2080A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0871"/>
    <w:rsid w:val="00302888"/>
    <w:rsid w:val="00304606"/>
    <w:rsid w:val="00310F25"/>
    <w:rsid w:val="003315EF"/>
    <w:rsid w:val="003326FD"/>
    <w:rsid w:val="0033730D"/>
    <w:rsid w:val="00362D0C"/>
    <w:rsid w:val="0036380D"/>
    <w:rsid w:val="0036573D"/>
    <w:rsid w:val="003777C3"/>
    <w:rsid w:val="00380060"/>
    <w:rsid w:val="00391FF4"/>
    <w:rsid w:val="003C4AEA"/>
    <w:rsid w:val="003D1211"/>
    <w:rsid w:val="003D743C"/>
    <w:rsid w:val="003F1D8E"/>
    <w:rsid w:val="004204E1"/>
    <w:rsid w:val="00465E56"/>
    <w:rsid w:val="004841D8"/>
    <w:rsid w:val="004A6614"/>
    <w:rsid w:val="004B0D62"/>
    <w:rsid w:val="004B2AE3"/>
    <w:rsid w:val="004B6C33"/>
    <w:rsid w:val="004C7EF1"/>
    <w:rsid w:val="00500A9D"/>
    <w:rsid w:val="005049D2"/>
    <w:rsid w:val="00514F96"/>
    <w:rsid w:val="00522F99"/>
    <w:rsid w:val="005249D0"/>
    <w:rsid w:val="005334AF"/>
    <w:rsid w:val="00540E10"/>
    <w:rsid w:val="00544F19"/>
    <w:rsid w:val="00570575"/>
    <w:rsid w:val="005841BA"/>
    <w:rsid w:val="005A0104"/>
    <w:rsid w:val="005A64A7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63423"/>
    <w:rsid w:val="007672E4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80898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B32FA"/>
    <w:rsid w:val="00EC30F1"/>
    <w:rsid w:val="00EE1AA5"/>
    <w:rsid w:val="00EE4EBE"/>
    <w:rsid w:val="00EF1318"/>
    <w:rsid w:val="00F023CD"/>
    <w:rsid w:val="00F21C4D"/>
    <w:rsid w:val="00F24C33"/>
    <w:rsid w:val="00F26EF9"/>
    <w:rsid w:val="00F42F81"/>
    <w:rsid w:val="00F61408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8BF4-E2E0-4170-829A-0AF3BC6C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8202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22</cp:revision>
  <cp:lastPrinted>2023-09-08T08:30:00Z</cp:lastPrinted>
  <dcterms:created xsi:type="dcterms:W3CDTF">2023-09-08T08:33:00Z</dcterms:created>
  <dcterms:modified xsi:type="dcterms:W3CDTF">2024-07-26T13:01:00Z</dcterms:modified>
</cp:coreProperties>
</file>