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7" w:rsidRDefault="00E12519" w:rsidP="00FA2863">
      <w:pPr>
        <w:jc w:val="center"/>
        <w:rPr>
          <w:b/>
          <w:sz w:val="28"/>
          <w:szCs w:val="28"/>
        </w:rPr>
      </w:pPr>
      <w:bookmarkStart w:id="0" w:name="bookmark0"/>
      <w:bookmarkStart w:id="1" w:name="bookmark1"/>
      <w:r w:rsidRPr="00E12519">
        <w:rPr>
          <w:b/>
          <w:sz w:val="28"/>
          <w:szCs w:val="28"/>
        </w:rPr>
        <w:t>АДМИНИСТРАЦИЯ</w:t>
      </w:r>
    </w:p>
    <w:p w:rsidR="00FA2863" w:rsidRPr="00E12519" w:rsidRDefault="00E12519" w:rsidP="00FA2863">
      <w:pPr>
        <w:jc w:val="center"/>
        <w:rPr>
          <w:b/>
          <w:sz w:val="28"/>
          <w:szCs w:val="28"/>
        </w:rPr>
      </w:pPr>
      <w:r w:rsidRPr="00E12519">
        <w:rPr>
          <w:b/>
          <w:sz w:val="28"/>
          <w:szCs w:val="28"/>
        </w:rPr>
        <w:t xml:space="preserve"> </w:t>
      </w:r>
      <w:r w:rsidR="00527CF7">
        <w:rPr>
          <w:b/>
          <w:sz w:val="28"/>
          <w:szCs w:val="28"/>
        </w:rPr>
        <w:t>ВОЙНОВСКОГО</w:t>
      </w:r>
      <w:r w:rsidRPr="00E12519">
        <w:rPr>
          <w:b/>
          <w:sz w:val="28"/>
          <w:szCs w:val="28"/>
        </w:rPr>
        <w:t xml:space="preserve"> СЕЛЬСКОГО ПОСЕЛЕНИЯ</w:t>
      </w:r>
    </w:p>
    <w:p w:rsidR="00E12519" w:rsidRPr="00E12519" w:rsidRDefault="00E12519" w:rsidP="00FA2863">
      <w:pPr>
        <w:jc w:val="center"/>
        <w:rPr>
          <w:b/>
          <w:sz w:val="28"/>
          <w:szCs w:val="28"/>
        </w:rPr>
      </w:pPr>
      <w:r w:rsidRPr="00E12519">
        <w:rPr>
          <w:b/>
          <w:sz w:val="28"/>
          <w:szCs w:val="28"/>
        </w:rPr>
        <w:t>ЕГОРЛЫКСКОГО РАЙОНА РОСТОВСКОЙ ОБЛАСТИ</w:t>
      </w:r>
    </w:p>
    <w:p w:rsidR="00E12519" w:rsidRDefault="00E12519" w:rsidP="00FA2863">
      <w:pPr>
        <w:jc w:val="center"/>
        <w:rPr>
          <w:sz w:val="28"/>
          <w:szCs w:val="28"/>
        </w:rPr>
      </w:pPr>
    </w:p>
    <w:p w:rsidR="00E12519" w:rsidRDefault="00E12519" w:rsidP="00FA2863">
      <w:pPr>
        <w:jc w:val="center"/>
        <w:rPr>
          <w:sz w:val="28"/>
          <w:szCs w:val="28"/>
        </w:rPr>
      </w:pPr>
    </w:p>
    <w:p w:rsidR="00E12519" w:rsidRPr="00E12519" w:rsidRDefault="00E12519" w:rsidP="00FA2863">
      <w:pPr>
        <w:jc w:val="center"/>
        <w:rPr>
          <w:sz w:val="28"/>
          <w:szCs w:val="28"/>
        </w:rPr>
      </w:pPr>
    </w:p>
    <w:p w:rsidR="008C2354" w:rsidRPr="001C7C36" w:rsidRDefault="00FA2863" w:rsidP="00FA2863">
      <w:pPr>
        <w:jc w:val="center"/>
        <w:rPr>
          <w:sz w:val="28"/>
          <w:szCs w:val="28"/>
        </w:rPr>
      </w:pPr>
      <w:r w:rsidRPr="001C7C36">
        <w:rPr>
          <w:sz w:val="28"/>
          <w:szCs w:val="28"/>
        </w:rPr>
        <w:t>ПОСТАНОВЛЕНИЕ</w:t>
      </w:r>
    </w:p>
    <w:p w:rsidR="008C2354" w:rsidRPr="001C7C36" w:rsidRDefault="008C2354" w:rsidP="008C2354">
      <w:pPr>
        <w:rPr>
          <w:sz w:val="28"/>
          <w:szCs w:val="28"/>
        </w:rPr>
      </w:pPr>
    </w:p>
    <w:p w:rsidR="008C2354" w:rsidRPr="001C7C36" w:rsidRDefault="00527CF7" w:rsidP="008C2354">
      <w:pPr>
        <w:jc w:val="both"/>
        <w:rPr>
          <w:sz w:val="28"/>
          <w:szCs w:val="28"/>
        </w:rPr>
      </w:pPr>
      <w:r>
        <w:rPr>
          <w:sz w:val="28"/>
          <w:szCs w:val="28"/>
        </w:rPr>
        <w:t>«25»</w:t>
      </w:r>
      <w:r w:rsidR="004F427E">
        <w:rPr>
          <w:sz w:val="28"/>
          <w:szCs w:val="28"/>
        </w:rPr>
        <w:t xml:space="preserve"> января </w:t>
      </w:r>
      <w:r w:rsidR="008C2354" w:rsidRPr="001C7C36">
        <w:rPr>
          <w:sz w:val="28"/>
          <w:szCs w:val="28"/>
        </w:rPr>
        <w:t>201</w:t>
      </w:r>
      <w:r w:rsidR="00135529" w:rsidRPr="001C7C36">
        <w:rPr>
          <w:sz w:val="28"/>
          <w:szCs w:val="28"/>
        </w:rPr>
        <w:t>8</w:t>
      </w:r>
      <w:r w:rsidR="008C2354" w:rsidRPr="001C7C36">
        <w:rPr>
          <w:sz w:val="28"/>
          <w:szCs w:val="28"/>
        </w:rPr>
        <w:t xml:space="preserve"> </w:t>
      </w:r>
      <w:r w:rsidR="00135529" w:rsidRPr="001C7C36">
        <w:rPr>
          <w:sz w:val="28"/>
          <w:szCs w:val="28"/>
        </w:rPr>
        <w:t xml:space="preserve">года               </w:t>
      </w:r>
      <w:r w:rsidR="008F603A">
        <w:rPr>
          <w:sz w:val="28"/>
          <w:szCs w:val="28"/>
        </w:rPr>
        <w:t xml:space="preserve">          </w:t>
      </w:r>
      <w:r w:rsidR="00E12519">
        <w:rPr>
          <w:sz w:val="28"/>
          <w:szCs w:val="28"/>
        </w:rPr>
        <w:t xml:space="preserve"> </w:t>
      </w:r>
      <w:r w:rsidR="00135529" w:rsidRPr="001C7C36">
        <w:rPr>
          <w:sz w:val="28"/>
          <w:szCs w:val="28"/>
        </w:rPr>
        <w:t xml:space="preserve">  № </w:t>
      </w:r>
      <w:r>
        <w:rPr>
          <w:sz w:val="28"/>
          <w:szCs w:val="28"/>
        </w:rPr>
        <w:t>2</w:t>
      </w:r>
      <w:r w:rsidR="008C2354" w:rsidRPr="001C7C36">
        <w:rPr>
          <w:sz w:val="28"/>
          <w:szCs w:val="28"/>
        </w:rPr>
        <w:t xml:space="preserve">                </w:t>
      </w:r>
      <w:r w:rsidR="008F603A">
        <w:rPr>
          <w:sz w:val="28"/>
          <w:szCs w:val="28"/>
        </w:rPr>
        <w:t xml:space="preserve">     </w:t>
      </w:r>
      <w:r w:rsidR="008C2354" w:rsidRPr="001C7C36">
        <w:rPr>
          <w:sz w:val="28"/>
          <w:szCs w:val="28"/>
        </w:rPr>
        <w:t xml:space="preserve">          </w:t>
      </w:r>
      <w:r w:rsidR="00E12519">
        <w:rPr>
          <w:sz w:val="28"/>
          <w:szCs w:val="28"/>
        </w:rPr>
        <w:t xml:space="preserve"> </w:t>
      </w:r>
      <w:r>
        <w:rPr>
          <w:sz w:val="28"/>
          <w:szCs w:val="28"/>
        </w:rPr>
        <w:t>х.Войнов</w:t>
      </w:r>
    </w:p>
    <w:p w:rsidR="008C2354" w:rsidRPr="001C7C36" w:rsidRDefault="008C2354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862EFE" w:rsidRPr="001C7C36" w:rsidRDefault="009C52BB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О внесении изменений в постановление </w:t>
      </w:r>
    </w:p>
    <w:p w:rsidR="00D64832" w:rsidRPr="001C7C36" w:rsidRDefault="009C52BB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Администрации </w:t>
      </w:r>
      <w:r w:rsidR="00527CF7">
        <w:rPr>
          <w:kern w:val="2"/>
          <w:sz w:val="28"/>
          <w:szCs w:val="28"/>
        </w:rPr>
        <w:t>Войновского</w:t>
      </w:r>
      <w:r w:rsidR="00135529" w:rsidRPr="001C7C36">
        <w:rPr>
          <w:kern w:val="2"/>
          <w:sz w:val="28"/>
          <w:szCs w:val="28"/>
        </w:rPr>
        <w:t xml:space="preserve"> сельского поселения </w:t>
      </w:r>
    </w:p>
    <w:p w:rsidR="008F603A" w:rsidRDefault="009C52BB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от </w:t>
      </w:r>
      <w:r w:rsidR="00527CF7">
        <w:rPr>
          <w:kern w:val="2"/>
          <w:sz w:val="28"/>
          <w:szCs w:val="28"/>
        </w:rPr>
        <w:t>26</w:t>
      </w:r>
      <w:r w:rsidRPr="001C7C36">
        <w:rPr>
          <w:kern w:val="2"/>
          <w:sz w:val="28"/>
          <w:szCs w:val="28"/>
        </w:rPr>
        <w:t xml:space="preserve">.10.2015 № </w:t>
      </w:r>
      <w:r w:rsidR="00527CF7">
        <w:rPr>
          <w:kern w:val="2"/>
          <w:sz w:val="28"/>
          <w:szCs w:val="28"/>
        </w:rPr>
        <w:t xml:space="preserve">182 </w:t>
      </w:r>
      <w:r w:rsidR="008F603A" w:rsidRPr="001C7C36">
        <w:rPr>
          <w:kern w:val="2"/>
          <w:sz w:val="28"/>
          <w:szCs w:val="28"/>
        </w:rPr>
        <w:t>«О порядке формирования муниципального</w:t>
      </w:r>
    </w:p>
    <w:p w:rsidR="009C52BB" w:rsidRPr="001C7C36" w:rsidRDefault="008F603A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 задания на оказание муниципальных услуг (выполнение работ) в отношении муниципальных учреждений </w:t>
      </w:r>
      <w:r w:rsidR="00527CF7">
        <w:rPr>
          <w:kern w:val="2"/>
          <w:sz w:val="28"/>
          <w:szCs w:val="28"/>
        </w:rPr>
        <w:t>Войновского</w:t>
      </w:r>
      <w:r w:rsidRPr="001C7C36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>и финансового</w:t>
      </w:r>
      <w:r w:rsidRPr="001C7C36">
        <w:rPr>
          <w:kern w:val="2"/>
          <w:sz w:val="28"/>
          <w:szCs w:val="28"/>
        </w:rPr>
        <w:t xml:space="preserve"> обеспечени</w:t>
      </w:r>
      <w:r>
        <w:rPr>
          <w:kern w:val="2"/>
          <w:sz w:val="28"/>
          <w:szCs w:val="28"/>
        </w:rPr>
        <w:t>я</w:t>
      </w:r>
      <w:r w:rsidRPr="001C7C36">
        <w:rPr>
          <w:kern w:val="2"/>
          <w:sz w:val="28"/>
          <w:szCs w:val="28"/>
        </w:rPr>
        <w:t xml:space="preserve"> выполнения муниципального задания»</w:t>
      </w:r>
    </w:p>
    <w:p w:rsidR="00AB77AB" w:rsidRPr="001C7C36" w:rsidRDefault="00AB77AB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:rsidR="00FA7631" w:rsidRPr="001C7C36" w:rsidRDefault="00862EFE" w:rsidP="0093563C">
      <w:pPr>
        <w:pStyle w:val="2"/>
        <w:shd w:val="clear" w:color="auto" w:fill="FFFFFF"/>
        <w:ind w:left="0" w:firstLine="709"/>
        <w:jc w:val="both"/>
        <w:rPr>
          <w:bCs/>
          <w:kern w:val="2"/>
          <w:szCs w:val="28"/>
        </w:rPr>
      </w:pPr>
      <w:r w:rsidRPr="001C7C36">
        <w:rPr>
          <w:kern w:val="2"/>
          <w:szCs w:val="28"/>
        </w:rPr>
        <w:t xml:space="preserve">В </w:t>
      </w:r>
      <w:r w:rsidR="009C52BB" w:rsidRPr="001C7C36">
        <w:rPr>
          <w:kern w:val="2"/>
          <w:szCs w:val="28"/>
        </w:rPr>
        <w:t xml:space="preserve">целях приведения </w:t>
      </w:r>
      <w:r w:rsidR="006F39AF" w:rsidRPr="001C7C36">
        <w:rPr>
          <w:kern w:val="2"/>
          <w:szCs w:val="28"/>
        </w:rPr>
        <w:t xml:space="preserve">нормативного </w:t>
      </w:r>
      <w:r w:rsidR="009C52BB" w:rsidRPr="001C7C36">
        <w:rPr>
          <w:kern w:val="2"/>
          <w:szCs w:val="28"/>
        </w:rPr>
        <w:t xml:space="preserve">правового акта </w:t>
      </w:r>
      <w:r w:rsidR="00527CF7">
        <w:rPr>
          <w:kern w:val="2"/>
          <w:szCs w:val="28"/>
        </w:rPr>
        <w:t>Войновского</w:t>
      </w:r>
      <w:r w:rsidR="00135529" w:rsidRPr="001C7C36">
        <w:rPr>
          <w:kern w:val="2"/>
          <w:szCs w:val="28"/>
        </w:rPr>
        <w:t xml:space="preserve"> сельского поселения Егорлыкского района</w:t>
      </w:r>
      <w:r w:rsidR="009C52BB" w:rsidRPr="001C7C36">
        <w:rPr>
          <w:kern w:val="2"/>
          <w:szCs w:val="28"/>
        </w:rPr>
        <w:t xml:space="preserve"> в соответствие</w:t>
      </w:r>
      <w:r w:rsidR="00FF0249" w:rsidRPr="001C7C36">
        <w:rPr>
          <w:kern w:val="2"/>
          <w:szCs w:val="28"/>
        </w:rPr>
        <w:t xml:space="preserve"> с</w:t>
      </w:r>
      <w:r w:rsidR="00B57E80" w:rsidRPr="001C7C36">
        <w:rPr>
          <w:kern w:val="2"/>
          <w:szCs w:val="28"/>
        </w:rPr>
        <w:t xml:space="preserve"> </w:t>
      </w:r>
      <w:r w:rsidR="00CB0656" w:rsidRPr="001C7C36">
        <w:rPr>
          <w:kern w:val="2"/>
          <w:szCs w:val="28"/>
        </w:rPr>
        <w:t>постановлени</w:t>
      </w:r>
      <w:r w:rsidR="00F91BC9" w:rsidRPr="001C7C36">
        <w:rPr>
          <w:kern w:val="2"/>
          <w:szCs w:val="28"/>
        </w:rPr>
        <w:t>ями</w:t>
      </w:r>
      <w:r w:rsidR="00CB0656" w:rsidRPr="001C7C36">
        <w:rPr>
          <w:kern w:val="2"/>
          <w:szCs w:val="28"/>
        </w:rPr>
        <w:t xml:space="preserve"> Правительства Ростовской области  </w:t>
      </w:r>
      <w:r w:rsidR="00CB0656" w:rsidRPr="001C7C36">
        <w:rPr>
          <w:szCs w:val="28"/>
          <w:shd w:val="clear" w:color="auto" w:fill="FFFFFF"/>
        </w:rPr>
        <w:t>от</w:t>
      </w:r>
      <w:r w:rsidR="00CB0656" w:rsidRPr="001C7C36">
        <w:rPr>
          <w:rStyle w:val="apple-converted-space"/>
          <w:szCs w:val="28"/>
          <w:shd w:val="clear" w:color="auto" w:fill="FFFFFF"/>
        </w:rPr>
        <w:t> </w:t>
      </w:r>
      <w:r w:rsidR="00CB0656" w:rsidRPr="001C7C36">
        <w:rPr>
          <w:szCs w:val="28"/>
          <w:shd w:val="clear" w:color="auto" w:fill="FFFFFF"/>
        </w:rPr>
        <w:t>13.12.2017</w:t>
      </w:r>
      <w:r w:rsidR="00CB0656" w:rsidRPr="001C7C36">
        <w:rPr>
          <w:rStyle w:val="apple-converted-space"/>
          <w:szCs w:val="28"/>
          <w:shd w:val="clear" w:color="auto" w:fill="FFFFFF"/>
        </w:rPr>
        <w:t> </w:t>
      </w:r>
      <w:r w:rsidR="00CB0656" w:rsidRPr="001C7C36">
        <w:rPr>
          <w:szCs w:val="28"/>
          <w:shd w:val="clear" w:color="auto" w:fill="FFFFFF"/>
        </w:rPr>
        <w:t>№</w:t>
      </w:r>
      <w:r w:rsidR="00CB0656" w:rsidRPr="001C7C36">
        <w:rPr>
          <w:rStyle w:val="apple-converted-space"/>
          <w:szCs w:val="28"/>
          <w:shd w:val="clear" w:color="auto" w:fill="FFFFFF"/>
        </w:rPr>
        <w:t> </w:t>
      </w:r>
      <w:r w:rsidR="00CB0656" w:rsidRPr="001C7C36">
        <w:rPr>
          <w:szCs w:val="28"/>
          <w:shd w:val="clear" w:color="auto" w:fill="FFFFFF"/>
        </w:rPr>
        <w:t>841</w:t>
      </w:r>
      <w:r w:rsidR="00F91BC9" w:rsidRPr="001C7C36">
        <w:rPr>
          <w:szCs w:val="28"/>
          <w:shd w:val="clear" w:color="auto" w:fill="FFFFFF"/>
        </w:rPr>
        <w:t xml:space="preserve"> и от 22.01.2018г. №</w:t>
      </w:r>
      <w:r w:rsidR="00527CF7">
        <w:rPr>
          <w:szCs w:val="28"/>
          <w:shd w:val="clear" w:color="auto" w:fill="FFFFFF"/>
        </w:rPr>
        <w:t xml:space="preserve"> </w:t>
      </w:r>
      <w:r w:rsidR="00F91BC9" w:rsidRPr="001C7C36">
        <w:rPr>
          <w:szCs w:val="28"/>
          <w:shd w:val="clear" w:color="auto" w:fill="FFFFFF"/>
        </w:rPr>
        <w:t>28</w:t>
      </w:r>
      <w:r w:rsidR="00CB0656" w:rsidRPr="001C7C36">
        <w:rPr>
          <w:kern w:val="2"/>
          <w:szCs w:val="28"/>
        </w:rPr>
        <w:t xml:space="preserve"> </w:t>
      </w:r>
      <w:r w:rsidR="0093563C" w:rsidRPr="001C7C36">
        <w:rPr>
          <w:bCs/>
          <w:szCs w:val="28"/>
        </w:rPr>
        <w:t>«О внесении изменений в постановление Правительства Ростовской области от 18.09.2015 № 582»</w:t>
      </w:r>
      <w:r w:rsidR="004F4D56" w:rsidRPr="001C7C36">
        <w:rPr>
          <w:kern w:val="2"/>
          <w:szCs w:val="28"/>
        </w:rPr>
        <w:t xml:space="preserve">, </w:t>
      </w:r>
      <w:r w:rsidR="00B57E80" w:rsidRPr="001C7C36">
        <w:rPr>
          <w:kern w:val="2"/>
          <w:szCs w:val="28"/>
        </w:rPr>
        <w:t>ст</w:t>
      </w:r>
      <w:r w:rsidR="00FC7823" w:rsidRPr="001C7C36">
        <w:rPr>
          <w:kern w:val="2"/>
          <w:szCs w:val="28"/>
        </w:rPr>
        <w:t>ать</w:t>
      </w:r>
      <w:r w:rsidR="00E12519">
        <w:rPr>
          <w:kern w:val="2"/>
          <w:szCs w:val="28"/>
        </w:rPr>
        <w:t>ей</w:t>
      </w:r>
      <w:r w:rsidR="00FC7823" w:rsidRPr="001C7C36">
        <w:rPr>
          <w:kern w:val="2"/>
          <w:szCs w:val="28"/>
        </w:rPr>
        <w:t xml:space="preserve"> </w:t>
      </w:r>
      <w:r w:rsidR="00135529" w:rsidRPr="001C7C36">
        <w:rPr>
          <w:kern w:val="2"/>
          <w:szCs w:val="28"/>
        </w:rPr>
        <w:t xml:space="preserve">30 </w:t>
      </w:r>
      <w:r w:rsidR="00B57E80" w:rsidRPr="001C7C36">
        <w:rPr>
          <w:kern w:val="2"/>
          <w:szCs w:val="28"/>
        </w:rPr>
        <w:t xml:space="preserve"> Устава муниципального образования «</w:t>
      </w:r>
      <w:r w:rsidR="00527CF7">
        <w:rPr>
          <w:kern w:val="2"/>
          <w:szCs w:val="28"/>
        </w:rPr>
        <w:t>Войно</w:t>
      </w:r>
      <w:r w:rsidR="00135529" w:rsidRPr="001C7C36">
        <w:rPr>
          <w:kern w:val="2"/>
          <w:szCs w:val="28"/>
        </w:rPr>
        <w:t>вское</w:t>
      </w:r>
      <w:r w:rsidR="0093563C" w:rsidRPr="001C7C36">
        <w:rPr>
          <w:kern w:val="2"/>
          <w:szCs w:val="28"/>
        </w:rPr>
        <w:t xml:space="preserve"> </w:t>
      </w:r>
      <w:r w:rsidR="00135529" w:rsidRPr="001C7C36">
        <w:rPr>
          <w:kern w:val="2"/>
          <w:szCs w:val="28"/>
        </w:rPr>
        <w:t>сельское поселение</w:t>
      </w:r>
      <w:r w:rsidR="00B57E80" w:rsidRPr="001C7C36">
        <w:rPr>
          <w:kern w:val="2"/>
          <w:szCs w:val="28"/>
        </w:rPr>
        <w:t>»,</w:t>
      </w:r>
    </w:p>
    <w:p w:rsidR="004F7605" w:rsidRPr="001C7C36" w:rsidRDefault="004F7605" w:rsidP="00FA7631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62EFE" w:rsidRPr="001C7C36" w:rsidRDefault="00FA7631" w:rsidP="001E34BC">
      <w:pPr>
        <w:tabs>
          <w:tab w:val="left" w:pos="709"/>
          <w:tab w:val="left" w:pos="993"/>
        </w:tabs>
        <w:jc w:val="center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 о с т а н о в л я ю</w:t>
      </w:r>
      <w:r w:rsidR="00862EFE" w:rsidRPr="001C7C36">
        <w:rPr>
          <w:kern w:val="2"/>
          <w:sz w:val="28"/>
          <w:szCs w:val="28"/>
        </w:rPr>
        <w:t>:</w:t>
      </w:r>
    </w:p>
    <w:p w:rsidR="00862EFE" w:rsidRPr="001C7C36" w:rsidRDefault="00862EFE" w:rsidP="00844F94">
      <w:pPr>
        <w:tabs>
          <w:tab w:val="left" w:pos="709"/>
          <w:tab w:val="left" w:pos="993"/>
        </w:tabs>
        <w:ind w:firstLine="709"/>
        <w:jc w:val="both"/>
        <w:rPr>
          <w:kern w:val="2"/>
          <w:sz w:val="28"/>
          <w:szCs w:val="28"/>
        </w:rPr>
      </w:pPr>
    </w:p>
    <w:p w:rsidR="00862EFE" w:rsidRPr="001C7C36" w:rsidRDefault="00862EFE" w:rsidP="001E34BC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1. </w:t>
      </w:r>
      <w:r w:rsidR="00DD4582" w:rsidRPr="001C7C36">
        <w:rPr>
          <w:kern w:val="2"/>
          <w:sz w:val="28"/>
          <w:szCs w:val="28"/>
        </w:rPr>
        <w:t>Внести в постановление</w:t>
      </w:r>
      <w:r w:rsidR="009C52BB" w:rsidRPr="001C7C36">
        <w:rPr>
          <w:kern w:val="2"/>
          <w:sz w:val="28"/>
          <w:szCs w:val="28"/>
        </w:rPr>
        <w:t xml:space="preserve"> Администрации </w:t>
      </w:r>
      <w:r w:rsidR="00527CF7">
        <w:rPr>
          <w:kern w:val="2"/>
          <w:sz w:val="28"/>
          <w:szCs w:val="28"/>
        </w:rPr>
        <w:t>Войновского</w:t>
      </w:r>
      <w:r w:rsidR="00135529" w:rsidRPr="001C7C36">
        <w:rPr>
          <w:kern w:val="2"/>
          <w:sz w:val="28"/>
          <w:szCs w:val="28"/>
        </w:rPr>
        <w:t xml:space="preserve"> сельского поселения Егорлыкского района</w:t>
      </w:r>
      <w:r w:rsidR="009C52BB" w:rsidRPr="001C7C36">
        <w:rPr>
          <w:kern w:val="2"/>
          <w:sz w:val="28"/>
          <w:szCs w:val="28"/>
        </w:rPr>
        <w:t xml:space="preserve"> от </w:t>
      </w:r>
      <w:r w:rsidR="00527CF7">
        <w:rPr>
          <w:kern w:val="2"/>
          <w:sz w:val="28"/>
          <w:szCs w:val="28"/>
        </w:rPr>
        <w:t>26</w:t>
      </w:r>
      <w:r w:rsidR="009C52BB" w:rsidRPr="001C7C36">
        <w:rPr>
          <w:kern w:val="2"/>
          <w:sz w:val="28"/>
          <w:szCs w:val="28"/>
        </w:rPr>
        <w:t>.10.20</w:t>
      </w:r>
      <w:r w:rsidR="00135529" w:rsidRPr="001C7C36">
        <w:rPr>
          <w:kern w:val="2"/>
          <w:sz w:val="28"/>
          <w:szCs w:val="28"/>
        </w:rPr>
        <w:t>15</w:t>
      </w:r>
      <w:r w:rsidR="00E12519">
        <w:rPr>
          <w:kern w:val="2"/>
          <w:sz w:val="28"/>
          <w:szCs w:val="28"/>
        </w:rPr>
        <w:t xml:space="preserve"> № </w:t>
      </w:r>
      <w:r w:rsidR="00527CF7">
        <w:rPr>
          <w:kern w:val="2"/>
          <w:sz w:val="28"/>
          <w:szCs w:val="28"/>
        </w:rPr>
        <w:t>182</w:t>
      </w:r>
      <w:r w:rsidR="009C52BB" w:rsidRPr="001C7C36">
        <w:rPr>
          <w:kern w:val="2"/>
          <w:sz w:val="28"/>
          <w:szCs w:val="28"/>
        </w:rPr>
        <w:t xml:space="preserve"> «О порядке формирования</w:t>
      </w:r>
      <w:r w:rsidR="00256B4B" w:rsidRPr="001C7C36">
        <w:rPr>
          <w:kern w:val="2"/>
          <w:sz w:val="28"/>
          <w:szCs w:val="28"/>
        </w:rPr>
        <w:t xml:space="preserve"> муниципаль</w:t>
      </w:r>
      <w:r w:rsidRPr="001C7C36">
        <w:rPr>
          <w:kern w:val="2"/>
          <w:sz w:val="28"/>
          <w:szCs w:val="28"/>
        </w:rPr>
        <w:t xml:space="preserve">ного </w:t>
      </w:r>
      <w:r w:rsidR="00256B4B" w:rsidRPr="001C7C36">
        <w:rPr>
          <w:kern w:val="2"/>
          <w:sz w:val="28"/>
          <w:szCs w:val="28"/>
        </w:rPr>
        <w:t>задания на оказание муниципаль</w:t>
      </w:r>
      <w:r w:rsidRPr="001C7C36">
        <w:rPr>
          <w:kern w:val="2"/>
          <w:sz w:val="28"/>
          <w:szCs w:val="28"/>
        </w:rPr>
        <w:t>ных услуг (выполнение работ) в отнош</w:t>
      </w:r>
      <w:r w:rsidR="00256B4B" w:rsidRPr="001C7C36">
        <w:rPr>
          <w:kern w:val="2"/>
          <w:sz w:val="28"/>
          <w:szCs w:val="28"/>
        </w:rPr>
        <w:t>ении муниципаль</w:t>
      </w:r>
      <w:r w:rsidRPr="001C7C36">
        <w:rPr>
          <w:kern w:val="2"/>
          <w:sz w:val="28"/>
          <w:szCs w:val="28"/>
        </w:rPr>
        <w:t xml:space="preserve">ных учреждений </w:t>
      </w:r>
      <w:r w:rsidR="00527CF7">
        <w:rPr>
          <w:kern w:val="2"/>
          <w:sz w:val="28"/>
          <w:szCs w:val="28"/>
        </w:rPr>
        <w:t>Войновского</w:t>
      </w:r>
      <w:r w:rsidR="00135529" w:rsidRPr="001C7C36">
        <w:rPr>
          <w:kern w:val="2"/>
          <w:sz w:val="28"/>
          <w:szCs w:val="28"/>
        </w:rPr>
        <w:t xml:space="preserve"> сельского поселения </w:t>
      </w:r>
      <w:r w:rsidR="00E12519">
        <w:rPr>
          <w:kern w:val="2"/>
          <w:sz w:val="28"/>
          <w:szCs w:val="28"/>
        </w:rPr>
        <w:t>и финансового</w:t>
      </w:r>
      <w:r w:rsidRPr="001C7C36">
        <w:rPr>
          <w:kern w:val="2"/>
          <w:sz w:val="28"/>
          <w:szCs w:val="28"/>
        </w:rPr>
        <w:t xml:space="preserve"> обе</w:t>
      </w:r>
      <w:r w:rsidR="001A3E7D" w:rsidRPr="001C7C36">
        <w:rPr>
          <w:kern w:val="2"/>
          <w:sz w:val="28"/>
          <w:szCs w:val="28"/>
        </w:rPr>
        <w:t>спечени</w:t>
      </w:r>
      <w:r w:rsidR="00E12519">
        <w:rPr>
          <w:kern w:val="2"/>
          <w:sz w:val="28"/>
          <w:szCs w:val="28"/>
        </w:rPr>
        <w:t>я</w:t>
      </w:r>
      <w:r w:rsidR="001A3E7D" w:rsidRPr="001C7C36">
        <w:rPr>
          <w:kern w:val="2"/>
          <w:sz w:val="28"/>
          <w:szCs w:val="28"/>
        </w:rPr>
        <w:t xml:space="preserve"> выполнения муниципаль</w:t>
      </w:r>
      <w:r w:rsidRPr="001C7C36">
        <w:rPr>
          <w:kern w:val="2"/>
          <w:sz w:val="28"/>
          <w:szCs w:val="28"/>
        </w:rPr>
        <w:t>ного</w:t>
      </w:r>
      <w:r w:rsidR="000C7CE1" w:rsidRPr="001C7C36">
        <w:rPr>
          <w:kern w:val="2"/>
          <w:sz w:val="28"/>
          <w:szCs w:val="28"/>
        </w:rPr>
        <w:t xml:space="preserve"> задания</w:t>
      </w:r>
      <w:r w:rsidR="00DD4582" w:rsidRPr="001C7C36">
        <w:rPr>
          <w:kern w:val="2"/>
          <w:sz w:val="28"/>
          <w:szCs w:val="28"/>
        </w:rPr>
        <w:t xml:space="preserve">» изменение, изложив приложение к нему в редакции </w:t>
      </w:r>
      <w:r w:rsidR="00F845EC" w:rsidRPr="001C7C36">
        <w:rPr>
          <w:kern w:val="2"/>
          <w:sz w:val="28"/>
          <w:szCs w:val="28"/>
        </w:rPr>
        <w:t xml:space="preserve"> </w:t>
      </w:r>
      <w:r w:rsidR="000C7CE1" w:rsidRPr="001C7C36">
        <w:rPr>
          <w:kern w:val="2"/>
          <w:sz w:val="28"/>
          <w:szCs w:val="28"/>
        </w:rPr>
        <w:t>согласно приложению</w:t>
      </w:r>
      <w:r w:rsidR="00AD19EC" w:rsidRPr="001C7C36">
        <w:rPr>
          <w:kern w:val="2"/>
          <w:sz w:val="28"/>
          <w:szCs w:val="28"/>
        </w:rPr>
        <w:t xml:space="preserve"> </w:t>
      </w:r>
      <w:r w:rsidR="00F845EC" w:rsidRPr="001C7C36">
        <w:rPr>
          <w:kern w:val="2"/>
          <w:sz w:val="28"/>
          <w:szCs w:val="28"/>
        </w:rPr>
        <w:t>к настоящему постановлению</w:t>
      </w:r>
      <w:r w:rsidRPr="001C7C36">
        <w:rPr>
          <w:kern w:val="2"/>
          <w:sz w:val="28"/>
          <w:szCs w:val="28"/>
        </w:rPr>
        <w:t>.</w:t>
      </w:r>
    </w:p>
    <w:p w:rsidR="00862EFE" w:rsidRPr="001C7C36" w:rsidRDefault="00135529" w:rsidP="001E34BC">
      <w:pPr>
        <w:tabs>
          <w:tab w:val="left" w:pos="709"/>
          <w:tab w:val="left" w:pos="993"/>
        </w:tabs>
        <w:ind w:firstLine="709"/>
        <w:jc w:val="both"/>
        <w:rPr>
          <w:kern w:val="2"/>
          <w:sz w:val="28"/>
          <w:szCs w:val="28"/>
        </w:rPr>
      </w:pPr>
      <w:bookmarkStart w:id="2" w:name="Par38"/>
      <w:bookmarkStart w:id="3" w:name="Par42"/>
      <w:bookmarkEnd w:id="2"/>
      <w:bookmarkEnd w:id="3"/>
      <w:r w:rsidRPr="001C7C36">
        <w:rPr>
          <w:kern w:val="2"/>
          <w:sz w:val="28"/>
          <w:szCs w:val="28"/>
        </w:rPr>
        <w:t>2</w:t>
      </w:r>
      <w:r w:rsidR="006F6C64" w:rsidRPr="001C7C36">
        <w:rPr>
          <w:kern w:val="2"/>
          <w:sz w:val="28"/>
          <w:szCs w:val="28"/>
        </w:rPr>
        <w:t xml:space="preserve">. </w:t>
      </w:r>
      <w:r w:rsidR="00097FF1" w:rsidRPr="001C7C36">
        <w:rPr>
          <w:kern w:val="2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возникшим  начиная с формирования муниципального задания  на 2018 год и на плановый период 2019 и 2020 годов</w:t>
      </w:r>
      <w:r w:rsidR="00862EFE" w:rsidRPr="001C7C36">
        <w:rPr>
          <w:kern w:val="2"/>
          <w:sz w:val="28"/>
          <w:szCs w:val="28"/>
        </w:rPr>
        <w:t>.</w:t>
      </w:r>
    </w:p>
    <w:p w:rsidR="004F7605" w:rsidRPr="001C7C36" w:rsidRDefault="00D64832" w:rsidP="001E34BC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</w:t>
      </w:r>
      <w:r w:rsidR="00862EFE" w:rsidRPr="001C7C36">
        <w:rPr>
          <w:kern w:val="2"/>
          <w:sz w:val="28"/>
          <w:szCs w:val="28"/>
        </w:rPr>
        <w:t xml:space="preserve">. Контроль за выполнением постановления </w:t>
      </w:r>
      <w:r w:rsidR="00135529" w:rsidRPr="001C7C36">
        <w:rPr>
          <w:kern w:val="2"/>
          <w:sz w:val="28"/>
          <w:szCs w:val="28"/>
        </w:rPr>
        <w:t>оставляю за собой.</w:t>
      </w:r>
    </w:p>
    <w:p w:rsidR="004F7605" w:rsidRPr="001C7C36" w:rsidRDefault="004F7605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135529" w:rsidRDefault="00135529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515DF9" w:rsidRDefault="00515DF9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515DF9" w:rsidRDefault="00515DF9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515DF9" w:rsidRPr="001C7C36" w:rsidRDefault="00515DF9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135529" w:rsidRPr="001C7C36" w:rsidRDefault="00135529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975700" w:rsidRPr="001C7C36" w:rsidRDefault="00975700" w:rsidP="004F7605">
      <w:pPr>
        <w:tabs>
          <w:tab w:val="left" w:pos="-1701"/>
          <w:tab w:val="left" w:pos="7655"/>
        </w:tabs>
        <w:ind w:firstLine="709"/>
        <w:rPr>
          <w:sz w:val="28"/>
        </w:rPr>
      </w:pPr>
      <w:r w:rsidRPr="001C7C36">
        <w:rPr>
          <w:sz w:val="28"/>
        </w:rPr>
        <w:t>Глава Администрации</w:t>
      </w:r>
    </w:p>
    <w:p w:rsidR="00862EFE" w:rsidRPr="001C7C36" w:rsidRDefault="00527CF7" w:rsidP="00135529">
      <w:pPr>
        <w:tabs>
          <w:tab w:val="left" w:pos="-1701"/>
          <w:tab w:val="left" w:pos="7655"/>
        </w:tabs>
        <w:ind w:firstLine="709"/>
        <w:rPr>
          <w:kern w:val="2"/>
          <w:sz w:val="28"/>
          <w:szCs w:val="28"/>
        </w:rPr>
      </w:pPr>
      <w:r>
        <w:rPr>
          <w:sz w:val="28"/>
        </w:rPr>
        <w:t>Войновского</w:t>
      </w:r>
      <w:r w:rsidR="00135529" w:rsidRPr="001C7C36">
        <w:rPr>
          <w:sz w:val="28"/>
        </w:rPr>
        <w:t xml:space="preserve"> сельского поселения                                   </w:t>
      </w:r>
      <w:r>
        <w:rPr>
          <w:sz w:val="28"/>
        </w:rPr>
        <w:t>В.В.Гавриленко</w:t>
      </w:r>
    </w:p>
    <w:p w:rsidR="00E9089C" w:rsidRPr="001C7C36" w:rsidRDefault="00E9089C" w:rsidP="00E9089C">
      <w:pPr>
        <w:pageBreakBefore/>
        <w:autoSpaceDE w:val="0"/>
        <w:autoSpaceDN w:val="0"/>
        <w:adjustRightInd w:val="0"/>
        <w:spacing w:line="300" w:lineRule="exact"/>
        <w:ind w:firstLine="7230"/>
        <w:jc w:val="right"/>
        <w:outlineLvl w:val="0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lastRenderedPageBreak/>
        <w:t xml:space="preserve">Приложение </w:t>
      </w:r>
    </w:p>
    <w:p w:rsidR="00E9089C" w:rsidRPr="001C7C36" w:rsidRDefault="00E9089C" w:rsidP="00E9089C">
      <w:pPr>
        <w:autoSpaceDE w:val="0"/>
        <w:autoSpaceDN w:val="0"/>
        <w:adjustRightInd w:val="0"/>
        <w:spacing w:line="300" w:lineRule="exact"/>
        <w:ind w:firstLine="7230"/>
        <w:jc w:val="right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к постановлению Администрации</w:t>
      </w:r>
    </w:p>
    <w:p w:rsidR="00135529" w:rsidRPr="001C7C36" w:rsidRDefault="00527CF7" w:rsidP="001C2A6A">
      <w:pPr>
        <w:autoSpaceDE w:val="0"/>
        <w:autoSpaceDN w:val="0"/>
        <w:adjustRightInd w:val="0"/>
        <w:spacing w:line="300" w:lineRule="exact"/>
        <w:ind w:firstLine="6946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135529" w:rsidRPr="001C7C36">
        <w:rPr>
          <w:sz w:val="28"/>
          <w:szCs w:val="28"/>
        </w:rPr>
        <w:t xml:space="preserve"> сельского поселения Егорлыкского района</w:t>
      </w:r>
      <w:r w:rsidR="00FF0249" w:rsidRPr="001C7C36">
        <w:rPr>
          <w:sz w:val="28"/>
          <w:szCs w:val="28"/>
        </w:rPr>
        <w:t xml:space="preserve">  </w:t>
      </w:r>
    </w:p>
    <w:p w:rsidR="00E9089C" w:rsidRPr="001C7C36" w:rsidRDefault="00D53841" w:rsidP="001C2A6A">
      <w:pPr>
        <w:autoSpaceDE w:val="0"/>
        <w:autoSpaceDN w:val="0"/>
        <w:adjustRightInd w:val="0"/>
        <w:spacing w:line="300" w:lineRule="exact"/>
        <w:ind w:firstLine="694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F0249" w:rsidRPr="001C7C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27CF7">
        <w:rPr>
          <w:sz w:val="28"/>
          <w:szCs w:val="28"/>
        </w:rPr>
        <w:t>25</w:t>
      </w:r>
      <w:r>
        <w:rPr>
          <w:sz w:val="28"/>
          <w:szCs w:val="28"/>
        </w:rPr>
        <w:t>.01.</w:t>
      </w:r>
      <w:r w:rsidR="00FF0249" w:rsidRPr="001C7C36">
        <w:rPr>
          <w:sz w:val="28"/>
          <w:szCs w:val="28"/>
        </w:rPr>
        <w:t xml:space="preserve"> </w:t>
      </w:r>
      <w:r w:rsidR="00135529" w:rsidRPr="001C7C36">
        <w:rPr>
          <w:sz w:val="28"/>
          <w:szCs w:val="28"/>
        </w:rPr>
        <w:t>2018</w:t>
      </w:r>
      <w:r w:rsidR="00D8203B" w:rsidRPr="001C7C36">
        <w:rPr>
          <w:sz w:val="28"/>
          <w:szCs w:val="28"/>
        </w:rPr>
        <w:t xml:space="preserve"> </w:t>
      </w:r>
      <w:r w:rsidR="00E9089C" w:rsidRPr="001C7C36">
        <w:rPr>
          <w:sz w:val="28"/>
          <w:szCs w:val="28"/>
        </w:rPr>
        <w:sym w:font="Times New Roman" w:char="2116"/>
      </w:r>
      <w:r w:rsidR="00E9089C" w:rsidRPr="001C7C36">
        <w:rPr>
          <w:sz w:val="28"/>
          <w:szCs w:val="28"/>
        </w:rPr>
        <w:t xml:space="preserve"> </w:t>
      </w:r>
      <w:r w:rsidR="00527CF7">
        <w:rPr>
          <w:sz w:val="28"/>
          <w:szCs w:val="28"/>
        </w:rPr>
        <w:t>2</w:t>
      </w:r>
    </w:p>
    <w:p w:rsidR="001C2A6A" w:rsidRPr="001C7C36" w:rsidRDefault="001C2A6A" w:rsidP="001C2A6A">
      <w:pPr>
        <w:autoSpaceDE w:val="0"/>
        <w:autoSpaceDN w:val="0"/>
        <w:adjustRightInd w:val="0"/>
        <w:spacing w:line="300" w:lineRule="exact"/>
        <w:ind w:firstLine="6946"/>
        <w:jc w:val="right"/>
        <w:rPr>
          <w:kern w:val="2"/>
          <w:sz w:val="28"/>
          <w:szCs w:val="28"/>
        </w:rPr>
      </w:pPr>
    </w:p>
    <w:p w:rsidR="00FF0249" w:rsidRPr="001C7C36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bCs/>
          <w:kern w:val="2"/>
          <w:sz w:val="28"/>
          <w:szCs w:val="28"/>
        </w:rPr>
      </w:pPr>
      <w:bookmarkStart w:id="4" w:name="Par70"/>
      <w:bookmarkEnd w:id="4"/>
      <w:r w:rsidRPr="001C7C36">
        <w:rPr>
          <w:bCs/>
          <w:kern w:val="2"/>
          <w:sz w:val="28"/>
          <w:szCs w:val="28"/>
        </w:rPr>
        <w:t xml:space="preserve">ИЗМЕНЕНИЯ, </w:t>
      </w:r>
    </w:p>
    <w:p w:rsidR="00FF0249" w:rsidRPr="001C7C36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bCs/>
          <w:kern w:val="2"/>
          <w:sz w:val="28"/>
          <w:szCs w:val="28"/>
        </w:rPr>
      </w:pPr>
      <w:r w:rsidRPr="001C7C36">
        <w:rPr>
          <w:bCs/>
          <w:kern w:val="2"/>
          <w:sz w:val="28"/>
          <w:szCs w:val="28"/>
        </w:rPr>
        <w:t xml:space="preserve">вносимые в постановление Администрации </w:t>
      </w:r>
      <w:r w:rsidR="00527CF7">
        <w:rPr>
          <w:bCs/>
          <w:kern w:val="2"/>
          <w:sz w:val="28"/>
          <w:szCs w:val="28"/>
        </w:rPr>
        <w:t>Войновского</w:t>
      </w:r>
      <w:r w:rsidR="00E45FC1">
        <w:rPr>
          <w:bCs/>
          <w:kern w:val="2"/>
          <w:sz w:val="28"/>
          <w:szCs w:val="28"/>
        </w:rPr>
        <w:t xml:space="preserve"> сельского поселения</w:t>
      </w:r>
      <w:r w:rsidR="00135529" w:rsidRPr="001C7C36">
        <w:rPr>
          <w:bCs/>
          <w:kern w:val="2"/>
          <w:sz w:val="28"/>
          <w:szCs w:val="28"/>
        </w:rPr>
        <w:t xml:space="preserve"> Егорлыкского района</w:t>
      </w:r>
    </w:p>
    <w:p w:rsidR="00FF0249" w:rsidRPr="001C7C36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от </w:t>
      </w:r>
      <w:r w:rsidR="00527CF7">
        <w:rPr>
          <w:kern w:val="2"/>
          <w:sz w:val="28"/>
          <w:szCs w:val="28"/>
        </w:rPr>
        <w:t>26</w:t>
      </w:r>
      <w:r w:rsidRPr="001C7C36">
        <w:rPr>
          <w:kern w:val="2"/>
          <w:sz w:val="28"/>
          <w:szCs w:val="28"/>
        </w:rPr>
        <w:t xml:space="preserve">.10.2015 № </w:t>
      </w:r>
      <w:r w:rsidR="00527CF7">
        <w:rPr>
          <w:kern w:val="2"/>
          <w:sz w:val="28"/>
          <w:szCs w:val="28"/>
        </w:rPr>
        <w:t>182</w:t>
      </w:r>
      <w:r w:rsidRPr="001C7C36">
        <w:rPr>
          <w:kern w:val="2"/>
          <w:sz w:val="28"/>
          <w:szCs w:val="28"/>
        </w:rPr>
        <w:t xml:space="preserve"> «</w:t>
      </w:r>
      <w:r w:rsidR="00E45FC1" w:rsidRPr="001C7C36">
        <w:rPr>
          <w:kern w:val="2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527CF7">
        <w:rPr>
          <w:kern w:val="2"/>
          <w:sz w:val="28"/>
          <w:szCs w:val="28"/>
        </w:rPr>
        <w:t>Войновского</w:t>
      </w:r>
      <w:r w:rsidR="00E45FC1" w:rsidRPr="001C7C36">
        <w:rPr>
          <w:kern w:val="2"/>
          <w:sz w:val="28"/>
          <w:szCs w:val="28"/>
        </w:rPr>
        <w:t xml:space="preserve"> сельского поселения </w:t>
      </w:r>
      <w:r w:rsidR="00E45FC1">
        <w:rPr>
          <w:kern w:val="2"/>
          <w:sz w:val="28"/>
          <w:szCs w:val="28"/>
        </w:rPr>
        <w:t>и финансового</w:t>
      </w:r>
      <w:r w:rsidR="00E45FC1" w:rsidRPr="001C7C36">
        <w:rPr>
          <w:kern w:val="2"/>
          <w:sz w:val="28"/>
          <w:szCs w:val="28"/>
        </w:rPr>
        <w:t xml:space="preserve"> обеспечени</w:t>
      </w:r>
      <w:r w:rsidR="00E45FC1">
        <w:rPr>
          <w:kern w:val="2"/>
          <w:sz w:val="28"/>
          <w:szCs w:val="28"/>
        </w:rPr>
        <w:t>я</w:t>
      </w:r>
      <w:r w:rsidR="00E45FC1" w:rsidRPr="001C7C36">
        <w:rPr>
          <w:kern w:val="2"/>
          <w:sz w:val="28"/>
          <w:szCs w:val="28"/>
        </w:rPr>
        <w:t xml:space="preserve"> выполнения муниципального задания»</w:t>
      </w:r>
      <w:r w:rsidRPr="001C7C36">
        <w:rPr>
          <w:kern w:val="2"/>
          <w:sz w:val="28"/>
          <w:szCs w:val="28"/>
        </w:rPr>
        <w:t>»</w:t>
      </w:r>
    </w:p>
    <w:p w:rsidR="00FF0249" w:rsidRPr="001C7C36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bCs/>
          <w:kern w:val="2"/>
          <w:sz w:val="28"/>
          <w:szCs w:val="28"/>
        </w:rPr>
      </w:pPr>
    </w:p>
    <w:p w:rsidR="00FF0249" w:rsidRPr="001C7C36" w:rsidRDefault="00B55C45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kern w:val="2"/>
          <w:sz w:val="28"/>
          <w:szCs w:val="28"/>
        </w:rPr>
      </w:pPr>
      <w:r w:rsidRPr="001C7C36">
        <w:rPr>
          <w:bCs/>
          <w:kern w:val="2"/>
          <w:sz w:val="28"/>
          <w:szCs w:val="28"/>
        </w:rPr>
        <w:t>1</w:t>
      </w:r>
      <w:r w:rsidR="00C35921" w:rsidRPr="001C7C36">
        <w:rPr>
          <w:bCs/>
          <w:kern w:val="2"/>
          <w:sz w:val="28"/>
          <w:szCs w:val="28"/>
        </w:rPr>
        <w:t xml:space="preserve">. В пункте </w:t>
      </w:r>
      <w:r w:rsidR="00444149" w:rsidRPr="001C7C36">
        <w:rPr>
          <w:bCs/>
          <w:kern w:val="2"/>
          <w:sz w:val="28"/>
          <w:szCs w:val="28"/>
        </w:rPr>
        <w:t>4</w:t>
      </w:r>
      <w:r w:rsidR="00FF0249" w:rsidRPr="001C7C36">
        <w:rPr>
          <w:bCs/>
          <w:kern w:val="2"/>
          <w:sz w:val="28"/>
          <w:szCs w:val="28"/>
        </w:rPr>
        <w:t>:</w:t>
      </w:r>
    </w:p>
    <w:p w:rsidR="00FF0249" w:rsidRPr="001C7C36" w:rsidRDefault="00B55C45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kern w:val="2"/>
          <w:sz w:val="28"/>
          <w:szCs w:val="28"/>
        </w:rPr>
      </w:pPr>
      <w:r w:rsidRPr="001C7C36">
        <w:rPr>
          <w:bCs/>
          <w:kern w:val="2"/>
          <w:sz w:val="28"/>
          <w:szCs w:val="28"/>
        </w:rPr>
        <w:t>1</w:t>
      </w:r>
      <w:r w:rsidR="00FF0249" w:rsidRPr="001C7C36">
        <w:rPr>
          <w:bCs/>
          <w:kern w:val="2"/>
          <w:sz w:val="28"/>
          <w:szCs w:val="28"/>
        </w:rPr>
        <w:t>.1.</w:t>
      </w:r>
      <w:r w:rsidR="00C35921" w:rsidRPr="001C7C36">
        <w:rPr>
          <w:bCs/>
          <w:kern w:val="2"/>
          <w:sz w:val="28"/>
          <w:szCs w:val="28"/>
        </w:rPr>
        <w:t xml:space="preserve"> В подпункте </w:t>
      </w:r>
      <w:r w:rsidRPr="001C7C36">
        <w:rPr>
          <w:bCs/>
          <w:kern w:val="2"/>
          <w:sz w:val="28"/>
          <w:szCs w:val="28"/>
        </w:rPr>
        <w:t>4</w:t>
      </w:r>
      <w:r w:rsidR="00C35921" w:rsidRPr="001C7C36">
        <w:rPr>
          <w:bCs/>
          <w:kern w:val="2"/>
          <w:sz w:val="28"/>
          <w:szCs w:val="28"/>
        </w:rPr>
        <w:t>.1 слова «возникшие при формировании муниципального задания» заменить словами «возникшие начиная с формирования муниципального задания».</w:t>
      </w:r>
    </w:p>
    <w:p w:rsidR="00C35921" w:rsidRPr="001C7C36" w:rsidRDefault="00B55C45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kern w:val="2"/>
          <w:sz w:val="28"/>
          <w:szCs w:val="28"/>
        </w:rPr>
      </w:pPr>
      <w:r w:rsidRPr="001C7C36">
        <w:rPr>
          <w:bCs/>
          <w:kern w:val="2"/>
          <w:sz w:val="28"/>
          <w:szCs w:val="28"/>
        </w:rPr>
        <w:t>1</w:t>
      </w:r>
      <w:r w:rsidR="00C35921" w:rsidRPr="001C7C36">
        <w:rPr>
          <w:bCs/>
          <w:kern w:val="2"/>
          <w:sz w:val="28"/>
          <w:szCs w:val="28"/>
        </w:rPr>
        <w:t xml:space="preserve">.2. Подпункт </w:t>
      </w:r>
      <w:r w:rsidR="00A9553F" w:rsidRPr="001C7C36">
        <w:rPr>
          <w:bCs/>
          <w:kern w:val="2"/>
          <w:sz w:val="28"/>
          <w:szCs w:val="28"/>
        </w:rPr>
        <w:t>4</w:t>
      </w:r>
      <w:r w:rsidR="00C35921" w:rsidRPr="001C7C36">
        <w:rPr>
          <w:bCs/>
          <w:kern w:val="2"/>
          <w:sz w:val="28"/>
          <w:szCs w:val="28"/>
        </w:rPr>
        <w:t>.5 изложить в редакции:</w:t>
      </w:r>
    </w:p>
    <w:p w:rsidR="00C35921" w:rsidRPr="001C7C36" w:rsidRDefault="00C35921" w:rsidP="001C2A6A">
      <w:pPr>
        <w:autoSpaceDE w:val="0"/>
        <w:autoSpaceDN w:val="0"/>
        <w:adjustRightInd w:val="0"/>
        <w:spacing w:line="300" w:lineRule="exact"/>
        <w:ind w:firstLine="709"/>
        <w:jc w:val="both"/>
        <w:rPr>
          <w:bCs/>
          <w:kern w:val="2"/>
          <w:sz w:val="28"/>
          <w:szCs w:val="28"/>
        </w:rPr>
      </w:pPr>
      <w:r w:rsidRPr="001C7C36">
        <w:rPr>
          <w:bCs/>
          <w:kern w:val="2"/>
          <w:sz w:val="28"/>
          <w:szCs w:val="28"/>
        </w:rPr>
        <w:t>«</w:t>
      </w:r>
      <w:r w:rsidR="00A9553F" w:rsidRPr="001C7C36">
        <w:rPr>
          <w:bCs/>
          <w:kern w:val="2"/>
          <w:sz w:val="28"/>
          <w:szCs w:val="28"/>
        </w:rPr>
        <w:t>4</w:t>
      </w:r>
      <w:r w:rsidRPr="001C7C36">
        <w:rPr>
          <w:bCs/>
          <w:kern w:val="2"/>
          <w:sz w:val="28"/>
          <w:szCs w:val="28"/>
        </w:rPr>
        <w:t>.5. В целя</w:t>
      </w:r>
      <w:r w:rsidR="005C4A4D" w:rsidRPr="001C7C36">
        <w:rPr>
          <w:bCs/>
          <w:kern w:val="2"/>
          <w:sz w:val="28"/>
          <w:szCs w:val="28"/>
        </w:rPr>
        <w:t>х</w:t>
      </w:r>
      <w:r w:rsidRPr="001C7C36">
        <w:rPr>
          <w:bCs/>
          <w:kern w:val="2"/>
          <w:sz w:val="28"/>
          <w:szCs w:val="28"/>
        </w:rPr>
        <w:t xml:space="preserve"> доведения объема финансового обеспечения выполнения муниципального задания, рассчитанного в соответствии с Положением, до уровня финансового обеспечения в пределах бюджетных ассигнований, предусмотренных главному распорядителю средств бюджета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bCs/>
          <w:kern w:val="2"/>
          <w:sz w:val="28"/>
          <w:szCs w:val="28"/>
        </w:rPr>
        <w:t xml:space="preserve"> на </w:t>
      </w:r>
      <w:r w:rsidR="004D6D00" w:rsidRPr="001C7C36">
        <w:rPr>
          <w:bCs/>
          <w:kern w:val="2"/>
          <w:sz w:val="28"/>
          <w:szCs w:val="28"/>
        </w:rPr>
        <w:t>п</w:t>
      </w:r>
      <w:r w:rsidRPr="001C7C36">
        <w:rPr>
          <w:bCs/>
          <w:kern w:val="2"/>
          <w:sz w:val="28"/>
          <w:szCs w:val="28"/>
        </w:rPr>
        <w:t>редоставление субсидий на финансовое обеспечение выполнения муниципального задания, применяются (при нео</w:t>
      </w:r>
      <w:r w:rsidR="004D6D00" w:rsidRPr="001C7C36">
        <w:rPr>
          <w:bCs/>
          <w:kern w:val="2"/>
          <w:sz w:val="28"/>
          <w:szCs w:val="28"/>
        </w:rPr>
        <w:t>б</w:t>
      </w:r>
      <w:r w:rsidRPr="001C7C36">
        <w:rPr>
          <w:bCs/>
          <w:kern w:val="2"/>
          <w:sz w:val="28"/>
          <w:szCs w:val="28"/>
        </w:rPr>
        <w:t>ходимости)</w:t>
      </w:r>
      <w:r w:rsidR="004D6D00" w:rsidRPr="001C7C36">
        <w:rPr>
          <w:bCs/>
          <w:kern w:val="2"/>
          <w:sz w:val="28"/>
          <w:szCs w:val="28"/>
        </w:rPr>
        <w:t xml:space="preserve"> коэффициенты выравнивания, определяемые указанным главным распорядителем средств бюджета </w:t>
      </w:r>
      <w:r w:rsidR="00446714" w:rsidRPr="001C7C36">
        <w:rPr>
          <w:bCs/>
          <w:kern w:val="2"/>
          <w:sz w:val="28"/>
          <w:szCs w:val="28"/>
        </w:rPr>
        <w:t>поселения</w:t>
      </w:r>
      <w:r w:rsidR="004D6D00" w:rsidRPr="001C7C36">
        <w:rPr>
          <w:bCs/>
          <w:kern w:val="2"/>
          <w:sz w:val="28"/>
          <w:szCs w:val="28"/>
        </w:rPr>
        <w:t>.».</w:t>
      </w:r>
    </w:p>
    <w:p w:rsidR="00100637" w:rsidRPr="001C7C36" w:rsidRDefault="00322C96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kern w:val="2"/>
          <w:sz w:val="28"/>
          <w:szCs w:val="28"/>
        </w:rPr>
      </w:pPr>
      <w:r w:rsidRPr="001C7C36">
        <w:rPr>
          <w:bCs/>
          <w:kern w:val="2"/>
          <w:sz w:val="28"/>
          <w:szCs w:val="28"/>
        </w:rPr>
        <w:t>2</w:t>
      </w:r>
      <w:r w:rsidR="004D6D00" w:rsidRPr="001C7C36">
        <w:rPr>
          <w:bCs/>
          <w:kern w:val="2"/>
          <w:sz w:val="28"/>
          <w:szCs w:val="28"/>
        </w:rPr>
        <w:t>. Приложение №1 изложить в следующей редакции:</w:t>
      </w:r>
    </w:p>
    <w:p w:rsidR="00100637" w:rsidRPr="001C7C36" w:rsidRDefault="00100637" w:rsidP="00100637">
      <w:pPr>
        <w:autoSpaceDE w:val="0"/>
        <w:autoSpaceDN w:val="0"/>
        <w:adjustRightInd w:val="0"/>
        <w:spacing w:line="300" w:lineRule="exact"/>
        <w:ind w:firstLine="709"/>
        <w:jc w:val="right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Приложение №1</w:t>
      </w:r>
    </w:p>
    <w:p w:rsidR="00100637" w:rsidRPr="001C7C36" w:rsidRDefault="00100637" w:rsidP="00100637">
      <w:pPr>
        <w:autoSpaceDE w:val="0"/>
        <w:autoSpaceDN w:val="0"/>
        <w:adjustRightInd w:val="0"/>
        <w:spacing w:line="300" w:lineRule="exact"/>
        <w:ind w:firstLine="7230"/>
        <w:jc w:val="right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к постановлению Администрации</w:t>
      </w:r>
    </w:p>
    <w:p w:rsidR="00446714" w:rsidRPr="001C7C36" w:rsidRDefault="00527CF7" w:rsidP="00100637">
      <w:pPr>
        <w:autoSpaceDE w:val="0"/>
        <w:autoSpaceDN w:val="0"/>
        <w:adjustRightInd w:val="0"/>
        <w:spacing w:line="300" w:lineRule="exact"/>
        <w:ind w:firstLine="6946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45FC1">
        <w:rPr>
          <w:sz w:val="28"/>
          <w:szCs w:val="28"/>
        </w:rPr>
        <w:t xml:space="preserve"> сельского поселения</w:t>
      </w:r>
      <w:r w:rsidR="00135529" w:rsidRPr="001C7C36">
        <w:rPr>
          <w:sz w:val="28"/>
          <w:szCs w:val="28"/>
        </w:rPr>
        <w:t xml:space="preserve"> Егорлыкского района</w:t>
      </w:r>
      <w:r w:rsidR="00100637" w:rsidRPr="001C7C36">
        <w:rPr>
          <w:sz w:val="28"/>
          <w:szCs w:val="28"/>
        </w:rPr>
        <w:t xml:space="preserve">  </w:t>
      </w:r>
    </w:p>
    <w:p w:rsidR="00D3124B" w:rsidRPr="001C7C36" w:rsidRDefault="00100637" w:rsidP="00D3124B">
      <w:pPr>
        <w:tabs>
          <w:tab w:val="left" w:pos="709"/>
          <w:tab w:val="left" w:pos="993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1C7C36">
        <w:rPr>
          <w:sz w:val="28"/>
          <w:szCs w:val="28"/>
        </w:rPr>
        <w:t xml:space="preserve"> </w:t>
      </w:r>
      <w:r w:rsidR="00D3124B" w:rsidRPr="001C7C36">
        <w:rPr>
          <w:kern w:val="2"/>
          <w:sz w:val="28"/>
          <w:szCs w:val="28"/>
        </w:rPr>
        <w:t xml:space="preserve">от </w:t>
      </w:r>
      <w:r w:rsidR="0080596A">
        <w:rPr>
          <w:kern w:val="2"/>
          <w:sz w:val="28"/>
          <w:szCs w:val="28"/>
        </w:rPr>
        <w:t>26</w:t>
      </w:r>
      <w:r w:rsidR="00E45FC1">
        <w:rPr>
          <w:kern w:val="2"/>
          <w:sz w:val="28"/>
          <w:szCs w:val="28"/>
        </w:rPr>
        <w:t xml:space="preserve">.10.2015 № </w:t>
      </w:r>
      <w:r w:rsidR="0080596A">
        <w:rPr>
          <w:kern w:val="2"/>
          <w:sz w:val="28"/>
          <w:szCs w:val="28"/>
        </w:rPr>
        <w:t>182</w:t>
      </w:r>
    </w:p>
    <w:p w:rsidR="00100637" w:rsidRPr="001C7C36" w:rsidRDefault="00100637" w:rsidP="00100637">
      <w:pPr>
        <w:autoSpaceDE w:val="0"/>
        <w:autoSpaceDN w:val="0"/>
        <w:adjustRightInd w:val="0"/>
        <w:spacing w:line="300" w:lineRule="exact"/>
        <w:ind w:firstLine="6946"/>
        <w:jc w:val="right"/>
        <w:rPr>
          <w:kern w:val="2"/>
          <w:sz w:val="28"/>
          <w:szCs w:val="28"/>
        </w:rPr>
      </w:pPr>
    </w:p>
    <w:p w:rsidR="00100637" w:rsidRPr="001C7C36" w:rsidRDefault="00100637" w:rsidP="00100637">
      <w:pPr>
        <w:autoSpaceDE w:val="0"/>
        <w:autoSpaceDN w:val="0"/>
        <w:adjustRightInd w:val="0"/>
        <w:spacing w:line="300" w:lineRule="exact"/>
        <w:rPr>
          <w:bCs/>
          <w:kern w:val="2"/>
          <w:sz w:val="28"/>
          <w:szCs w:val="28"/>
        </w:rPr>
      </w:pPr>
    </w:p>
    <w:p w:rsidR="005637C0" w:rsidRPr="001C7C36" w:rsidRDefault="005637C0" w:rsidP="005637C0">
      <w:pPr>
        <w:jc w:val="center"/>
        <w:rPr>
          <w:bCs/>
          <w:kern w:val="2"/>
          <w:sz w:val="28"/>
          <w:szCs w:val="28"/>
        </w:rPr>
      </w:pPr>
      <w:r w:rsidRPr="001C7C36">
        <w:rPr>
          <w:bCs/>
          <w:kern w:val="2"/>
          <w:sz w:val="28"/>
          <w:szCs w:val="28"/>
        </w:rPr>
        <w:t xml:space="preserve">ПОЛОЖЕНИЕ </w:t>
      </w:r>
      <w:r w:rsidRPr="001C7C36">
        <w:rPr>
          <w:bCs/>
          <w:kern w:val="2"/>
          <w:sz w:val="28"/>
          <w:szCs w:val="28"/>
        </w:rPr>
        <w:br/>
        <w:t xml:space="preserve">о формировании муниципального задания </w:t>
      </w:r>
      <w:r w:rsidRPr="001C7C36">
        <w:rPr>
          <w:bCs/>
          <w:kern w:val="2"/>
          <w:sz w:val="28"/>
          <w:szCs w:val="28"/>
        </w:rPr>
        <w:br/>
        <w:t xml:space="preserve">на оказание муниципальных услуг (выполнение работ) </w:t>
      </w:r>
      <w:r w:rsidRPr="001C7C36">
        <w:rPr>
          <w:bCs/>
          <w:kern w:val="2"/>
          <w:sz w:val="28"/>
          <w:szCs w:val="28"/>
        </w:rPr>
        <w:br/>
        <w:t xml:space="preserve">в отношении муниципальных учреждений </w:t>
      </w:r>
      <w:r w:rsidR="00527CF7">
        <w:rPr>
          <w:bCs/>
          <w:kern w:val="2"/>
          <w:sz w:val="28"/>
          <w:szCs w:val="28"/>
        </w:rPr>
        <w:t>Войновского</w:t>
      </w:r>
      <w:r w:rsidR="00E45FC1">
        <w:rPr>
          <w:bCs/>
          <w:kern w:val="2"/>
          <w:sz w:val="28"/>
          <w:szCs w:val="28"/>
        </w:rPr>
        <w:t xml:space="preserve"> сельского поселения</w:t>
      </w:r>
      <w:r w:rsidRPr="001C7C36">
        <w:rPr>
          <w:bCs/>
          <w:kern w:val="2"/>
          <w:sz w:val="28"/>
          <w:szCs w:val="28"/>
        </w:rPr>
        <w:t xml:space="preserve"> </w:t>
      </w:r>
      <w:r w:rsidRPr="001C7C36">
        <w:rPr>
          <w:bCs/>
          <w:kern w:val="2"/>
          <w:sz w:val="28"/>
          <w:szCs w:val="28"/>
        </w:rPr>
        <w:br/>
        <w:t>и финансовом обеспечении выполнения муниципального задания</w:t>
      </w:r>
    </w:p>
    <w:p w:rsidR="005637C0" w:rsidRDefault="005637C0" w:rsidP="005637C0">
      <w:pPr>
        <w:tabs>
          <w:tab w:val="left" w:pos="3686"/>
          <w:tab w:val="left" w:pos="4253"/>
        </w:tabs>
        <w:jc w:val="center"/>
        <w:rPr>
          <w:bCs/>
          <w:kern w:val="2"/>
          <w:sz w:val="28"/>
          <w:szCs w:val="28"/>
        </w:rPr>
      </w:pPr>
    </w:p>
    <w:p w:rsidR="00E45FC1" w:rsidRDefault="00E45FC1" w:rsidP="005637C0">
      <w:pPr>
        <w:tabs>
          <w:tab w:val="left" w:pos="3686"/>
          <w:tab w:val="left" w:pos="4253"/>
        </w:tabs>
        <w:jc w:val="center"/>
        <w:rPr>
          <w:bCs/>
          <w:kern w:val="2"/>
          <w:sz w:val="28"/>
          <w:szCs w:val="28"/>
        </w:rPr>
      </w:pPr>
    </w:p>
    <w:p w:rsidR="00E45FC1" w:rsidRDefault="00E45FC1" w:rsidP="005637C0">
      <w:pPr>
        <w:tabs>
          <w:tab w:val="left" w:pos="3686"/>
          <w:tab w:val="left" w:pos="4253"/>
        </w:tabs>
        <w:jc w:val="center"/>
        <w:rPr>
          <w:bCs/>
          <w:kern w:val="2"/>
          <w:sz w:val="28"/>
          <w:szCs w:val="28"/>
        </w:rPr>
      </w:pPr>
    </w:p>
    <w:p w:rsidR="00E45FC1" w:rsidRPr="001C7C36" w:rsidRDefault="00E45FC1" w:rsidP="005637C0">
      <w:pPr>
        <w:tabs>
          <w:tab w:val="left" w:pos="3686"/>
          <w:tab w:val="left" w:pos="4253"/>
        </w:tabs>
        <w:jc w:val="center"/>
        <w:rPr>
          <w:bCs/>
          <w:kern w:val="2"/>
          <w:sz w:val="28"/>
          <w:szCs w:val="28"/>
        </w:rPr>
      </w:pPr>
    </w:p>
    <w:p w:rsidR="005637C0" w:rsidRPr="001C7C36" w:rsidRDefault="005637C0" w:rsidP="005637C0">
      <w:pPr>
        <w:tabs>
          <w:tab w:val="left" w:pos="3686"/>
          <w:tab w:val="left" w:pos="4253"/>
        </w:tabs>
        <w:jc w:val="center"/>
        <w:rPr>
          <w:bCs/>
          <w:kern w:val="2"/>
          <w:sz w:val="28"/>
          <w:szCs w:val="28"/>
        </w:rPr>
      </w:pPr>
    </w:p>
    <w:p w:rsidR="005637C0" w:rsidRPr="001C7C36" w:rsidRDefault="005637C0" w:rsidP="005637C0">
      <w:pPr>
        <w:tabs>
          <w:tab w:val="left" w:pos="3686"/>
          <w:tab w:val="left" w:pos="4253"/>
        </w:tabs>
        <w:jc w:val="center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lastRenderedPageBreak/>
        <w:t>1. Общие положения</w:t>
      </w:r>
    </w:p>
    <w:p w:rsidR="005637C0" w:rsidRPr="001C7C36" w:rsidRDefault="005637C0" w:rsidP="005637C0">
      <w:pPr>
        <w:jc w:val="center"/>
        <w:rPr>
          <w:kern w:val="2"/>
          <w:sz w:val="28"/>
          <w:szCs w:val="28"/>
        </w:rPr>
      </w:pPr>
    </w:p>
    <w:p w:rsidR="005637C0" w:rsidRPr="001C7C36" w:rsidRDefault="005637C0" w:rsidP="005637C0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муниципального задания на оказание муниципальных услуг (выполнение работ) (далее – муниципальное задание) муниципальными муниципальными </w:t>
      </w:r>
      <w:r w:rsidR="0080596A">
        <w:rPr>
          <w:kern w:val="2"/>
          <w:sz w:val="28"/>
          <w:szCs w:val="28"/>
        </w:rPr>
        <w:t>бюджетными</w:t>
      </w:r>
      <w:r w:rsidRPr="001C7C36">
        <w:rPr>
          <w:kern w:val="2"/>
          <w:sz w:val="28"/>
          <w:szCs w:val="28"/>
        </w:rPr>
        <w:t xml:space="preserve"> учреждениями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 xml:space="preserve"> (далее – муниципальные казенные учреждения), определенными правовыми актами главного распорядителя средств  бюджета поселения, в ведении которого находятся муниципальные казенные учреждения.</w:t>
      </w:r>
    </w:p>
    <w:p w:rsidR="005637C0" w:rsidRPr="001C7C36" w:rsidRDefault="005637C0" w:rsidP="005637C0">
      <w:pPr>
        <w:tabs>
          <w:tab w:val="left" w:pos="1134"/>
        </w:tabs>
        <w:ind w:firstLine="709"/>
        <w:jc w:val="both"/>
        <w:rPr>
          <w:kern w:val="2"/>
          <w:sz w:val="28"/>
          <w:szCs w:val="28"/>
        </w:rPr>
      </w:pPr>
    </w:p>
    <w:p w:rsidR="005637C0" w:rsidRPr="001C7C36" w:rsidRDefault="005637C0" w:rsidP="005637C0">
      <w:pPr>
        <w:jc w:val="center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2. Формирование (изменение) муниципального задания</w:t>
      </w:r>
    </w:p>
    <w:p w:rsidR="005637C0" w:rsidRPr="001C7C36" w:rsidRDefault="005637C0" w:rsidP="005637C0">
      <w:pPr>
        <w:ind w:left="540" w:firstLine="709"/>
        <w:jc w:val="center"/>
        <w:rPr>
          <w:kern w:val="2"/>
          <w:sz w:val="28"/>
          <w:szCs w:val="28"/>
        </w:rPr>
      </w:pP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2.1.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Муниципальное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муниципального учреждения</w:t>
      </w:r>
      <w:bookmarkStart w:id="5" w:name="Par85"/>
      <w:bookmarkEnd w:id="5"/>
      <w:r w:rsidRPr="001C7C36">
        <w:rPr>
          <w:kern w:val="2"/>
          <w:sz w:val="28"/>
          <w:szCs w:val="28"/>
        </w:rPr>
        <w:t xml:space="preserve">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 xml:space="preserve">  (далее – муниципальное учреждение), 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работ, а также показателей выполнения муниципальным учреждением муниципального задания в отчетном финансовом году.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2.2.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</w:t>
      </w:r>
      <w:r w:rsidRPr="001C7C36">
        <w:rPr>
          <w:sz w:val="28"/>
          <w:szCs w:val="28"/>
          <w:shd w:val="clear" w:color="auto" w:fill="FFFFFF"/>
        </w:rPr>
        <w:t xml:space="preserve"> в рамках муниципального задания</w:t>
      </w:r>
      <w:r w:rsidRPr="001C7C36">
        <w:rPr>
          <w:kern w:val="2"/>
          <w:sz w:val="28"/>
          <w:szCs w:val="28"/>
        </w:rPr>
        <w:t xml:space="preserve">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задания, требования к отчетности о выполнении муниципального задания. 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Муниципаль</w:t>
      </w:r>
      <w:r w:rsidRPr="001C7C36">
        <w:rPr>
          <w:spacing w:val="-2"/>
          <w:kern w:val="2"/>
          <w:sz w:val="28"/>
          <w:szCs w:val="28"/>
        </w:rPr>
        <w:t>ное задание формируется по форме согласно приложению № 1</w:t>
      </w:r>
      <w:r w:rsidRPr="001C7C36">
        <w:rPr>
          <w:kern w:val="2"/>
          <w:sz w:val="28"/>
          <w:szCs w:val="28"/>
        </w:rPr>
        <w:t xml:space="preserve"> к настоящему Положению.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В муниципальном задании могут быть установлены допустимые (возможные) отклонения в процентах </w:t>
      </w:r>
      <w:r w:rsidR="003911AE" w:rsidRPr="001C7C36">
        <w:rPr>
          <w:sz w:val="28"/>
          <w:szCs w:val="28"/>
          <w:shd w:val="clear" w:color="auto" w:fill="FFFFFF"/>
        </w:rPr>
        <w:t xml:space="preserve">(абсолютных величинах) </w:t>
      </w:r>
      <w:r w:rsidRPr="001C7C36">
        <w:rPr>
          <w:kern w:val="2"/>
          <w:sz w:val="28"/>
          <w:szCs w:val="28"/>
        </w:rPr>
        <w:t xml:space="preserve">от установленных показателей качества и (или) объема, если иное не установлено законодательством Ростовской области и нормативными правовыми актами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>, в отношении отдельной муниципальной услуги (работы) либо общее допустимое (возможное) отклонение – в отношении муниципального задания или его части. Значение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i/>
          <w:kern w:val="2"/>
          <w:sz w:val="28"/>
          <w:szCs w:val="28"/>
          <w:u w:val="single"/>
        </w:rPr>
      </w:pPr>
      <w:r w:rsidRPr="001C7C36">
        <w:rPr>
          <w:kern w:val="2"/>
          <w:sz w:val="28"/>
          <w:szCs w:val="28"/>
        </w:rPr>
        <w:t xml:space="preserve">Муниципальное задание устанавливается муниципальным </w:t>
      </w:r>
      <w:r w:rsidR="0080596A">
        <w:rPr>
          <w:kern w:val="2"/>
          <w:sz w:val="28"/>
          <w:szCs w:val="28"/>
        </w:rPr>
        <w:t>бюджетным</w:t>
      </w:r>
      <w:r w:rsidRPr="001C7C36">
        <w:rPr>
          <w:kern w:val="2"/>
          <w:sz w:val="28"/>
          <w:szCs w:val="28"/>
        </w:rPr>
        <w:t xml:space="preserve">  учреждениям в случае принятия главным распорядителем средств  бюджета </w:t>
      </w:r>
      <w:r w:rsidRPr="001C7C36">
        <w:rPr>
          <w:kern w:val="2"/>
          <w:sz w:val="28"/>
          <w:szCs w:val="28"/>
        </w:rPr>
        <w:lastRenderedPageBreak/>
        <w:t xml:space="preserve">поселения, в ведении которого находится муниципальное </w:t>
      </w:r>
      <w:r w:rsidR="0080596A">
        <w:rPr>
          <w:kern w:val="2"/>
          <w:sz w:val="28"/>
          <w:szCs w:val="28"/>
        </w:rPr>
        <w:t>бюджетное</w:t>
      </w:r>
      <w:r w:rsidRPr="001C7C36">
        <w:rPr>
          <w:kern w:val="2"/>
          <w:sz w:val="28"/>
          <w:szCs w:val="28"/>
        </w:rPr>
        <w:t xml:space="preserve"> учреждение, решения о формировании для него муниципального задания. </w:t>
      </w:r>
    </w:p>
    <w:p w:rsidR="005637C0" w:rsidRPr="001C7C36" w:rsidRDefault="005637C0" w:rsidP="005637C0">
      <w:pPr>
        <w:tabs>
          <w:tab w:val="left" w:pos="0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5637C0" w:rsidRPr="001C7C36" w:rsidRDefault="005637C0" w:rsidP="005637C0">
      <w:pPr>
        <w:tabs>
          <w:tab w:val="left" w:pos="0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При установлении муниципальному учреждению муниципального задания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5637C0" w:rsidRPr="001C7C36" w:rsidRDefault="005637C0" w:rsidP="005637C0">
      <w:pPr>
        <w:tabs>
          <w:tab w:val="left" w:pos="0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2.3. </w:t>
      </w:r>
      <w:r w:rsidR="00097FF1" w:rsidRPr="001C7C36">
        <w:rPr>
          <w:kern w:val="2"/>
          <w:sz w:val="28"/>
          <w:szCs w:val="28"/>
        </w:rPr>
        <w:t>Муниципальное задание формируется в электронном виде в установленном порядке в информационной системе «Единая автоматизированная система управления общественными финансами в Ростовской области» в соответствии с инструктивно-методическими материалами и (или) на бумажном носителе</w:t>
      </w:r>
      <w:r w:rsidRPr="001C7C36">
        <w:rPr>
          <w:kern w:val="2"/>
          <w:sz w:val="28"/>
          <w:szCs w:val="28"/>
        </w:rPr>
        <w:t>.</w:t>
      </w:r>
    </w:p>
    <w:p w:rsidR="005637C0" w:rsidRPr="001C7C36" w:rsidRDefault="005637C0" w:rsidP="005637C0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2.4.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 xml:space="preserve">Муниципальное задание формируется в процессе формирования  бюджета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 xml:space="preserve"> 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муниципальных казенных учреждений – главным распорядителем средств бюджета поселения, в ведении которого находятся муниципальные казенные учреждения.</w:t>
      </w:r>
    </w:p>
    <w:p w:rsidR="005637C0" w:rsidRPr="001C7C36" w:rsidRDefault="005637C0" w:rsidP="005637C0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Муниципальное задание утверждается на срок, соответствующий установленному решением Собрания депутатов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 xml:space="preserve">  сроку формирования  бюджета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>.</w:t>
      </w:r>
    </w:p>
    <w:p w:rsidR="005637C0" w:rsidRPr="001C7C36" w:rsidRDefault="005637C0" w:rsidP="005637C0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 положениями настоящего раздела.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2.5.</w:t>
      </w:r>
      <w:r w:rsidRPr="001C7C36">
        <w:rPr>
          <w:kern w:val="2"/>
          <w:sz w:val="28"/>
          <w:szCs w:val="28"/>
          <w:lang w:val="en-US"/>
        </w:rPr>
        <w:t> </w:t>
      </w:r>
      <w:r w:rsidR="00E2707A" w:rsidRPr="001C7C36">
        <w:rPr>
          <w:sz w:val="28"/>
          <w:szCs w:val="28"/>
          <w:shd w:val="clear" w:color="auto" w:fill="FFFFFF"/>
        </w:rPr>
        <w:t>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(при принятии муниципальным учреждением соответствующего решения) или внесение изменений в указанные показатели осуществляется в соответствии с положениями настоящего раздела.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2.6. </w:t>
      </w:r>
      <w:r w:rsidRPr="001C7C36">
        <w:rPr>
          <w:kern w:val="2"/>
          <w:sz w:val="28"/>
          <w:szCs w:val="28"/>
          <w:lang w:val="en-US"/>
        </w:rPr>
        <w:t> </w:t>
      </w:r>
      <w:r w:rsidR="00262FB8" w:rsidRPr="001C7C36">
        <w:rPr>
          <w:sz w:val="28"/>
          <w:szCs w:val="28"/>
          <w:shd w:val="clear" w:color="auto" w:fill="FFFFFF"/>
        </w:rPr>
        <w:t>Муниципальное  задание на оказание муниципальными учреждениями муниципальных услуг физическим и юридическим лицам, выполнение работ муниципальными учреждениями формируется в соответствии с общероссийскими базовыми (отраслевыми) перечнями (классификаторами) государственных и муниципальных услуг (далее – общероссийские базовые (отраслевые) перечни), а также в соответствии с</w:t>
      </w:r>
      <w:r w:rsidR="00102620" w:rsidRPr="001C7C36">
        <w:rPr>
          <w:sz w:val="28"/>
          <w:szCs w:val="28"/>
          <w:shd w:val="clear" w:color="auto" w:fill="FFFFFF"/>
        </w:rPr>
        <w:t xml:space="preserve"> </w:t>
      </w:r>
      <w:r w:rsidR="00262FB8" w:rsidRPr="001C7C36">
        <w:rPr>
          <w:sz w:val="28"/>
          <w:szCs w:val="28"/>
          <w:shd w:val="clear" w:color="auto" w:fill="FFFFFF"/>
        </w:rPr>
        <w:t>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(далее</w:t>
      </w:r>
      <w:r w:rsidR="00262FB8" w:rsidRPr="001C7C36">
        <w:rPr>
          <w:rStyle w:val="apple-converted-space"/>
          <w:sz w:val="28"/>
          <w:szCs w:val="28"/>
          <w:shd w:val="clear" w:color="auto" w:fill="FFFFFF"/>
        </w:rPr>
        <w:t> </w:t>
      </w:r>
      <w:r w:rsidR="00262FB8" w:rsidRPr="001C7C36">
        <w:rPr>
          <w:sz w:val="28"/>
          <w:szCs w:val="28"/>
          <w:shd w:val="clear" w:color="auto" w:fill="FFFFFF"/>
        </w:rPr>
        <w:t>– региональный перечень), оказание и</w:t>
      </w:r>
      <w:r w:rsidR="00262FB8" w:rsidRPr="001C7C36">
        <w:rPr>
          <w:rStyle w:val="apple-converted-space"/>
          <w:sz w:val="28"/>
          <w:szCs w:val="28"/>
          <w:shd w:val="clear" w:color="auto" w:fill="FFFFFF"/>
        </w:rPr>
        <w:t> </w:t>
      </w:r>
      <w:r w:rsidR="00262FB8" w:rsidRPr="001C7C36">
        <w:rPr>
          <w:sz w:val="28"/>
          <w:szCs w:val="28"/>
          <w:shd w:val="clear" w:color="auto" w:fill="FFFFFF"/>
        </w:rPr>
        <w:t>выполнение</w:t>
      </w:r>
      <w:r w:rsidR="00262FB8" w:rsidRPr="001C7C36">
        <w:rPr>
          <w:rStyle w:val="apple-converted-space"/>
          <w:sz w:val="28"/>
          <w:szCs w:val="28"/>
          <w:shd w:val="clear" w:color="auto" w:fill="FFFFFF"/>
        </w:rPr>
        <w:t> </w:t>
      </w:r>
      <w:r w:rsidR="00262FB8" w:rsidRPr="001C7C36">
        <w:rPr>
          <w:sz w:val="28"/>
          <w:szCs w:val="28"/>
          <w:shd w:val="clear" w:color="auto" w:fill="FFFFFF"/>
        </w:rPr>
        <w:t>которых предусмотрено нормативными правовыми актами Ростовской области</w:t>
      </w:r>
      <w:r w:rsidR="000979F8" w:rsidRPr="001C7C36">
        <w:rPr>
          <w:sz w:val="28"/>
          <w:szCs w:val="28"/>
          <w:shd w:val="clear" w:color="auto" w:fill="FFFFFF"/>
        </w:rPr>
        <w:t xml:space="preserve"> и </w:t>
      </w:r>
      <w:r w:rsidR="00527CF7">
        <w:rPr>
          <w:sz w:val="28"/>
          <w:szCs w:val="28"/>
          <w:shd w:val="clear" w:color="auto" w:fill="FFFFFF"/>
        </w:rPr>
        <w:t>Войновского</w:t>
      </w:r>
      <w:r w:rsidR="00E45FC1">
        <w:rPr>
          <w:sz w:val="28"/>
          <w:szCs w:val="28"/>
          <w:shd w:val="clear" w:color="auto" w:fill="FFFFFF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>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2.7.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 xml:space="preserve">Муниципальное задание и отчет о выполнении муниципального 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на официальном сайте Администрации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>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</w:p>
    <w:p w:rsidR="005637C0" w:rsidRPr="001C7C36" w:rsidRDefault="005637C0" w:rsidP="005637C0">
      <w:pPr>
        <w:jc w:val="center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 Финансовое обеспечение выполнения муниципального задания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3.1.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</w:t>
      </w:r>
      <w:r w:rsidRPr="001C7C36">
        <w:rPr>
          <w:kern w:val="2"/>
          <w:sz w:val="28"/>
          <w:szCs w:val="28"/>
        </w:rPr>
        <w:br/>
        <w:t xml:space="preserve">с учетом затрат на содержание недвижимого имущества и особо ценного движимого имущества, закрепленного за муниципальным учреждением и (или) приобретенного им за счет средств, выделенных муниципальному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3.2.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Объем финансового обеспечения выполнения муниципального задания (R) рассчитывается по формуле:</w:t>
      </w:r>
    </w:p>
    <w:p w:rsidR="005637C0" w:rsidRPr="001C7C36" w:rsidRDefault="005637C0" w:rsidP="005637C0">
      <w:pPr>
        <w:ind w:firstLine="709"/>
        <w:jc w:val="center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  <w:lang w:val="en-US"/>
        </w:rPr>
        <w:t>R</w:t>
      </w:r>
      <w:r w:rsidRPr="001C7C36">
        <w:rPr>
          <w:kern w:val="2"/>
          <w:sz w:val="28"/>
          <w:szCs w:val="28"/>
        </w:rPr>
        <w:t>=</w:t>
      </w:r>
      <w:r w:rsidRPr="001C7C36">
        <w:t xml:space="preserve"> </w:t>
      </w:r>
      <w:r w:rsidRPr="001C7C36">
        <w:rPr>
          <w:sz w:val="28"/>
          <w:szCs w:val="28"/>
        </w:rPr>
        <w:t>∑</w:t>
      </w:r>
      <w:r w:rsidRPr="001C7C36">
        <w:rPr>
          <w:sz w:val="28"/>
          <w:szCs w:val="28"/>
          <w:vertAlign w:val="subscript"/>
          <w:lang w:val="en-US"/>
        </w:rPr>
        <w:t>i</w:t>
      </w:r>
      <w:r w:rsidRPr="001C7C36">
        <w:t xml:space="preserve">  </w:t>
      </w:r>
      <w:r w:rsidRPr="001C7C36">
        <w:rPr>
          <w:sz w:val="28"/>
          <w:szCs w:val="28"/>
          <w:lang w:val="en-US"/>
        </w:rPr>
        <w:t>N</w:t>
      </w:r>
      <w:r w:rsidRPr="001C7C36">
        <w:rPr>
          <w:sz w:val="28"/>
          <w:szCs w:val="28"/>
          <w:vertAlign w:val="subscript"/>
          <w:lang w:val="en-US"/>
        </w:rPr>
        <w:t>i</w:t>
      </w:r>
      <w:r w:rsidRPr="001C7C36">
        <w:rPr>
          <w:sz w:val="28"/>
          <w:szCs w:val="28"/>
        </w:rPr>
        <w:t xml:space="preserve"> * </w:t>
      </w:r>
      <w:r w:rsidRPr="001C7C36">
        <w:rPr>
          <w:sz w:val="28"/>
          <w:szCs w:val="28"/>
          <w:lang w:val="en-US"/>
        </w:rPr>
        <w:t>V</w:t>
      </w:r>
      <w:r w:rsidRPr="001C7C36">
        <w:rPr>
          <w:sz w:val="28"/>
          <w:szCs w:val="28"/>
          <w:vertAlign w:val="subscript"/>
          <w:lang w:val="en-US"/>
        </w:rPr>
        <w:t>i</w:t>
      </w:r>
      <w:r w:rsidRPr="001C7C36">
        <w:rPr>
          <w:sz w:val="28"/>
          <w:szCs w:val="28"/>
          <w:vertAlign w:val="subscript"/>
        </w:rPr>
        <w:t xml:space="preserve"> </w:t>
      </w:r>
      <w:r w:rsidRPr="001C7C36">
        <w:rPr>
          <w:sz w:val="28"/>
          <w:szCs w:val="28"/>
        </w:rPr>
        <w:t>+ ∑</w:t>
      </w:r>
      <w:r w:rsidRPr="001C7C36">
        <w:rPr>
          <w:sz w:val="28"/>
          <w:szCs w:val="28"/>
          <w:vertAlign w:val="subscript"/>
          <w:lang w:val="en-US"/>
        </w:rPr>
        <w:t>w</w:t>
      </w:r>
      <w:r w:rsidRPr="001C7C36">
        <w:rPr>
          <w:sz w:val="28"/>
          <w:szCs w:val="28"/>
          <w:vertAlign w:val="subscript"/>
        </w:rPr>
        <w:t xml:space="preserve"> </w:t>
      </w:r>
      <w:r w:rsidRPr="001C7C36">
        <w:rPr>
          <w:sz w:val="28"/>
          <w:szCs w:val="28"/>
          <w:lang w:val="en-US"/>
        </w:rPr>
        <w:t>P</w:t>
      </w:r>
      <w:r w:rsidRPr="001C7C36">
        <w:rPr>
          <w:sz w:val="28"/>
          <w:szCs w:val="28"/>
          <w:vertAlign w:val="subscript"/>
          <w:lang w:val="en-US"/>
        </w:rPr>
        <w:t>i</w:t>
      </w:r>
      <w:r w:rsidRPr="001C7C36">
        <w:rPr>
          <w:sz w:val="28"/>
          <w:szCs w:val="28"/>
          <w:vertAlign w:val="subscript"/>
        </w:rPr>
        <w:t xml:space="preserve">  *  </w:t>
      </w:r>
      <w:r w:rsidRPr="001C7C36">
        <w:rPr>
          <w:sz w:val="28"/>
          <w:szCs w:val="28"/>
          <w:lang w:val="en-US"/>
        </w:rPr>
        <w:t>V</w:t>
      </w:r>
      <w:r w:rsidRPr="001C7C36">
        <w:rPr>
          <w:sz w:val="28"/>
          <w:szCs w:val="28"/>
          <w:vertAlign w:val="subscript"/>
          <w:lang w:val="en-US"/>
        </w:rPr>
        <w:t>w</w:t>
      </w:r>
      <w:r w:rsidRPr="001C7C36">
        <w:rPr>
          <w:sz w:val="28"/>
          <w:szCs w:val="28"/>
          <w:vertAlign w:val="subscript"/>
        </w:rPr>
        <w:t xml:space="preserve"> </w:t>
      </w:r>
      <w:r w:rsidRPr="001C7C36">
        <w:rPr>
          <w:sz w:val="28"/>
          <w:szCs w:val="28"/>
        </w:rPr>
        <w:t xml:space="preserve"> + </w:t>
      </w:r>
      <w:r w:rsidRPr="001C7C36">
        <w:rPr>
          <w:sz w:val="28"/>
          <w:szCs w:val="28"/>
          <w:lang w:val="en-US"/>
        </w:rPr>
        <w:t>N</w:t>
      </w:r>
      <w:r w:rsidRPr="001C7C36">
        <w:rPr>
          <w:sz w:val="28"/>
          <w:szCs w:val="28"/>
        </w:rPr>
        <w:t xml:space="preserve"> </w:t>
      </w:r>
      <w:r w:rsidRPr="001C7C36">
        <w:rPr>
          <w:sz w:val="28"/>
          <w:szCs w:val="28"/>
          <w:vertAlign w:val="superscript"/>
        </w:rPr>
        <w:t xml:space="preserve">ун  </w:t>
      </w:r>
      <w:r w:rsidRPr="001C7C36">
        <w:rPr>
          <w:sz w:val="28"/>
          <w:szCs w:val="28"/>
        </w:rPr>
        <w:t xml:space="preserve">+ </w:t>
      </w:r>
      <w:r w:rsidRPr="001C7C36">
        <w:rPr>
          <w:sz w:val="28"/>
          <w:szCs w:val="28"/>
          <w:lang w:val="en-US"/>
        </w:rPr>
        <w:t>N</w:t>
      </w:r>
      <w:r w:rsidRPr="001C7C36">
        <w:rPr>
          <w:sz w:val="28"/>
          <w:szCs w:val="28"/>
        </w:rPr>
        <w:t xml:space="preserve"> </w:t>
      </w:r>
      <w:r w:rsidRPr="001C7C36">
        <w:rPr>
          <w:sz w:val="28"/>
          <w:szCs w:val="28"/>
          <w:vertAlign w:val="superscript"/>
        </w:rPr>
        <w:t>СИ</w:t>
      </w:r>
      <w:r w:rsidRPr="001C7C36">
        <w:rPr>
          <w:sz w:val="28"/>
          <w:szCs w:val="28"/>
        </w:rPr>
        <w:t xml:space="preserve"> ,</w:t>
      </w:r>
    </w:p>
    <w:p w:rsidR="005637C0" w:rsidRPr="001C7C36" w:rsidRDefault="005637C0" w:rsidP="005637C0">
      <w:pPr>
        <w:tabs>
          <w:tab w:val="left" w:pos="2655"/>
        </w:tabs>
        <w:ind w:firstLine="709"/>
        <w:jc w:val="center"/>
        <w:outlineLvl w:val="2"/>
        <w:rPr>
          <w:kern w:val="2"/>
          <w:sz w:val="28"/>
          <w:szCs w:val="28"/>
        </w:rPr>
      </w:pP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fldChar w:fldCharType="begin"/>
      </w:r>
      <w:r w:rsidRPr="001C7C36">
        <w:rPr>
          <w:kern w:val="2"/>
          <w:sz w:val="28"/>
          <w:szCs w:val="28"/>
        </w:rPr>
        <w:instrText xml:space="preserve"> QUOTE </w:instrText>
      </w:r>
      <w:r w:rsidRPr="001C7C36">
        <w:pict>
          <v:shape id="_x0000_i1025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C7C36">
        <w:rPr>
          <w:kern w:val="2"/>
          <w:sz w:val="28"/>
          <w:szCs w:val="28"/>
        </w:rPr>
        <w:instrText xml:space="preserve"> </w:instrText>
      </w:r>
      <w:r w:rsidRPr="001C7C36">
        <w:rPr>
          <w:kern w:val="2"/>
          <w:sz w:val="28"/>
          <w:szCs w:val="28"/>
        </w:rPr>
        <w:fldChar w:fldCharType="separate"/>
      </w:r>
      <w:r w:rsidRPr="001C7C36">
        <w:pict>
          <v:shape id="_x0000_i1026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C7C36">
        <w:rPr>
          <w:kern w:val="2"/>
          <w:sz w:val="28"/>
          <w:szCs w:val="28"/>
        </w:rPr>
        <w:fldChar w:fldCharType="end"/>
      </w:r>
      <w:r w:rsidRPr="001C7C36">
        <w:rPr>
          <w:kern w:val="2"/>
          <w:sz w:val="28"/>
          <w:szCs w:val="28"/>
        </w:rPr>
        <w:t>– нормативные затраты на оказание i-й муниципальной услуги, включенной в общероссийские базовые (отраслевые) перечни или региональный перечень;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fldChar w:fldCharType="begin"/>
      </w:r>
      <w:r w:rsidRPr="001C7C36">
        <w:rPr>
          <w:kern w:val="2"/>
          <w:sz w:val="28"/>
          <w:szCs w:val="28"/>
        </w:rPr>
        <w:instrText xml:space="preserve"> QUOTE </w:instrText>
      </w:r>
      <w:r w:rsidRPr="001C7C36">
        <w:pict>
          <v:shape id="_x0000_i1027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C7C36">
        <w:rPr>
          <w:kern w:val="2"/>
          <w:sz w:val="28"/>
          <w:szCs w:val="28"/>
        </w:rPr>
        <w:instrText xml:space="preserve"> </w:instrText>
      </w:r>
      <w:r w:rsidRPr="001C7C36">
        <w:rPr>
          <w:kern w:val="2"/>
          <w:sz w:val="28"/>
          <w:szCs w:val="28"/>
        </w:rPr>
        <w:fldChar w:fldCharType="separate"/>
      </w:r>
      <w:r w:rsidRPr="001C7C36">
        <w:pict>
          <v:shape id="_x0000_i1028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C7C36">
        <w:rPr>
          <w:kern w:val="2"/>
          <w:sz w:val="28"/>
          <w:szCs w:val="28"/>
        </w:rPr>
        <w:fldChar w:fldCharType="end"/>
      </w:r>
      <w:r w:rsidRPr="001C7C36">
        <w:rPr>
          <w:kern w:val="2"/>
          <w:sz w:val="28"/>
          <w:szCs w:val="28"/>
        </w:rPr>
        <w:t>– объем установленной муниципальным заданием i-й муниципальной услуги;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fldChar w:fldCharType="begin"/>
      </w:r>
      <w:r w:rsidRPr="001C7C36">
        <w:rPr>
          <w:kern w:val="2"/>
          <w:sz w:val="28"/>
          <w:szCs w:val="28"/>
        </w:rPr>
        <w:instrText xml:space="preserve"> QUOTE </w:instrText>
      </w:r>
      <w:r w:rsidRPr="001C7C36">
        <w:pict>
          <v:shape id="_x0000_i1029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C7C36">
        <w:rPr>
          <w:kern w:val="2"/>
          <w:sz w:val="28"/>
          <w:szCs w:val="28"/>
        </w:rPr>
        <w:instrText xml:space="preserve"> </w:instrText>
      </w:r>
      <w:r w:rsidRPr="001C7C36">
        <w:rPr>
          <w:kern w:val="2"/>
          <w:sz w:val="28"/>
          <w:szCs w:val="28"/>
        </w:rPr>
        <w:fldChar w:fldCharType="separate"/>
      </w:r>
      <w:r w:rsidRPr="001C7C36">
        <w:pict>
          <v:shape id="_x0000_i1030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C7C36">
        <w:rPr>
          <w:kern w:val="2"/>
          <w:sz w:val="28"/>
          <w:szCs w:val="28"/>
        </w:rPr>
        <w:fldChar w:fldCharType="end"/>
      </w:r>
      <w:r w:rsidRPr="001C7C36">
        <w:rPr>
          <w:kern w:val="2"/>
          <w:sz w:val="28"/>
          <w:szCs w:val="28"/>
        </w:rPr>
        <w:t xml:space="preserve">– нормативные затраты на выполнение </w:t>
      </w:r>
      <w:r w:rsidRPr="001C7C36">
        <w:rPr>
          <w:kern w:val="2"/>
          <w:sz w:val="28"/>
          <w:szCs w:val="28"/>
          <w:lang w:val="en-US"/>
        </w:rPr>
        <w:t>w</w:t>
      </w:r>
      <w:r w:rsidRPr="001C7C36">
        <w:rPr>
          <w:kern w:val="2"/>
          <w:sz w:val="28"/>
          <w:szCs w:val="28"/>
        </w:rPr>
        <w:t>-й работы, включенной региональный перечень;</w:t>
      </w:r>
    </w:p>
    <w:p w:rsidR="005637C0" w:rsidRPr="001C7C36" w:rsidRDefault="005637C0" w:rsidP="005637C0">
      <w:pPr>
        <w:tabs>
          <w:tab w:val="left" w:pos="2655"/>
        </w:tabs>
        <w:spacing w:line="300" w:lineRule="exact"/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  <w:lang w:val="en-US"/>
        </w:rPr>
        <w:t>V</w:t>
      </w:r>
      <w:r w:rsidRPr="001C7C36">
        <w:rPr>
          <w:kern w:val="2"/>
          <w:sz w:val="28"/>
          <w:szCs w:val="28"/>
          <w:vertAlign w:val="subscript"/>
          <w:lang w:val="en-US"/>
        </w:rPr>
        <w:t>w</w:t>
      </w:r>
      <w:r w:rsidRPr="001C7C36">
        <w:rPr>
          <w:kern w:val="2"/>
          <w:sz w:val="28"/>
          <w:szCs w:val="28"/>
          <w:vertAlign w:val="subscript"/>
        </w:rPr>
        <w:t xml:space="preserve"> </w:t>
      </w:r>
      <w:r w:rsidRPr="001C7C36">
        <w:rPr>
          <w:kern w:val="2"/>
          <w:sz w:val="28"/>
          <w:szCs w:val="28"/>
        </w:rPr>
        <w:t xml:space="preserve">– объем </w:t>
      </w:r>
      <w:r w:rsidRPr="001C7C36">
        <w:rPr>
          <w:kern w:val="2"/>
          <w:sz w:val="28"/>
          <w:szCs w:val="28"/>
          <w:lang w:val="en-US"/>
        </w:rPr>
        <w:t>w</w:t>
      </w:r>
      <w:r w:rsidRPr="001C7C36">
        <w:rPr>
          <w:kern w:val="2"/>
          <w:sz w:val="28"/>
          <w:szCs w:val="28"/>
        </w:rPr>
        <w:t>-й работы, установленной муниципальным заданием;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fldChar w:fldCharType="begin"/>
      </w:r>
      <w:r w:rsidRPr="001C7C36">
        <w:rPr>
          <w:kern w:val="2"/>
          <w:sz w:val="28"/>
          <w:szCs w:val="28"/>
        </w:rPr>
        <w:instrText xml:space="preserve"> QUOTE </w:instrText>
      </w:r>
      <w:r w:rsidRPr="001C7C36">
        <w:pict>
          <v:shape id="_x0000_i1031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1C7C36">
        <w:rPr>
          <w:kern w:val="2"/>
          <w:sz w:val="28"/>
          <w:szCs w:val="28"/>
        </w:rPr>
        <w:instrText xml:space="preserve"> </w:instrText>
      </w:r>
      <w:r w:rsidRPr="001C7C36">
        <w:rPr>
          <w:kern w:val="2"/>
          <w:sz w:val="28"/>
          <w:szCs w:val="28"/>
        </w:rPr>
        <w:fldChar w:fldCharType="separate"/>
      </w:r>
      <w:r w:rsidRPr="001C7C36">
        <w:pict>
          <v:shape id="_x0000_i1032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1C7C36">
        <w:rPr>
          <w:kern w:val="2"/>
          <w:sz w:val="28"/>
          <w:szCs w:val="28"/>
        </w:rPr>
        <w:fldChar w:fldCharType="end"/>
      </w:r>
      <w:r w:rsidRPr="001C7C36">
        <w:rPr>
          <w:kern w:val="2"/>
          <w:sz w:val="28"/>
          <w:szCs w:val="28"/>
        </w:rPr>
        <w:t>– размер платы (тариф, цена) за оказание i-й муниципальной услуги в соответствии с пунктом 3.19 настоящего раздела, установленный муниципальным заданием;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fldChar w:fldCharType="begin"/>
      </w:r>
      <w:r w:rsidRPr="001C7C36">
        <w:rPr>
          <w:kern w:val="2"/>
          <w:sz w:val="28"/>
          <w:szCs w:val="28"/>
        </w:rPr>
        <w:instrText xml:space="preserve"> QUOTE </w:instrText>
      </w:r>
      <w:r w:rsidRPr="001C7C36">
        <w:pict>
          <v:shape id="_x0000_i1033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17656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017656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1C7C36">
        <w:rPr>
          <w:kern w:val="2"/>
          <w:sz w:val="28"/>
          <w:szCs w:val="28"/>
        </w:rPr>
        <w:instrText xml:space="preserve"> </w:instrText>
      </w:r>
      <w:r w:rsidRPr="001C7C36">
        <w:rPr>
          <w:kern w:val="2"/>
          <w:sz w:val="28"/>
          <w:szCs w:val="28"/>
        </w:rPr>
        <w:fldChar w:fldCharType="separate"/>
      </w:r>
      <w:r w:rsidRPr="001C7C36">
        <w:pict>
          <v:shape id="_x0000_i1034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17656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017656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1C7C36">
        <w:rPr>
          <w:kern w:val="2"/>
          <w:sz w:val="28"/>
          <w:szCs w:val="28"/>
        </w:rPr>
        <w:fldChar w:fldCharType="end"/>
      </w:r>
      <w:r w:rsidRPr="001C7C36">
        <w:rPr>
          <w:kern w:val="2"/>
          <w:sz w:val="28"/>
          <w:szCs w:val="28"/>
        </w:rPr>
        <w:t>– затраты на уплату налогов, в качестве объекта налогообложения по которым признается имущество учреждения;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fldChar w:fldCharType="begin"/>
      </w:r>
      <w:r w:rsidRPr="001C7C36">
        <w:rPr>
          <w:kern w:val="2"/>
          <w:sz w:val="28"/>
          <w:szCs w:val="28"/>
        </w:rPr>
        <w:instrText xml:space="preserve"> QUOTE </w:instrText>
      </w:r>
      <w:r w:rsidRPr="001C7C36">
        <w:pict>
          <v:shape id="_x0000_i1035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483B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6483B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C7C36">
        <w:rPr>
          <w:kern w:val="2"/>
          <w:sz w:val="28"/>
          <w:szCs w:val="28"/>
        </w:rPr>
        <w:instrText xml:space="preserve"> </w:instrText>
      </w:r>
      <w:r w:rsidRPr="001C7C36">
        <w:rPr>
          <w:kern w:val="2"/>
          <w:sz w:val="28"/>
          <w:szCs w:val="28"/>
        </w:rPr>
        <w:fldChar w:fldCharType="separate"/>
      </w:r>
      <w:r w:rsidRPr="001C7C36">
        <w:pict>
          <v:shape id="_x0000_i1036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483B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6483B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C7C36">
        <w:rPr>
          <w:kern w:val="2"/>
          <w:sz w:val="28"/>
          <w:szCs w:val="28"/>
        </w:rPr>
        <w:fldChar w:fldCharType="end"/>
      </w:r>
      <w:r w:rsidRPr="001C7C36">
        <w:rPr>
          <w:kern w:val="2"/>
          <w:sz w:val="28"/>
          <w:szCs w:val="28"/>
        </w:rPr>
        <w:t>– затраты на содержание имущества учреждения, не используемого для оказания муниципальных услуг (выполнения работ) и для общехозяйственных нужд (далее – не используемое для выполнения муниципального задания имущество).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3.3.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 учреждением в соответствующих сферах деятельности (далее –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1C7C36">
        <w:rPr>
          <w:kern w:val="2"/>
          <w:sz w:val="28"/>
          <w:szCs w:val="28"/>
          <w:lang w:eastAsia="en-US"/>
        </w:rPr>
        <w:t xml:space="preserve">Нормативные затраты на оказание </w:t>
      </w:r>
      <w:r w:rsidRPr="001C7C36">
        <w:rPr>
          <w:kern w:val="2"/>
          <w:sz w:val="28"/>
          <w:szCs w:val="28"/>
        </w:rPr>
        <w:t>муниципаль</w:t>
      </w:r>
      <w:r w:rsidRPr="001C7C36">
        <w:rPr>
          <w:kern w:val="2"/>
          <w:sz w:val="28"/>
          <w:szCs w:val="28"/>
          <w:lang w:eastAsia="en-US"/>
        </w:rPr>
        <w:t xml:space="preserve">ных услуг, предусмотренных примерным перечнем социальных услуг по видам социальных услуг, утвержденным постановлением Правительства Российской Федерации </w:t>
      </w:r>
      <w:r w:rsidRPr="001C7C36">
        <w:rPr>
          <w:kern w:val="2"/>
          <w:sz w:val="28"/>
          <w:szCs w:val="28"/>
          <w:lang w:eastAsia="en-US"/>
        </w:rPr>
        <w:br/>
        <w:t>от 24.11.2014 № 1236 «Об утверждении примерного перечня социальных услуг по видам социальных услуг», и содержащимся в общероссийских базовых (отраслевых) перечнях, сформированном в соответствии с базовым (отраслевым) перечнем, рассчитываются с учетом методических рекомендаций по расчету подушевых нормативов финансирования социальных услуг, утвержденных постановлением Правительства Российской Федерации от 01.12.2014 № 1285 «О расчете подушевых нормативов финансирования социальных услуг».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3.4.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Значения нормативных затрат на оказание муниципальной услуги утверждаются в отношении:</w:t>
      </w:r>
    </w:p>
    <w:p w:rsidR="005637C0" w:rsidRPr="001C7C36" w:rsidRDefault="005637C0" w:rsidP="005637C0">
      <w:pPr>
        <w:tabs>
          <w:tab w:val="left" w:pos="851"/>
          <w:tab w:val="left" w:pos="2655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муниципальных казенных учреждений – главным распорядителем средств бюджета поселения, в ведении которого находятся муниципальные казенные учреждения, в случае принятия им решения о применении нормативных затрат при расчете объема финансового обеспечения выполнения муниципального задания;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3.5.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Базовый норматив затрат на оказание муниципальной услуги состоит из базового норматива: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затрат, непосредственно связанных с оказанием муниципальной услуги;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 на общехозяйственные нужды на оказание муниципальной услуги.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Базовый 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общероссийских базовых  (отраслевых) пе</w:t>
      </w:r>
      <w:r w:rsidR="00272CD7">
        <w:rPr>
          <w:kern w:val="2"/>
          <w:sz w:val="28"/>
          <w:szCs w:val="28"/>
        </w:rPr>
        <w:t xml:space="preserve">речнях или региональном перечне </w:t>
      </w:r>
      <w:r w:rsidRPr="001C7C36">
        <w:rPr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3.6.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 Российской Федерации, Ростовской области и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– стандарты услуги).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При отсутствии норм, выраженных в натуральных показателях, установленных стандартом услуги, в отношении муниципальной услуги в установленной сфере деятельности, оказываемой муниципальными учреждениями, нормы, выраженные в натуральных показателях, определяются на основе анализа и усреднения показателей деятельности муниципального учреждения, которое имеет минимальный объем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деятельности, отраженных в общероссийских базовых (отраслевых) перечнях или региональном перечне (далее – Метод наиболее эффективного учреждения).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3.7.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В базовый норматив затрат, непосредственно связанных с оказанием муниципальной услуги, включаются: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3.7.1.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оплату труда, в том числе начисления на выплаты по оплате труда работников, непосредственно связанных с оказанием муниципальной услуги, (далее – работники, непосредственно связанные с оказанием муниципальной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</w:t>
      </w:r>
      <w:r w:rsidR="003930D6" w:rsidRPr="001C7C36">
        <w:rPr>
          <w:kern w:val="2"/>
          <w:sz w:val="28"/>
          <w:szCs w:val="28"/>
        </w:rPr>
        <w:t>е</w:t>
      </w:r>
      <w:r w:rsidRPr="001C7C36">
        <w:rPr>
          <w:kern w:val="2"/>
          <w:sz w:val="28"/>
          <w:szCs w:val="28"/>
        </w:rPr>
        <w:t xml:space="preserve"> взнос</w:t>
      </w:r>
      <w:r w:rsidR="003930D6" w:rsidRPr="001C7C36">
        <w:rPr>
          <w:kern w:val="2"/>
          <w:sz w:val="28"/>
          <w:szCs w:val="28"/>
        </w:rPr>
        <w:t>ы</w:t>
      </w:r>
      <w:r w:rsidRPr="001C7C36">
        <w:rPr>
          <w:kern w:val="2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3.7.2.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приобретение материальных запасов, потребляемых (используемых) в процессе оказания муниципальной услуги.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3.7.3.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Иные затраты, непосредственно связанные с оказанием муниципальной услуги: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законодательством.</w:t>
      </w:r>
    </w:p>
    <w:p w:rsidR="005637C0" w:rsidRPr="001C7C36" w:rsidRDefault="005637C0" w:rsidP="005637C0">
      <w:pPr>
        <w:tabs>
          <w:tab w:val="left" w:pos="2655"/>
        </w:tabs>
        <w:ind w:firstLine="709"/>
        <w:jc w:val="both"/>
        <w:outlineLvl w:val="2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В базовый норматив затрат на общехозяйственные нужды на оказание муниципальной услуги включаются: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3.8.1.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коммунальные услуги.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3.8.2.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содержание объектов недвижимого имущества: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содержание и ремонт общего имущества в здании, сооружении, помещение в котором принадлежит на праве оперативного управления муниципальному учреждению;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5637C0" w:rsidRPr="001C7C36" w:rsidRDefault="005637C0" w:rsidP="005637C0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топлива для котельных;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вывоз твердых бытовых отходов.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3.8.3.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содержание объектов особо ценного движимого имущества: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текущий ремонт и техническое обслуживание особо ценного движимого имущества.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3.8.4.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приобретение услуг связи.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3.8.5.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приобретение транспортных услуг.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3.8.6.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3.8.7.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Затраты на прочие общехозяйственные нужды: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арендную плату за пользование имуществом (в случае если аренда необходима для выполнения муниципального задания);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услуги банков;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3.9. В затраты, указанные в подпунктах 3.8.1 – 3.8.3 пункта 3.7 настоящего раздела, включаются затраты в отношении имущества муниципального учреждения,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муниципального задания) на оказание  муниципальной услуги.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3.10.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Значение базового норматива затрат на оказание муниципальной услуги утверждается органом, осуществляющим функции и полномочия учредителя в отношении муниципальных бюджетных учреждений, главным распорядителем средств бюджета поселения, в ведении которого находятся муниципальные казенные учреждения, общей суммой, с выделением:</w:t>
      </w:r>
    </w:p>
    <w:p w:rsidR="005637C0" w:rsidRPr="001C7C36" w:rsidRDefault="005637C0" w:rsidP="005637C0">
      <w:pPr>
        <w:tabs>
          <w:tab w:val="left" w:pos="851"/>
          <w:tab w:val="left" w:pos="2655"/>
        </w:tabs>
        <w:ind w:firstLine="709"/>
        <w:jc w:val="both"/>
        <w:outlineLvl w:val="2"/>
        <w:rPr>
          <w:strike/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услуги; 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суммы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услуги.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При утверждении значения базового норматива затрат на оказание муниципальной услуги в установленной сфере, оказываемой муниципальным учреждением, указывается информация о натуральных нормах, необходимых для определения базового норматива затрат на оказание муниципальной услуги в установленной сфере, включающая наименование натуральной нормы, ее значение и источник указанного значения.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3.11.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отраслевого корректирующего коэффициента, либо по решению органа, осуществляющего функции и полномочия учредителя в отношении муниципальных бюджетных учреждений, главного распорядителя средств бюджета поселения, в ведении которого находятся муниципальные казенные учреждения, из нескольких отраслевых корректирующих коэффициентов.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3.12.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5637C0" w:rsidRPr="001C7C36" w:rsidRDefault="005637C0" w:rsidP="005637C0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муниципальных бюджетных,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</w:t>
      </w:r>
      <w:r w:rsidRPr="001C7C36">
        <w:rPr>
          <w:kern w:val="2"/>
          <w:sz w:val="28"/>
          <w:szCs w:val="28"/>
        </w:rPr>
        <w:br/>
        <w:t xml:space="preserve">и рассчитывается в соответствии с общими требованиями. 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3.13.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Отраслевой корректирующий коэффициент учитывает показатели отраслевой специфики, в том числе с учетом показателей качества муниципальной услуги, и определяется в соответствии с общими требованиями.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Значение отраслевого корректирующего коэффициента утверждается органом, осуществляющим функции и полномочия учредителя в отношении муниципальных бюджетных, главным распорядителем средств бюджета поселения, в ведении которого находятся муниципальные казенные учреждения.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общероссийских базовых (отраслевых) перечней или регионального перечня, а также наименование показателя отраслевой специфики.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3.14. Значения базовых нормативов затрат на оказание муниципальных услуг и отраслевых корректирующих коэффициентов подлежат размещению в порядке, установленном Министерством финансов Российский Федерации,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и (или) на официальном сайте Администрации </w:t>
      </w:r>
      <w:r w:rsidR="00527CF7">
        <w:rPr>
          <w:kern w:val="2"/>
          <w:sz w:val="28"/>
          <w:szCs w:val="28"/>
        </w:rPr>
        <w:t>Войновского</w:t>
      </w:r>
      <w:r w:rsidR="00E45FC1">
        <w:rPr>
          <w:kern w:val="2"/>
          <w:sz w:val="28"/>
          <w:szCs w:val="28"/>
        </w:rPr>
        <w:t xml:space="preserve"> сельского поселения</w:t>
      </w:r>
      <w:r w:rsidRPr="001C7C36">
        <w:rPr>
          <w:kern w:val="2"/>
          <w:sz w:val="28"/>
          <w:szCs w:val="28"/>
        </w:rPr>
        <w:t>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3.15.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Нормативные затраты на выполнение работ определяются при расчете объема финансового обеспечения выполнения муниципального задания в порядке, установленном органом, осуществляющим функции и полномочия учредителя в отношении муниципальных бюджетных учреждений, а также по решению главного распорядителя средств бюджета поселения, в ведении которого находятся муниципальные казенные учреждения.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3.16.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– на единицу объема работы.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5637C0" w:rsidRPr="001C7C36" w:rsidRDefault="005637C0" w:rsidP="005637C0">
      <w:pPr>
        <w:ind w:firstLine="709"/>
        <w:jc w:val="both"/>
        <w:rPr>
          <w:i/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материальных запасов, потребляемых (используемых) в процессе выполнения работы;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командировочные расходы основного и вспомогательного персонала муниципальных учреждений клубного типа, связанные с выполнением работы;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оплату коммунальных услуг;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муниципального задания; 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услуг связи;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транспортных услуг;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услуги банков;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rFonts w:eastAsia="Calibri"/>
          <w:sz w:val="28"/>
          <w:szCs w:val="28"/>
          <w:lang w:eastAsia="en-US"/>
        </w:rPr>
        <w:t>затраты на изготовление или приобретение</w:t>
      </w:r>
      <w:r w:rsidRPr="001C7C36">
        <w:rPr>
          <w:rFonts w:eastAsia="Calibri"/>
          <w:sz w:val="28"/>
          <w:szCs w:val="22"/>
          <w:lang w:eastAsia="en-US"/>
        </w:rPr>
        <w:t xml:space="preserve"> призов, сувенирной продукции, дипломов, благодарственных писем</w:t>
      </w:r>
      <w:r w:rsidRPr="001C7C36">
        <w:rPr>
          <w:rFonts w:eastAsia="Calibri"/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типа;</w:t>
      </w:r>
    </w:p>
    <w:p w:rsidR="005637C0" w:rsidRPr="001C7C36" w:rsidRDefault="005637C0" w:rsidP="005637C0">
      <w:pPr>
        <w:tabs>
          <w:tab w:val="left" w:pos="851"/>
        </w:tabs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затраты на приобретение материалов для создания спектаклей, концертов и концертных программ.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  <w:u w:val="single"/>
        </w:rPr>
      </w:pPr>
      <w:r w:rsidRPr="001C7C36">
        <w:rPr>
          <w:kern w:val="2"/>
          <w:sz w:val="28"/>
          <w:szCs w:val="28"/>
        </w:rPr>
        <w:t>Значения нормативных затрат на выполнение работы утверждаются органом, осуществляющим функции и полномочия учредителя в отношении муниципальных бюджетных учреждений, а также главным распорядителем средств бюджета поселения, в ведении которого находятся муниципальные казенные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</w:t>
      </w:r>
    </w:p>
    <w:p w:rsidR="008D1AC6" w:rsidRPr="001C7C36" w:rsidRDefault="005637C0" w:rsidP="008D1AC6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1C7C36">
        <w:rPr>
          <w:kern w:val="2"/>
          <w:sz w:val="28"/>
          <w:szCs w:val="28"/>
        </w:rPr>
        <w:t>3.17.</w:t>
      </w:r>
      <w:r w:rsidRPr="001C7C36">
        <w:rPr>
          <w:kern w:val="2"/>
          <w:sz w:val="28"/>
          <w:szCs w:val="28"/>
          <w:lang w:val="en-US"/>
        </w:rPr>
        <w:t> </w:t>
      </w:r>
      <w:r w:rsidR="008D1AC6" w:rsidRPr="001C7C36">
        <w:rPr>
          <w:sz w:val="28"/>
          <w:szCs w:val="28"/>
        </w:rPr>
        <w:t>В объем финансового обеспечения выполнения муниципального задания включаются затраты на уплату налогов, в</w:t>
      </w:r>
      <w:r w:rsidR="008D1AC6" w:rsidRPr="001C7C36">
        <w:rPr>
          <w:rStyle w:val="apple-converted-space"/>
          <w:sz w:val="28"/>
          <w:szCs w:val="28"/>
        </w:rPr>
        <w:t> </w:t>
      </w:r>
      <w:r w:rsidR="008D1AC6" w:rsidRPr="001C7C36">
        <w:rPr>
          <w:sz w:val="28"/>
          <w:szCs w:val="28"/>
        </w:rPr>
        <w:t>качестве</w:t>
      </w:r>
      <w:r w:rsidR="008D1AC6" w:rsidRPr="001C7C36">
        <w:rPr>
          <w:rStyle w:val="apple-converted-space"/>
          <w:sz w:val="28"/>
          <w:szCs w:val="28"/>
        </w:rPr>
        <w:t> </w:t>
      </w:r>
      <w:r w:rsidR="008D1AC6" w:rsidRPr="001C7C36">
        <w:rPr>
          <w:sz w:val="28"/>
          <w:szCs w:val="28"/>
        </w:rPr>
        <w:t>объекта налогообложения по которым признается имущество муниципального учреждения.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</w:t>
      </w:r>
      <w:r w:rsidR="00272CD7">
        <w:rPr>
          <w:kern w:val="2"/>
          <w:sz w:val="28"/>
          <w:szCs w:val="28"/>
        </w:rPr>
        <w:t>18</w:t>
      </w:r>
      <w:r w:rsidRPr="001C7C36">
        <w:rPr>
          <w:kern w:val="2"/>
          <w:sz w:val="28"/>
          <w:szCs w:val="28"/>
        </w:rPr>
        <w:t>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Нормативные затраты (затраты), определяемые в соответствии с настоящим Положением, учитываются при формировании обоснований бюджетных ассигнований   бюджета поселения на очередной финансовый год и плановый период.</w:t>
      </w:r>
    </w:p>
    <w:p w:rsidR="005637C0" w:rsidRPr="001C7C36" w:rsidRDefault="005637C0" w:rsidP="00272CD7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3.</w:t>
      </w:r>
      <w:r w:rsidR="00272CD7">
        <w:rPr>
          <w:kern w:val="2"/>
          <w:sz w:val="28"/>
          <w:szCs w:val="28"/>
        </w:rPr>
        <w:t>19</w:t>
      </w:r>
      <w:r w:rsidRPr="001C7C36">
        <w:rPr>
          <w:kern w:val="2"/>
          <w:sz w:val="28"/>
          <w:szCs w:val="28"/>
        </w:rPr>
        <w:t>.</w:t>
      </w:r>
      <w:r w:rsidRPr="001C7C36">
        <w:rPr>
          <w:kern w:val="2"/>
          <w:sz w:val="28"/>
          <w:szCs w:val="28"/>
          <w:lang w:val="en-US"/>
        </w:rPr>
        <w:t> </w:t>
      </w:r>
      <w:r w:rsidRPr="001C7C36">
        <w:rPr>
          <w:kern w:val="2"/>
          <w:sz w:val="28"/>
          <w:szCs w:val="28"/>
        </w:rPr>
        <w:t>Финансовое обеспечение выполнения муниципального   задания осуществляется в пределах бюджетных ассигнований, предусмотренных в   бюджете поселения  на указанные цели.</w:t>
      </w:r>
    </w:p>
    <w:p w:rsidR="005637C0" w:rsidRPr="001C7C36" w:rsidRDefault="005637C0" w:rsidP="005637C0">
      <w:pPr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 xml:space="preserve">Финансовое обеспечение выполнения  муниципального задания муниципальным </w:t>
      </w:r>
      <w:r w:rsidR="0080596A">
        <w:rPr>
          <w:kern w:val="2"/>
          <w:sz w:val="28"/>
          <w:szCs w:val="28"/>
        </w:rPr>
        <w:t>бюджетным</w:t>
      </w:r>
      <w:r w:rsidRPr="001C7C36">
        <w:rPr>
          <w:kern w:val="2"/>
          <w:sz w:val="28"/>
          <w:szCs w:val="28"/>
        </w:rPr>
        <w:t xml:space="preserve"> учреждением осуществляется в соответствии с показателями бюджетной сметы этого учреждения. </w:t>
      </w:r>
    </w:p>
    <w:p w:rsidR="005637C0" w:rsidRPr="001C7C36" w:rsidRDefault="00272CD7" w:rsidP="005637C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3.20</w:t>
      </w:r>
      <w:r w:rsidR="005637C0" w:rsidRPr="001C7C36">
        <w:rPr>
          <w:kern w:val="2"/>
          <w:sz w:val="28"/>
          <w:szCs w:val="28"/>
        </w:rPr>
        <w:t>.</w:t>
      </w:r>
      <w:r w:rsidR="005637C0" w:rsidRPr="001C7C36">
        <w:rPr>
          <w:kern w:val="2"/>
          <w:sz w:val="28"/>
          <w:szCs w:val="28"/>
          <w:lang w:val="en-US"/>
        </w:rPr>
        <w:t> </w:t>
      </w:r>
      <w:r w:rsidR="005637C0" w:rsidRPr="001C7C36">
        <w:rPr>
          <w:kern w:val="2"/>
          <w:sz w:val="28"/>
          <w:szCs w:val="28"/>
        </w:rPr>
        <w:t>Муниципальные ка</w:t>
      </w:r>
      <w:r>
        <w:rPr>
          <w:kern w:val="2"/>
          <w:sz w:val="28"/>
          <w:szCs w:val="28"/>
        </w:rPr>
        <w:t xml:space="preserve">зенные учреждения представляют </w:t>
      </w:r>
      <w:r w:rsidR="005637C0" w:rsidRPr="001C7C36">
        <w:rPr>
          <w:kern w:val="2"/>
          <w:sz w:val="28"/>
          <w:szCs w:val="28"/>
        </w:rPr>
        <w:t>главному распорядителю средств  бюджета поселения, в ведении которых находятся муниципальные казенные учреждения, отчет о выполнении муниципального задания по форме согласно приложению № 2 к настоящему Положению в соответствии с требованиями, установленными в муниципальном задании.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Указанный отчет представляется в сроки, установленные муниципальным заданием, но не позднее 1 марта финансового года, следующего за отчетным.</w:t>
      </w:r>
    </w:p>
    <w:p w:rsidR="003E50A1" w:rsidRPr="001C7C36" w:rsidRDefault="003E50A1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sz w:val="28"/>
          <w:szCs w:val="28"/>
          <w:shd w:val="clear" w:color="auto" w:fill="FFFFFF"/>
        </w:rPr>
        <w:t>В случае,</w:t>
      </w:r>
      <w:r w:rsidRPr="001C7C36">
        <w:rPr>
          <w:rStyle w:val="apple-converted-space"/>
          <w:sz w:val="28"/>
          <w:szCs w:val="28"/>
          <w:shd w:val="clear" w:color="auto" w:fill="FFFFFF"/>
        </w:rPr>
        <w:t> </w:t>
      </w:r>
      <w:r w:rsidRPr="001C7C36">
        <w:rPr>
          <w:sz w:val="28"/>
          <w:szCs w:val="28"/>
          <w:shd w:val="clear" w:color="auto" w:fill="FFFFFF"/>
        </w:rPr>
        <w:t>если главным распорядителем средств бюджета поселения, в ведении которого находятся муниципальные казенные учреждения, предусмотрено представление отчета о выполнении муниципального задания в части, касающейся показателей объема оказания муниципальных услуг (выполнения работ), на иную дату (ежемесячно, ежеквартально), показатели отчета формируются на отчетную дату нарастающим итогом с начала года.</w:t>
      </w:r>
      <w:r w:rsidRPr="001C7C36">
        <w:rPr>
          <w:rStyle w:val="apple-converted-space"/>
          <w:sz w:val="28"/>
          <w:szCs w:val="28"/>
          <w:shd w:val="clear" w:color="auto" w:fill="FFFFFF"/>
        </w:rPr>
        <w:t> </w:t>
      </w:r>
      <w:r w:rsidRPr="001C7C36">
        <w:rPr>
          <w:sz w:val="28"/>
          <w:szCs w:val="28"/>
          <w:shd w:val="clear" w:color="auto" w:fill="FFFFFF"/>
        </w:rPr>
        <w:t>При этом главный распорядитель средств бюджета</w:t>
      </w:r>
      <w:r w:rsidR="00563AEE" w:rsidRPr="001C7C36">
        <w:rPr>
          <w:sz w:val="28"/>
          <w:szCs w:val="28"/>
          <w:shd w:val="clear" w:color="auto" w:fill="FFFFFF"/>
        </w:rPr>
        <w:t xml:space="preserve"> поселения</w:t>
      </w:r>
      <w:r w:rsidRPr="001C7C36">
        <w:rPr>
          <w:sz w:val="28"/>
          <w:szCs w:val="28"/>
          <w:shd w:val="clear" w:color="auto" w:fill="FFFFFF"/>
        </w:rPr>
        <w:t xml:space="preserve">, в ведении которого находятся </w:t>
      </w:r>
      <w:r w:rsidR="00563AEE" w:rsidRPr="001C7C36">
        <w:rPr>
          <w:sz w:val="28"/>
          <w:szCs w:val="28"/>
          <w:shd w:val="clear" w:color="auto" w:fill="FFFFFF"/>
        </w:rPr>
        <w:t>муниципальные</w:t>
      </w:r>
      <w:r w:rsidRPr="001C7C36">
        <w:rPr>
          <w:sz w:val="28"/>
          <w:szCs w:val="28"/>
          <w:shd w:val="clear" w:color="auto" w:fill="FFFFFF"/>
        </w:rPr>
        <w:t xml:space="preserve"> казенные учреждения, вправе установить плановые показатели достижения результатов на установленную им отчетную дату в процентах от годового объема оказания </w:t>
      </w:r>
      <w:r w:rsidR="00563AEE" w:rsidRPr="001C7C36">
        <w:rPr>
          <w:sz w:val="28"/>
          <w:szCs w:val="28"/>
          <w:shd w:val="clear" w:color="auto" w:fill="FFFFFF"/>
        </w:rPr>
        <w:t>муниципальных</w:t>
      </w:r>
      <w:r w:rsidRPr="001C7C36">
        <w:rPr>
          <w:sz w:val="28"/>
          <w:szCs w:val="28"/>
          <w:shd w:val="clear" w:color="auto" w:fill="FFFFFF"/>
        </w:rPr>
        <w:t xml:space="preserve"> услуг (выполнения работ) или в натуральных показателях как для </w:t>
      </w:r>
      <w:r w:rsidR="00563AEE" w:rsidRPr="001C7C36">
        <w:rPr>
          <w:sz w:val="28"/>
          <w:szCs w:val="28"/>
          <w:shd w:val="clear" w:color="auto" w:fill="FFFFFF"/>
        </w:rPr>
        <w:t>муниципального</w:t>
      </w:r>
      <w:r w:rsidRPr="001C7C36">
        <w:rPr>
          <w:sz w:val="28"/>
          <w:szCs w:val="28"/>
          <w:shd w:val="clear" w:color="auto" w:fill="FFFFFF"/>
        </w:rPr>
        <w:t xml:space="preserve"> задания в целом, так</w:t>
      </w:r>
      <w:r w:rsidRPr="001C7C36">
        <w:rPr>
          <w:rStyle w:val="apple-converted-space"/>
          <w:sz w:val="28"/>
          <w:szCs w:val="28"/>
          <w:shd w:val="clear" w:color="auto" w:fill="FFFFFF"/>
        </w:rPr>
        <w:t> </w:t>
      </w:r>
      <w:r w:rsidRPr="001C7C36">
        <w:rPr>
          <w:sz w:val="28"/>
          <w:szCs w:val="28"/>
          <w:shd w:val="clear" w:color="auto" w:fill="FFFFFF"/>
        </w:rPr>
        <w:t>и относительно его части (с учетом неравномерного процесса их оказания (выполнения)</w:t>
      </w:r>
    </w:p>
    <w:p w:rsidR="005637C0" w:rsidRPr="001C7C36" w:rsidRDefault="00272CD7" w:rsidP="005637C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3.21</w:t>
      </w:r>
      <w:r w:rsidR="005637C0" w:rsidRPr="001C7C36">
        <w:rPr>
          <w:kern w:val="2"/>
          <w:sz w:val="28"/>
          <w:szCs w:val="28"/>
        </w:rPr>
        <w:t>.</w:t>
      </w:r>
      <w:r w:rsidR="005637C0" w:rsidRPr="001C7C36">
        <w:rPr>
          <w:kern w:val="2"/>
          <w:sz w:val="28"/>
          <w:szCs w:val="28"/>
          <w:lang w:val="en-US"/>
        </w:rPr>
        <w:t> </w:t>
      </w:r>
      <w:r w:rsidR="005637C0" w:rsidRPr="001C7C36">
        <w:rPr>
          <w:kern w:val="2"/>
          <w:sz w:val="28"/>
          <w:szCs w:val="28"/>
        </w:rPr>
        <w:t xml:space="preserve">Контроль за выполнением муниципального задания муниципальными </w:t>
      </w:r>
      <w:r w:rsidR="0080596A">
        <w:rPr>
          <w:kern w:val="2"/>
          <w:sz w:val="28"/>
          <w:szCs w:val="28"/>
        </w:rPr>
        <w:t>бюджетными</w:t>
      </w:r>
      <w:r w:rsidR="005637C0" w:rsidRPr="001C7C36">
        <w:rPr>
          <w:kern w:val="2"/>
          <w:sz w:val="28"/>
          <w:szCs w:val="28"/>
        </w:rPr>
        <w:t xml:space="preserve"> учреждениями осуществля</w:t>
      </w:r>
      <w:r w:rsidR="002970D7">
        <w:rPr>
          <w:kern w:val="2"/>
          <w:sz w:val="28"/>
          <w:szCs w:val="28"/>
        </w:rPr>
        <w:t>е</w:t>
      </w:r>
      <w:r w:rsidR="005637C0" w:rsidRPr="001C7C36">
        <w:rPr>
          <w:kern w:val="2"/>
          <w:sz w:val="28"/>
          <w:szCs w:val="28"/>
        </w:rPr>
        <w:t xml:space="preserve">т главный распорядитель средств бюджета поселения, в ведении которых находятся муниципальные казенные учреждения, а также иные органы в соответствии с действующим законодательством. </w:t>
      </w:r>
    </w:p>
    <w:p w:rsidR="005637C0" w:rsidRPr="001C7C36" w:rsidRDefault="005637C0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1C7C36">
        <w:rPr>
          <w:kern w:val="2"/>
          <w:sz w:val="28"/>
          <w:szCs w:val="28"/>
        </w:rPr>
        <w:t>Правила осуществления контроля главным распорядителем средств бюджета поселения, в ведении которых находятся муниципальные казенные учреждения, за выполнением муниципального задания устанавливаются указанными органами.</w:t>
      </w:r>
    </w:p>
    <w:p w:rsidR="005637C0" w:rsidRPr="001C7C36" w:rsidRDefault="002970D7" w:rsidP="005637C0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3.22</w:t>
      </w:r>
      <w:r w:rsidR="005637C0" w:rsidRPr="001C7C36">
        <w:rPr>
          <w:kern w:val="2"/>
          <w:sz w:val="28"/>
          <w:szCs w:val="28"/>
        </w:rPr>
        <w:t>. Муниципальное задание является невыполненным в случае недостижения (превышения допустимого (возможного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задании.</w:t>
      </w:r>
    </w:p>
    <w:p w:rsidR="00862EFE" w:rsidRPr="001C7C36" w:rsidRDefault="00862EFE" w:rsidP="00E9089C">
      <w:pPr>
        <w:widowControl w:val="0"/>
        <w:autoSpaceDE w:val="0"/>
        <w:autoSpaceDN w:val="0"/>
        <w:adjustRightInd w:val="0"/>
        <w:spacing w:line="300" w:lineRule="exact"/>
        <w:jc w:val="both"/>
        <w:rPr>
          <w:sz w:val="22"/>
          <w:szCs w:val="22"/>
          <w:lang w:eastAsia="en-US"/>
        </w:rPr>
        <w:sectPr w:rsidR="00862EFE" w:rsidRPr="001C7C36" w:rsidSect="005828C8">
          <w:headerReference w:type="default" r:id="rId14"/>
          <w:footerReference w:type="even" r:id="rId15"/>
          <w:footerReference w:type="default" r:id="rId16"/>
          <w:footerReference w:type="first" r:id="rId17"/>
          <w:pgSz w:w="11909" w:h="16834" w:code="9"/>
          <w:pgMar w:top="1134" w:right="851" w:bottom="1134" w:left="1134" w:header="709" w:footer="709" w:gutter="0"/>
          <w:cols w:space="720"/>
          <w:noEndnote/>
          <w:titlePg/>
          <w:docGrid w:linePitch="360"/>
        </w:sectPr>
      </w:pPr>
    </w:p>
    <w:p w:rsidR="00EB5A9A" w:rsidRPr="001C7C36" w:rsidRDefault="00EB5A9A" w:rsidP="00844F94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</w:p>
    <w:p w:rsidR="00EB5A9A" w:rsidRPr="001C7C36" w:rsidRDefault="00EB5A9A" w:rsidP="00844F94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>Приложение № 1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 xml:space="preserve">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r w:rsidR="00527CF7">
        <w:rPr>
          <w:sz w:val="24"/>
          <w:szCs w:val="24"/>
        </w:rPr>
        <w:t>Войновского</w:t>
      </w:r>
      <w:r w:rsidR="00E45FC1">
        <w:rPr>
          <w:sz w:val="24"/>
          <w:szCs w:val="24"/>
        </w:rPr>
        <w:t xml:space="preserve"> сельского поселения</w:t>
      </w:r>
      <w:r w:rsidRPr="001C7C36">
        <w:rPr>
          <w:sz w:val="24"/>
          <w:szCs w:val="24"/>
        </w:rPr>
        <w:t xml:space="preserve"> и финансовом обеспечении выполнения  муниципального задания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both"/>
        <w:rPr>
          <w:sz w:val="24"/>
          <w:szCs w:val="24"/>
        </w:rPr>
      </w:pP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>УТВЕРЖДАЮ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>Руководитель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>(уполномоченное лицо)  __________________________________________________________________________________________</w:t>
      </w:r>
    </w:p>
    <w:p w:rsidR="006B0246" w:rsidRPr="001C7C36" w:rsidRDefault="006B0246" w:rsidP="006B0246">
      <w:pPr>
        <w:widowControl w:val="0"/>
        <w:tabs>
          <w:tab w:val="left" w:pos="11199"/>
          <w:tab w:val="left" w:pos="15168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 xml:space="preserve">(наименование органа, осуществляющего функции </w:t>
      </w:r>
      <w:r w:rsidRPr="001C7C36">
        <w:rPr>
          <w:sz w:val="24"/>
          <w:szCs w:val="24"/>
        </w:rPr>
        <w:br/>
        <w:t xml:space="preserve">и полномочия учредителя, главного распорядителя средств  бюджета </w:t>
      </w:r>
      <w:r w:rsidR="003D32DC" w:rsidRPr="001C7C36">
        <w:rPr>
          <w:sz w:val="24"/>
          <w:szCs w:val="24"/>
        </w:rPr>
        <w:t>поселения</w:t>
      </w:r>
      <w:r w:rsidRPr="001C7C36">
        <w:rPr>
          <w:sz w:val="24"/>
          <w:szCs w:val="24"/>
        </w:rPr>
        <w:t xml:space="preserve"> )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>___________   ___________     ________________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rPr>
          <w:spacing w:val="-10"/>
          <w:kern w:val="24"/>
          <w:sz w:val="24"/>
          <w:szCs w:val="24"/>
        </w:rPr>
      </w:pPr>
      <w:r w:rsidRPr="001C7C36">
        <w:rPr>
          <w:sz w:val="24"/>
          <w:szCs w:val="24"/>
        </w:rPr>
        <w:t xml:space="preserve">(должность)    (подпись) </w:t>
      </w:r>
      <w:r w:rsidRPr="001C7C36">
        <w:rPr>
          <w:spacing w:val="-10"/>
          <w:kern w:val="24"/>
          <w:sz w:val="24"/>
          <w:szCs w:val="24"/>
        </w:rPr>
        <w:t>(расшифровка подписи)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</w:p>
    <w:p w:rsidR="006B0246" w:rsidRPr="001C7C36" w:rsidRDefault="006B0246" w:rsidP="006B0246">
      <w:pPr>
        <w:widowControl w:val="0"/>
        <w:tabs>
          <w:tab w:val="left" w:pos="11199"/>
        </w:tabs>
        <w:ind w:left="9356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>«_____» ___________________ 20___ г.</w:t>
      </w:r>
    </w:p>
    <w:p w:rsidR="006B0246" w:rsidRPr="001C7C36" w:rsidRDefault="006B0246" w:rsidP="006B0246">
      <w:pPr>
        <w:widowControl w:val="0"/>
        <w:tabs>
          <w:tab w:val="left" w:pos="11199"/>
        </w:tabs>
        <w:ind w:left="11907"/>
      </w:pPr>
    </w:p>
    <w:p w:rsidR="006B0246" w:rsidRPr="001C7C36" w:rsidRDefault="006B0246" w:rsidP="006B0246">
      <w:pPr>
        <w:widowControl w:val="0"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1C7C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53" type="#_x0000_t202" style="position:absolute;left:0;text-align:left;margin-left:557.45pt;margin-top:26.6pt;width:187.2pt;height:16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985"/>
                    <w:gridCol w:w="1047"/>
                  </w:tblGrid>
                  <w:tr w:rsidR="006B0246" w:rsidRPr="008A4AA1" w:rsidTr="00BB6A77">
                    <w:trPr>
                      <w:trHeight w:val="178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B0246" w:rsidRPr="008A4AA1" w:rsidRDefault="006B0246" w:rsidP="00C45CD8"/>
                    </w:tc>
                    <w:tc>
                      <w:tcPr>
                        <w:tcW w:w="1047" w:type="dxa"/>
                        <w:tcBorders>
                          <w:bottom w:val="single" w:sz="12" w:space="0" w:color="auto"/>
                        </w:tcBorders>
                      </w:tcPr>
                      <w:p w:rsidR="006B0246" w:rsidRPr="008A4AA1" w:rsidRDefault="006B0246" w:rsidP="00C45CD8">
                        <w:r w:rsidRPr="008A4AA1">
                          <w:t>Коды</w:t>
                        </w:r>
                      </w:p>
                    </w:tc>
                  </w:tr>
                  <w:tr w:rsidR="006B0246" w:rsidRPr="008A4AA1" w:rsidTr="00BB6A77">
                    <w:trPr>
                      <w:trHeight w:val="34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6B0246" w:rsidRPr="008A4AA1" w:rsidTr="00BB6A77">
                    <w:trPr>
                      <w:trHeight w:val="383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AA45AC" w:rsidRDefault="006B0246" w:rsidP="000472EB">
                        <w:pPr>
                          <w:ind w:left="-142"/>
                          <w:jc w:val="right"/>
                        </w:pPr>
                        <w:r w:rsidRPr="00AA45AC">
                          <w:t>Дата начала действия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8A4AA1" w:rsidTr="00BB6A77">
                    <w:trPr>
                      <w:trHeight w:val="383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AA45AC" w:rsidRDefault="006B0246" w:rsidP="000472EB">
                        <w:pPr>
                          <w:ind w:left="-142"/>
                          <w:jc w:val="right"/>
                        </w:pPr>
                        <w:r w:rsidRPr="00AA45AC">
                          <w:t>Дата окончания действия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8A4AA1" w:rsidTr="00BB6A77">
                    <w:trPr>
                      <w:trHeight w:val="565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AA45AC" w:rsidRDefault="006B0246" w:rsidP="00BB6A77">
                        <w:pPr>
                          <w:jc w:val="right"/>
                        </w:pPr>
                        <w:r w:rsidRPr="00AA45AC">
                          <w:t xml:space="preserve">     Код по Сводному               реестру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8A4AA1" w:rsidTr="00BB6A77">
                    <w:trPr>
                      <w:trHeight w:val="179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AA45AC" w:rsidRDefault="006B0246" w:rsidP="00AF3594">
                        <w:pPr>
                          <w:ind w:left="-142"/>
                          <w:jc w:val="right"/>
                        </w:pPr>
                        <w:r w:rsidRPr="00AA45AC">
                          <w:t>По ОКВЭД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8A4AA1" w:rsidTr="00BB6A77">
                    <w:trPr>
                      <w:trHeight w:val="201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AA45AC" w:rsidRDefault="006B0246" w:rsidP="00AF3594">
                        <w:pPr>
                          <w:ind w:left="-142"/>
                          <w:jc w:val="right"/>
                        </w:pPr>
                        <w:r w:rsidRPr="00AA45AC">
                          <w:t xml:space="preserve">По ОКВЭД 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8A4AA1" w:rsidTr="00BB6A77">
                    <w:trPr>
                      <w:trHeight w:val="56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AA45AC" w:rsidRDefault="006B0246" w:rsidP="00AF3594">
                        <w:pPr>
                          <w:ind w:left="-142"/>
                          <w:jc w:val="right"/>
                        </w:pPr>
                        <w:r w:rsidRPr="00AA45AC">
                          <w:t xml:space="preserve">По ОКВЭД 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8A4AA1" w:rsidTr="00BB6A77">
                    <w:trPr>
                      <w:trHeight w:val="201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B0246" w:rsidRPr="00AA45AC" w:rsidRDefault="006B0246" w:rsidP="000472EB">
                        <w:pPr>
                          <w:jc w:val="right"/>
                        </w:pP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8A4AA1" w:rsidRDefault="006B0246" w:rsidP="000472EB">
                        <w:pPr>
                          <w:jc w:val="center"/>
                        </w:pPr>
                      </w:p>
                    </w:tc>
                  </w:tr>
                </w:tbl>
                <w:p w:rsidR="006B0246" w:rsidRPr="004555ED" w:rsidRDefault="006B0246" w:rsidP="006B0246"/>
              </w:txbxContent>
            </v:textbox>
          </v:shape>
        </w:pict>
      </w:r>
      <w:r w:rsidRPr="001C7C36">
        <w:rPr>
          <w:noProof/>
        </w:rPr>
        <w:pict>
          <v:shape id="Надпись 2" o:spid="_x0000_s1048" type="#_x0000_t202" style="position:absolute;left:0;text-align:left;margin-left:493.5pt;margin-top:15pt;width:51.25pt;height:6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 style="mso-next-textbox:#Надпись 2">
              <w:txbxContent>
                <w:p w:rsidR="006B0246" w:rsidRDefault="006B0246" w:rsidP="006B0246"/>
              </w:txbxContent>
            </v:textbox>
          </v:shape>
        </w:pict>
      </w:r>
      <w:r w:rsidRPr="001C7C36">
        <w:rPr>
          <w:bCs/>
          <w:sz w:val="24"/>
          <w:szCs w:val="24"/>
          <w:shd w:val="clear" w:color="auto" w:fill="FFFFFF"/>
        </w:rPr>
        <w:t xml:space="preserve">МУНИЦИПАЛЬНОЕ ЗАДАНИЕ № 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>1</w:t>
      </w:r>
    </w:p>
    <w:p w:rsidR="006B0246" w:rsidRPr="001C7C36" w:rsidRDefault="006B0246" w:rsidP="006B0246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6B0246" w:rsidRPr="001C7C36" w:rsidRDefault="006B0246" w:rsidP="006B0246">
      <w:pPr>
        <w:widowControl w:val="0"/>
        <w:tabs>
          <w:tab w:val="right" w:pos="2698"/>
        </w:tabs>
        <w:ind w:left="140"/>
        <w:jc w:val="center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от «______ »  __________________________ 20___ г.</w:t>
      </w:r>
    </w:p>
    <w:p w:rsidR="006B0246" w:rsidRPr="001C7C36" w:rsidRDefault="006B0246" w:rsidP="006B0246">
      <w:pPr>
        <w:widowControl w:val="0"/>
        <w:tabs>
          <w:tab w:val="right" w:pos="2698"/>
        </w:tabs>
        <w:ind w:left="140"/>
        <w:jc w:val="both"/>
        <w:rPr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widowControl w:val="0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6B0246" w:rsidRPr="001C7C36" w:rsidRDefault="00527CF7" w:rsidP="006B0246">
      <w:pPr>
        <w:widowControl w:val="0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Войновского</w:t>
      </w:r>
      <w:r w:rsidR="00E45FC1">
        <w:rPr>
          <w:bCs/>
          <w:sz w:val="24"/>
          <w:szCs w:val="24"/>
          <w:shd w:val="clear" w:color="auto" w:fill="FFFFFF"/>
        </w:rPr>
        <w:t xml:space="preserve"> сельского поселения</w:t>
      </w:r>
      <w:r w:rsidR="006B0246" w:rsidRPr="001C7C36">
        <w:rPr>
          <w:bCs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6B0246" w:rsidRPr="001C7C36" w:rsidRDefault="00527CF7" w:rsidP="006B0246">
      <w:pPr>
        <w:widowControl w:val="0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Войновского</w:t>
      </w:r>
      <w:r w:rsidR="00E45FC1">
        <w:rPr>
          <w:bCs/>
          <w:sz w:val="24"/>
          <w:szCs w:val="24"/>
          <w:shd w:val="clear" w:color="auto" w:fill="FFFFFF"/>
        </w:rPr>
        <w:t xml:space="preserve"> сельского поселения</w:t>
      </w:r>
      <w:r w:rsidR="006B0246" w:rsidRPr="001C7C36">
        <w:rPr>
          <w:bCs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 xml:space="preserve">_____________________________________________________________________________________________ </w:t>
      </w:r>
    </w:p>
    <w:p w:rsidR="006B0246" w:rsidRPr="001C7C36" w:rsidRDefault="006B0246" w:rsidP="006B0246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1C7C36">
        <w:rPr>
          <w:bCs/>
          <w:sz w:val="24"/>
          <w:szCs w:val="24"/>
          <w:shd w:val="clear" w:color="auto" w:fill="FFFFFF"/>
        </w:rPr>
        <w:t>ЧАСТЬ 1. Сведения об оказываемых муниципальных услугах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 xml:space="preserve"> </w:t>
      </w:r>
      <w:r w:rsidRPr="001C7C36">
        <w:rPr>
          <w:bCs/>
          <w:sz w:val="24"/>
          <w:szCs w:val="24"/>
          <w:vertAlign w:val="superscript"/>
        </w:rPr>
        <w:t>2</w:t>
      </w:r>
    </w:p>
    <w:p w:rsidR="006B0246" w:rsidRPr="001C7C36" w:rsidRDefault="006B0246" w:rsidP="006B0246">
      <w:pPr>
        <w:keepNext/>
        <w:spacing w:before="240" w:after="60"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noProof/>
        </w:rPr>
        <w:pict>
          <v:shape id="Text Box 4" o:spid="_x0000_s1050" type="#_x0000_t202" style="position:absolute;left:0;text-align:left;margin-left:557.95pt;margin-top:15.3pt;width:198.75pt;height:144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Text Box 4">
              <w:txbxContent>
                <w:p w:rsidR="006B0246" w:rsidRDefault="006B0246" w:rsidP="006B0246"/>
                <w:p w:rsidR="006B0246" w:rsidRDefault="006B0246" w:rsidP="006B0246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660"/>
                    <w:gridCol w:w="992"/>
                  </w:tblGrid>
                  <w:tr w:rsidR="006B0246" w:rsidRPr="009D7718" w:rsidTr="00D6206E">
                    <w:trPr>
                      <w:trHeight w:val="118"/>
                    </w:trPr>
                    <w:tc>
                      <w:tcPr>
                        <w:tcW w:w="26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B0246" w:rsidRPr="00EE0998" w:rsidRDefault="006B0246" w:rsidP="00D6206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A45AC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Код по</w:t>
                        </w:r>
                        <w:r w:rsidRPr="00AA45AC">
                          <w:rPr>
                            <w:rStyle w:val="CharStyle9Exact"/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AA45AC">
                          <w:rPr>
                            <w:rFonts w:ascii="Times New Roman" w:hAnsi="Times New Roman"/>
                            <w:b w:val="0"/>
                            <w:color w:val="000000"/>
                            <w:sz w:val="24"/>
                            <w:szCs w:val="24"/>
                          </w:rPr>
                          <w:t>общероссийскому</w:t>
                        </w:r>
                        <w:r w:rsidRPr="009D5436">
                          <w:rPr>
                            <w:rFonts w:ascii="Times New Roman" w:hAnsi="Times New Roman"/>
                            <w:b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AA45AC">
                          <w:rPr>
                            <w:rFonts w:ascii="Times New Roman" w:hAnsi="Times New Roman"/>
                            <w:b w:val="0"/>
                            <w:color w:val="000000"/>
                            <w:sz w:val="24"/>
                            <w:szCs w:val="24"/>
                          </w:rPr>
                          <w:t>базовому перечню</w:t>
                        </w:r>
                        <w:r w:rsidRPr="009D5436">
                          <w:rPr>
                            <w:rFonts w:ascii="Times New Roman" w:hAnsi="Times New Roman"/>
                            <w:b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перечню</w:t>
                        </w:r>
                      </w:p>
                      <w:p w:rsidR="006B0246" w:rsidRPr="00BF1CE0" w:rsidRDefault="006B0246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B0246" w:rsidRPr="00BF1CE0" w:rsidRDefault="006B0246" w:rsidP="00D6206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B0246" w:rsidRPr="009D7718" w:rsidRDefault="006B0246" w:rsidP="006B0246"/>
              </w:txbxContent>
            </v:textbox>
          </v:shape>
        </w:pict>
      </w:r>
      <w:r w:rsidRPr="001C7C36">
        <w:rPr>
          <w:bCs/>
          <w:sz w:val="24"/>
          <w:szCs w:val="24"/>
          <w:shd w:val="clear" w:color="auto" w:fill="FFFFFF"/>
        </w:rPr>
        <w:t xml:space="preserve">РАЗДЕЛ_____ </w:t>
      </w:r>
    </w:p>
    <w:p w:rsidR="006B0246" w:rsidRPr="001C7C36" w:rsidRDefault="006B0246" w:rsidP="006B0246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</w:p>
    <w:p w:rsidR="006B0246" w:rsidRPr="001C7C36" w:rsidRDefault="006B0246" w:rsidP="006B0246">
      <w:pPr>
        <w:keepNext/>
        <w:outlineLvl w:val="3"/>
        <w:rPr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1C7C36"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2. Категории потребителей муниципальной услуги 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tabs>
          <w:tab w:val="left" w:pos="274"/>
        </w:tabs>
        <w:jc w:val="both"/>
        <w:rPr>
          <w:sz w:val="24"/>
          <w:szCs w:val="24"/>
        </w:rPr>
      </w:pP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vertAlign w:val="superscript"/>
        </w:rPr>
      </w:pPr>
      <w:r w:rsidRPr="001C7C36">
        <w:rPr>
          <w:bCs/>
          <w:sz w:val="24"/>
          <w:szCs w:val="24"/>
          <w:shd w:val="clear" w:color="auto" w:fill="FFFFFF"/>
        </w:rPr>
        <w:t>3.1. Показатели, характеризующие качество  муниципальной услуги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>3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</w:p>
    <w:tbl>
      <w:tblPr>
        <w:tblW w:w="5198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5"/>
        <w:gridCol w:w="1241"/>
        <w:gridCol w:w="1186"/>
        <w:gridCol w:w="1260"/>
        <w:gridCol w:w="1197"/>
        <w:gridCol w:w="1211"/>
        <w:gridCol w:w="866"/>
        <w:gridCol w:w="834"/>
        <w:gridCol w:w="850"/>
        <w:gridCol w:w="1280"/>
        <w:gridCol w:w="982"/>
        <w:gridCol w:w="1005"/>
        <w:gridCol w:w="1270"/>
        <w:gridCol w:w="1270"/>
      </w:tblGrid>
      <w:tr w:rsidR="006B0246" w:rsidRPr="001C7C36" w:rsidTr="00BB6A77">
        <w:trPr>
          <w:trHeight w:hRule="exact" w:val="549"/>
        </w:trPr>
        <w:tc>
          <w:tcPr>
            <w:tcW w:w="995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rPr>
                <w:bCs/>
              </w:rPr>
            </w:pPr>
            <w:r w:rsidRPr="001C7C36">
              <w:t>Уникальный номер реестровой записи</w:t>
            </w:r>
          </w:p>
        </w:tc>
        <w:tc>
          <w:tcPr>
            <w:tcW w:w="3687" w:type="dxa"/>
            <w:gridSpan w:val="3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Показатель, характеризующий содержание муниципальной услуги        (по справочникам)</w:t>
            </w:r>
          </w:p>
        </w:tc>
        <w:tc>
          <w:tcPr>
            <w:tcW w:w="2408" w:type="dxa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Показатель, характеризующий условия (формы) оказания муниципальной услуги   (по справочникам)</w:t>
            </w:r>
          </w:p>
        </w:tc>
        <w:tc>
          <w:tcPr>
            <w:tcW w:w="2550" w:type="dxa"/>
            <w:gridSpan w:val="3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Показатель качества муниципальной услуги</w:t>
            </w:r>
          </w:p>
        </w:tc>
        <w:tc>
          <w:tcPr>
            <w:tcW w:w="3267" w:type="dxa"/>
            <w:gridSpan w:val="3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Значение показателя качества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</w:tcPr>
          <w:p w:rsidR="006B0246" w:rsidRPr="001C7C36" w:rsidRDefault="006B0246" w:rsidP="006646F3">
            <w:pPr>
              <w:keepNext/>
              <w:jc w:val="center"/>
              <w:outlineLvl w:val="3"/>
              <w:rPr>
                <w:vertAlign w:val="superscript"/>
              </w:rPr>
            </w:pPr>
            <w:r w:rsidRPr="001C7C36">
              <w:t>Допустимые (возможные) отклонения от установленных показателей качества муниципальной услуги</w:t>
            </w:r>
            <w:r w:rsidRPr="001C7C36">
              <w:rPr>
                <w:vertAlign w:val="superscript"/>
              </w:rPr>
              <w:t>6</w:t>
            </w:r>
          </w:p>
        </w:tc>
      </w:tr>
      <w:tr w:rsidR="006B0246" w:rsidRPr="001C7C36" w:rsidTr="00BB6A77">
        <w:trPr>
          <w:trHeight w:hRule="exact" w:val="644"/>
        </w:trPr>
        <w:tc>
          <w:tcPr>
            <w:tcW w:w="995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8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66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  <w:vertAlign w:val="superscript"/>
              </w:rPr>
            </w:pPr>
            <w:r w:rsidRPr="001C7C36">
              <w:t>(наименование показа 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684" w:type="dxa"/>
            <w:gridSpan w:val="2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 xml:space="preserve">единица измерения 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20__ год (очередной финансовый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20__ год (1-й год планового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</w:pPr>
            <w:r w:rsidRPr="001C7C36">
              <w:t xml:space="preserve">20__год 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(2-й год планового периода)</w:t>
            </w: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</w:pPr>
          </w:p>
        </w:tc>
      </w:tr>
      <w:tr w:rsidR="006B0246" w:rsidRPr="001C7C36" w:rsidTr="00BB6A77">
        <w:trPr>
          <w:trHeight w:val="624"/>
        </w:trPr>
        <w:tc>
          <w:tcPr>
            <w:tcW w:w="995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241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  <w:vertAlign w:val="superscript"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  <w:vertAlign w:val="superscript"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  <w:vertAlign w:val="superscript"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  <w:vertAlign w:val="superscript"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866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34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C7C36">
              <w:t>Наимено вание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keepNext/>
              <w:jc w:val="both"/>
              <w:outlineLvl w:val="3"/>
              <w:rPr>
                <w:bCs/>
                <w:vertAlign w:val="superscript"/>
              </w:rPr>
            </w:pPr>
            <w:r w:rsidRPr="001C7C36">
              <w:t>Код по ОКЕИ</w:t>
            </w:r>
            <w:r w:rsidRPr="001C7C36">
              <w:rPr>
                <w:vertAlign w:val="superscript"/>
              </w:rPr>
              <w:t>5</w:t>
            </w:r>
          </w:p>
        </w:tc>
        <w:tc>
          <w:tcPr>
            <w:tcW w:w="1280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В процентах</w:t>
            </w: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В абсолютных показателях</w:t>
            </w:r>
          </w:p>
        </w:tc>
      </w:tr>
      <w:tr w:rsidR="006B0246" w:rsidRPr="001C7C36" w:rsidTr="00BB6A77">
        <w:trPr>
          <w:trHeight w:hRule="exact" w:val="372"/>
        </w:trPr>
        <w:tc>
          <w:tcPr>
            <w:tcW w:w="995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1</w:t>
            </w:r>
          </w:p>
        </w:tc>
        <w:tc>
          <w:tcPr>
            <w:tcW w:w="1241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2</w:t>
            </w:r>
          </w:p>
        </w:tc>
        <w:tc>
          <w:tcPr>
            <w:tcW w:w="1186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3</w:t>
            </w:r>
          </w:p>
        </w:tc>
        <w:tc>
          <w:tcPr>
            <w:tcW w:w="1260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4</w:t>
            </w:r>
          </w:p>
        </w:tc>
        <w:tc>
          <w:tcPr>
            <w:tcW w:w="1197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5</w:t>
            </w:r>
          </w:p>
        </w:tc>
        <w:tc>
          <w:tcPr>
            <w:tcW w:w="1211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6</w:t>
            </w:r>
          </w:p>
        </w:tc>
        <w:tc>
          <w:tcPr>
            <w:tcW w:w="866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7</w:t>
            </w:r>
          </w:p>
        </w:tc>
        <w:tc>
          <w:tcPr>
            <w:tcW w:w="834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8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9</w:t>
            </w:r>
          </w:p>
        </w:tc>
        <w:tc>
          <w:tcPr>
            <w:tcW w:w="1280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10</w:t>
            </w:r>
          </w:p>
        </w:tc>
        <w:tc>
          <w:tcPr>
            <w:tcW w:w="982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11</w:t>
            </w:r>
          </w:p>
        </w:tc>
        <w:tc>
          <w:tcPr>
            <w:tcW w:w="1005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12</w:t>
            </w: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13</w:t>
            </w: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14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</w:p>
        </w:tc>
      </w:tr>
      <w:tr w:rsidR="006B0246" w:rsidRPr="001C7C36" w:rsidTr="00BB6A77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6B0246" w:rsidRPr="001C7C36" w:rsidTr="00BB6A77">
        <w:trPr>
          <w:trHeight w:hRule="exact" w:val="203"/>
        </w:trPr>
        <w:tc>
          <w:tcPr>
            <w:tcW w:w="995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6B0246" w:rsidRPr="001C7C36" w:rsidTr="00BB6A77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6B0246" w:rsidRPr="001C7C36" w:rsidTr="00BB6A77">
        <w:trPr>
          <w:trHeight w:hRule="exact" w:val="230"/>
        </w:trPr>
        <w:tc>
          <w:tcPr>
            <w:tcW w:w="995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</w:tbl>
    <w:p w:rsidR="006B0246" w:rsidRPr="001C7C36" w:rsidRDefault="006B0246" w:rsidP="006B0246">
      <w:pPr>
        <w:keepNext/>
        <w:spacing w:before="240" w:after="60"/>
        <w:outlineLvl w:val="3"/>
        <w:rPr>
          <w:bCs/>
          <w:sz w:val="24"/>
          <w:szCs w:val="24"/>
        </w:rPr>
      </w:pPr>
    </w:p>
    <w:p w:rsidR="006B0246" w:rsidRPr="001C7C36" w:rsidRDefault="006B0246" w:rsidP="006B0246">
      <w:pPr>
        <w:widowControl w:val="0"/>
        <w:rPr>
          <w:sz w:val="24"/>
          <w:szCs w:val="24"/>
        </w:rPr>
      </w:pPr>
    </w:p>
    <w:p w:rsidR="006B0246" w:rsidRPr="001C7C36" w:rsidRDefault="006B0246" w:rsidP="006B0246">
      <w:pPr>
        <w:widowControl w:val="0"/>
        <w:rPr>
          <w:sz w:val="24"/>
          <w:szCs w:val="24"/>
        </w:rPr>
      </w:pPr>
    </w:p>
    <w:p w:rsidR="006B0246" w:rsidRPr="001C7C36" w:rsidRDefault="006B0246" w:rsidP="006B0246">
      <w:pPr>
        <w:pageBreakBefore/>
        <w:widowControl w:val="0"/>
        <w:ind w:right="3039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</w:rPr>
        <w:t xml:space="preserve">3.2  </w:t>
      </w:r>
      <w:r w:rsidRPr="001C7C36">
        <w:rPr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3"/>
        <w:gridCol w:w="677"/>
        <w:gridCol w:w="709"/>
        <w:gridCol w:w="709"/>
        <w:gridCol w:w="992"/>
        <w:gridCol w:w="992"/>
        <w:gridCol w:w="992"/>
        <w:gridCol w:w="709"/>
        <w:gridCol w:w="851"/>
        <w:gridCol w:w="708"/>
        <w:gridCol w:w="709"/>
        <w:gridCol w:w="851"/>
        <w:gridCol w:w="992"/>
        <w:gridCol w:w="850"/>
        <w:gridCol w:w="851"/>
        <w:gridCol w:w="851"/>
        <w:gridCol w:w="851"/>
      </w:tblGrid>
      <w:tr w:rsidR="006B0246" w:rsidRPr="001C7C36" w:rsidTr="00BB6A77">
        <w:tc>
          <w:tcPr>
            <w:tcW w:w="1173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Уникальный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номер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реестровой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записи</w:t>
            </w:r>
          </w:p>
        </w:tc>
        <w:tc>
          <w:tcPr>
            <w:tcW w:w="2095" w:type="dxa"/>
            <w:gridSpan w:val="3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 xml:space="preserve">Показатель, характеризующий содержание муниципальной услуги </w:t>
            </w:r>
            <w:r w:rsidRPr="001C7C36">
              <w:t>(по справочникам)</w:t>
            </w:r>
            <w:r w:rsidRPr="001C7C36">
              <w:rPr>
                <w:bCs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 xml:space="preserve">Показатель, характеризующий условия (формы) оказания муниципальной услуги   </w:t>
            </w:r>
            <w:r w:rsidRPr="001C7C36">
              <w:t>(по справочникам)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bCs/>
              </w:rPr>
            </w:pPr>
            <w:r w:rsidRPr="001C7C36">
              <w:rPr>
                <w:bCs/>
              </w:rPr>
              <w:t xml:space="preserve"> </w:t>
            </w:r>
          </w:p>
          <w:p w:rsidR="006B0246" w:rsidRPr="001C7C36" w:rsidRDefault="006B0246" w:rsidP="00BB6A77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1C7C36">
              <w:rPr>
                <w:bCs/>
              </w:rPr>
              <w:t>Размер платы (цена, тариф)</w:t>
            </w:r>
            <w:r w:rsidRPr="001C7C36">
              <w:rPr>
                <w:bCs/>
                <w:vertAlign w:val="superscript"/>
              </w:rPr>
              <w:t>7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  <w:strike/>
              </w:rPr>
            </w:pPr>
            <w:r w:rsidRPr="001C7C36">
              <w:t>Допустимые (возможные) отклонения от установленных показателей объема муниципальной услуги</w:t>
            </w:r>
            <w:r w:rsidRPr="001C7C36">
              <w:rPr>
                <w:vertAlign w:val="superscript"/>
              </w:rPr>
              <w:t>6</w:t>
            </w:r>
          </w:p>
        </w:tc>
      </w:tr>
      <w:tr w:rsidR="006B0246" w:rsidRPr="001C7C36" w:rsidTr="00BB6A77">
        <w:tc>
          <w:tcPr>
            <w:tcW w:w="1173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(наимено-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 ля)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20__год (очеред-ной финансо-вый год)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20__год (1-й год плано-вого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20__год (2-й год плано-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20__год (очередной финансо-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20__ год (1-й год плано-вого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20__ год (2-й год плано-вого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</w:tr>
      <w:tr w:rsidR="006B0246" w:rsidRPr="001C7C36" w:rsidTr="00BB6A77">
        <w:tc>
          <w:tcPr>
            <w:tcW w:w="1173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(наимено-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 теля)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(наиме но-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 теля)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(наиме но-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 теля)</w:t>
            </w:r>
            <w:r w:rsidRPr="001C7C36">
              <w:rPr>
                <w:bCs/>
                <w:vertAlign w:val="superscript"/>
              </w:rPr>
              <w:t>4</w:t>
            </w:r>
            <w:r w:rsidRPr="001C7C36">
              <w:rPr>
                <w:bCs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(наимено-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 ля)</w:t>
            </w:r>
            <w:r w:rsidRPr="001C7C36">
              <w:rPr>
                <w:bCs/>
                <w:vertAlign w:val="superscript"/>
              </w:rPr>
              <w:t>4</w:t>
            </w:r>
            <w:r w:rsidRPr="001C7C36">
              <w:rPr>
                <w:bCs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(наимено-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1C7C36">
              <w:rPr>
                <w:bCs/>
              </w:rPr>
              <w:t>показате ля)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1C7C36">
              <w:rPr>
                <w:bCs/>
              </w:rPr>
              <w:t>Наиме нова ние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1C7C36">
              <w:rPr>
                <w:bCs/>
              </w:rPr>
              <w:t>Код по ОКЕИ</w:t>
            </w:r>
            <w:r w:rsidRPr="001C7C36">
              <w:rPr>
                <w:bCs/>
                <w:vertAlign w:val="superscript"/>
              </w:rPr>
              <w:t>5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в процентах</w:t>
            </w: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в абсолютных показателях</w:t>
            </w:r>
          </w:p>
        </w:tc>
      </w:tr>
      <w:tr w:rsidR="006B0246" w:rsidRPr="001C7C36" w:rsidTr="00BB6A77">
        <w:tc>
          <w:tcPr>
            <w:tcW w:w="1173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17</w:t>
            </w:r>
          </w:p>
        </w:tc>
      </w:tr>
      <w:tr w:rsidR="006B0246" w:rsidRPr="001C7C36" w:rsidTr="00BB6A77">
        <w:tc>
          <w:tcPr>
            <w:tcW w:w="1173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1173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1173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1173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установления.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3121"/>
        <w:gridCol w:w="993"/>
        <w:gridCol w:w="1387"/>
        <w:gridCol w:w="7408"/>
      </w:tblGrid>
      <w:tr w:rsidR="006B0246" w:rsidRPr="001C7C36" w:rsidTr="00BB6A77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shd w:val="clear" w:color="auto" w:fill="FFFFFF"/>
              </w:rPr>
              <w:t>Нормативный правовой акт</w:t>
            </w:r>
          </w:p>
        </w:tc>
      </w:tr>
      <w:tr w:rsidR="006B0246" w:rsidRPr="001C7C36" w:rsidTr="00BB6A77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Наименование</w:t>
            </w:r>
          </w:p>
        </w:tc>
      </w:tr>
      <w:tr w:rsidR="006B0246" w:rsidRPr="001C7C36" w:rsidTr="00BB6A77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5</w:t>
            </w:r>
          </w:p>
        </w:tc>
      </w:tr>
      <w:tr w:rsidR="006B0246" w:rsidRPr="001C7C36" w:rsidTr="00BB6A77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B0246" w:rsidRPr="001C7C36" w:rsidRDefault="006B0246" w:rsidP="006B0246">
      <w:pPr>
        <w:widowControl w:val="0"/>
        <w:rPr>
          <w:sz w:val="24"/>
          <w:szCs w:val="24"/>
        </w:rPr>
      </w:pP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5.2. Порядок информирования потенциальных потребителей 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6"/>
        <w:gridCol w:w="6884"/>
        <w:gridCol w:w="4609"/>
      </w:tblGrid>
      <w:tr w:rsidR="006B0246" w:rsidRPr="001C7C36" w:rsidTr="00BB6A77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  <w:r w:rsidRPr="001C7C36">
              <w:rPr>
                <w:bCs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  <w:r w:rsidRPr="001C7C36">
              <w:rPr>
                <w:bCs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  <w:r w:rsidRPr="001C7C36">
              <w:rPr>
                <w:bCs/>
              </w:rPr>
              <w:t>Частота обновления информации</w:t>
            </w:r>
          </w:p>
        </w:tc>
      </w:tr>
      <w:tr w:rsidR="006B0246" w:rsidRPr="001C7C36" w:rsidTr="00BB6A77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  <w:r w:rsidRPr="001C7C36">
              <w:rPr>
                <w:bCs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  <w:r w:rsidRPr="001C7C36">
              <w:rPr>
                <w:bCs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  <w:r w:rsidRPr="001C7C36">
              <w:rPr>
                <w:bCs/>
              </w:rPr>
              <w:t>3</w:t>
            </w:r>
          </w:p>
        </w:tc>
      </w:tr>
      <w:tr w:rsidR="006B0246" w:rsidRPr="001C7C36" w:rsidTr="00BB6A77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ind w:left="-709" w:firstLine="709"/>
              <w:jc w:val="center"/>
            </w:pPr>
          </w:p>
        </w:tc>
      </w:tr>
      <w:tr w:rsidR="006B0246" w:rsidRPr="001C7C36" w:rsidTr="00BB6A77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ind w:left="-709" w:firstLine="709"/>
            </w:pPr>
          </w:p>
        </w:tc>
      </w:tr>
    </w:tbl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1C7C36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 xml:space="preserve"> 8</w:t>
      </w: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</w:rPr>
      </w:pPr>
      <w:r w:rsidRPr="001C7C36">
        <w:rPr>
          <w:bCs/>
          <w:sz w:val="24"/>
          <w:szCs w:val="24"/>
          <w:shd w:val="clear" w:color="auto" w:fill="FFFFFF"/>
        </w:rPr>
        <w:t>РАЗДЕЛ 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</w:rPr>
      </w:pPr>
      <w:r w:rsidRPr="001C7C36">
        <w:rPr>
          <w:noProof/>
        </w:rPr>
        <w:pict>
          <v:shape id="Text Box 3" o:spid="_x0000_s1049" type="#_x0000_t202" style="position:absolute;margin-left:563.6pt;margin-top:-.25pt;width:179.7pt;height:97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TS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HOx00oYCAAAYBQAADgAAAAAAAAAAAAAAAAAuAgAAZHJzL2Uyb0RvYy54bWxQSwECLQAUAAYACAAA&#10;ACEAuiCsot4AAAALAQAADwAAAAAAAAAAAAAAAADgBAAAZHJzL2Rvd25yZXYueG1sUEsFBgAAAAAE&#10;AAQA8wAAAOsFAAAAAA==&#10;" stroked="f">
            <v:textbox style="mso-next-textbox:#Text Box 3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235"/>
                    <w:gridCol w:w="1275"/>
                  </w:tblGrid>
                  <w:tr w:rsidR="006B0246" w:rsidRPr="001B2409" w:rsidTr="00AD164D">
                    <w:trPr>
                      <w:trHeight w:val="1530"/>
                    </w:trPr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B0246" w:rsidRPr="00EE0998" w:rsidRDefault="006B0246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A54D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Код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E0998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 </w:t>
                        </w:r>
                      </w:p>
                      <w:p w:rsidR="006B0246" w:rsidRPr="000472EB" w:rsidRDefault="006B0246" w:rsidP="00C45CD8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E0998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B0246" w:rsidRPr="00BF1CE0" w:rsidRDefault="006B0246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B0246" w:rsidRPr="001B2409" w:rsidRDefault="006B0246" w:rsidP="006B0246"/>
                <w:p w:rsidR="006B0246" w:rsidRDefault="006B0246" w:rsidP="006B0246"/>
              </w:txbxContent>
            </v:textbox>
          </v:shape>
        </w:pict>
      </w:r>
      <w:r w:rsidRPr="001C7C36">
        <w:rPr>
          <w:bCs/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6B0246" w:rsidRPr="001C7C36" w:rsidRDefault="006B0246" w:rsidP="006B0246">
      <w:pPr>
        <w:widowControl w:val="0"/>
        <w:rPr>
          <w:sz w:val="24"/>
          <w:szCs w:val="24"/>
          <w:shd w:val="clear" w:color="auto" w:fill="FFFFFF"/>
          <w:vertAlign w:val="superscript"/>
        </w:rPr>
      </w:pPr>
      <w:r w:rsidRPr="001C7C36">
        <w:rPr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1C7C36">
        <w:rPr>
          <w:sz w:val="24"/>
          <w:szCs w:val="24"/>
          <w:shd w:val="clear" w:color="auto" w:fill="FFFFFF"/>
          <w:vertAlign w:val="superscript"/>
        </w:rPr>
        <w:t xml:space="preserve"> 3</w:t>
      </w:r>
    </w:p>
    <w:p w:rsidR="006B0246" w:rsidRPr="001C7C36" w:rsidRDefault="006B0246" w:rsidP="006B0246">
      <w:pPr>
        <w:widowControl w:val="0"/>
        <w:rPr>
          <w:shd w:val="clear" w:color="auto" w:fill="FFFFFF"/>
          <w:vertAlign w:val="superscript"/>
        </w:rPr>
      </w:pPr>
    </w:p>
    <w:p w:rsidR="006B0246" w:rsidRPr="001C7C36" w:rsidRDefault="006B0246" w:rsidP="006B0246">
      <w:pPr>
        <w:widowControl w:val="0"/>
        <w:rPr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1436"/>
        <w:gridCol w:w="1129"/>
        <w:gridCol w:w="1117"/>
        <w:gridCol w:w="1204"/>
        <w:gridCol w:w="1210"/>
        <w:gridCol w:w="696"/>
        <w:gridCol w:w="708"/>
        <w:gridCol w:w="848"/>
        <w:gridCol w:w="1011"/>
        <w:gridCol w:w="828"/>
        <w:gridCol w:w="990"/>
        <w:gridCol w:w="990"/>
        <w:gridCol w:w="1414"/>
      </w:tblGrid>
      <w:tr w:rsidR="006B0246" w:rsidRPr="001C7C36" w:rsidTr="00BB6A77">
        <w:tc>
          <w:tcPr>
            <w:tcW w:w="127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Уникальный номер реестровой записи</w:t>
            </w:r>
          </w:p>
        </w:tc>
        <w:tc>
          <w:tcPr>
            <w:tcW w:w="3682" w:type="dxa"/>
            <w:gridSpan w:val="3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 xml:space="preserve">Показатель, характеризующий содержание работы 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 xml:space="preserve"> (по справочникам)</w:t>
            </w:r>
          </w:p>
        </w:tc>
        <w:tc>
          <w:tcPr>
            <w:tcW w:w="2414" w:type="dxa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252" w:type="dxa"/>
            <w:gridSpan w:val="3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Показатель качества работы</w:t>
            </w:r>
          </w:p>
        </w:tc>
        <w:tc>
          <w:tcPr>
            <w:tcW w:w="2829" w:type="dxa"/>
            <w:gridSpan w:val="3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Значение показателя качества работы</w:t>
            </w:r>
          </w:p>
        </w:tc>
        <w:tc>
          <w:tcPr>
            <w:tcW w:w="2404" w:type="dxa"/>
            <w:gridSpan w:val="2"/>
            <w:vMerge w:val="restart"/>
            <w:shd w:val="clear" w:color="auto" w:fill="FFFFFF"/>
          </w:tcPr>
          <w:p w:rsidR="006B0246" w:rsidRPr="001C7C36" w:rsidRDefault="006B0246" w:rsidP="00345B8E">
            <w:pPr>
              <w:keepNext/>
              <w:jc w:val="center"/>
              <w:outlineLvl w:val="3"/>
              <w:rPr>
                <w:vertAlign w:val="superscript"/>
              </w:rPr>
            </w:pPr>
            <w:r w:rsidRPr="001C7C36">
              <w:t>Допустимые (возможные) отклонения от установленных показателей качества работы</w:t>
            </w:r>
            <w:r w:rsidRPr="001C7C36">
              <w:rPr>
                <w:vertAlign w:val="superscript"/>
              </w:rPr>
              <w:t>6</w:t>
            </w:r>
          </w:p>
        </w:tc>
      </w:tr>
      <w:tr w:rsidR="006B0246" w:rsidRPr="001C7C36" w:rsidTr="00BB6A77">
        <w:tc>
          <w:tcPr>
            <w:tcW w:w="1278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682" w:type="dxa"/>
            <w:gridSpan w:val="3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2414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</w:p>
        </w:tc>
        <w:tc>
          <w:tcPr>
            <w:tcW w:w="1556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единица измерения 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outlineLvl w:val="3"/>
            </w:pPr>
            <w:r w:rsidRPr="001C7C36">
              <w:t>20__ год 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20__ год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 xml:space="preserve"> (1-й год планового периода)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20__ год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(2-й год планового периода)</w:t>
            </w:r>
          </w:p>
        </w:tc>
        <w:tc>
          <w:tcPr>
            <w:tcW w:w="2404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</w:p>
        </w:tc>
      </w:tr>
      <w:tr w:rsidR="006B0246" w:rsidRPr="001C7C36" w:rsidTr="00BB6A77">
        <w:tc>
          <w:tcPr>
            <w:tcW w:w="1278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outlineLvl w:val="3"/>
              <w:rPr>
                <w:bCs/>
              </w:rPr>
            </w:pPr>
          </w:p>
        </w:tc>
        <w:tc>
          <w:tcPr>
            <w:tcW w:w="14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117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21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696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outlineLvl w:val="3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  <w:szCs w:val="24"/>
                <w:vertAlign w:val="superscript"/>
              </w:rPr>
            </w:pPr>
            <w:r w:rsidRPr="001C7C36">
              <w:rPr>
                <w:bCs/>
              </w:rPr>
              <w:t>Наиме нова ние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  <w:szCs w:val="24"/>
                <w:vertAlign w:val="superscript"/>
              </w:rPr>
            </w:pPr>
            <w:r w:rsidRPr="001C7C36">
              <w:rPr>
                <w:bCs/>
              </w:rPr>
              <w:t>Код по ОКЕИ</w:t>
            </w:r>
            <w:r w:rsidRPr="001C7C36">
              <w:rPr>
                <w:bCs/>
                <w:vertAlign w:val="superscript"/>
              </w:rPr>
              <w:t>5</w:t>
            </w:r>
          </w:p>
        </w:tc>
        <w:tc>
          <w:tcPr>
            <w:tcW w:w="1011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outlineLvl w:val="3"/>
              <w:rPr>
                <w:bCs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в процентах</w:t>
            </w:r>
          </w:p>
        </w:tc>
        <w:tc>
          <w:tcPr>
            <w:tcW w:w="1414" w:type="dxa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 xml:space="preserve">в абсолютных показателях </w:t>
            </w:r>
          </w:p>
        </w:tc>
      </w:tr>
      <w:tr w:rsidR="006B0246" w:rsidRPr="001C7C36" w:rsidTr="00BB6A77">
        <w:tc>
          <w:tcPr>
            <w:tcW w:w="127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</w:t>
            </w:r>
          </w:p>
        </w:tc>
        <w:tc>
          <w:tcPr>
            <w:tcW w:w="14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3</w:t>
            </w:r>
          </w:p>
        </w:tc>
        <w:tc>
          <w:tcPr>
            <w:tcW w:w="1117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5</w:t>
            </w:r>
          </w:p>
        </w:tc>
        <w:tc>
          <w:tcPr>
            <w:tcW w:w="121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6</w:t>
            </w:r>
          </w:p>
        </w:tc>
        <w:tc>
          <w:tcPr>
            <w:tcW w:w="69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8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9</w:t>
            </w:r>
          </w:p>
        </w:tc>
        <w:tc>
          <w:tcPr>
            <w:tcW w:w="101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13</w:t>
            </w:r>
          </w:p>
        </w:tc>
        <w:tc>
          <w:tcPr>
            <w:tcW w:w="141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14</w:t>
            </w:r>
          </w:p>
        </w:tc>
      </w:tr>
      <w:tr w:rsidR="006B0246" w:rsidRPr="001C7C36" w:rsidTr="00BB6A77">
        <w:tc>
          <w:tcPr>
            <w:tcW w:w="127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9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1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2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1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</w:tr>
      <w:tr w:rsidR="006B0246" w:rsidRPr="001C7C36" w:rsidTr="00BB6A77">
        <w:tc>
          <w:tcPr>
            <w:tcW w:w="127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9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1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2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1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</w:tr>
      <w:tr w:rsidR="006B0246" w:rsidRPr="001C7C36" w:rsidTr="00BB6A77">
        <w:tc>
          <w:tcPr>
            <w:tcW w:w="127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9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1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2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1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</w:tr>
      <w:tr w:rsidR="006B0246" w:rsidRPr="001C7C36" w:rsidTr="00BB6A77">
        <w:tc>
          <w:tcPr>
            <w:tcW w:w="127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9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1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2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1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</w:tr>
    </w:tbl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widowControl w:val="0"/>
        <w:rPr>
          <w:strike/>
          <w:sz w:val="24"/>
          <w:szCs w:val="24"/>
        </w:rPr>
      </w:pPr>
    </w:p>
    <w:p w:rsidR="006B0246" w:rsidRPr="001C7C36" w:rsidRDefault="006B0246" w:rsidP="006B0246">
      <w:pPr>
        <w:keepNext/>
        <w:pageBreakBefore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708"/>
        <w:gridCol w:w="848"/>
        <w:gridCol w:w="849"/>
        <w:gridCol w:w="848"/>
        <w:gridCol w:w="990"/>
        <w:gridCol w:w="708"/>
        <w:gridCol w:w="708"/>
        <w:gridCol w:w="708"/>
        <w:gridCol w:w="848"/>
        <w:gridCol w:w="708"/>
        <w:gridCol w:w="848"/>
        <w:gridCol w:w="708"/>
        <w:gridCol w:w="872"/>
        <w:gridCol w:w="991"/>
        <w:gridCol w:w="850"/>
        <w:gridCol w:w="993"/>
        <w:gridCol w:w="1135"/>
      </w:tblGrid>
      <w:tr w:rsidR="006B0246" w:rsidRPr="001C7C36" w:rsidTr="00BB6A77">
        <w:tc>
          <w:tcPr>
            <w:tcW w:w="854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Уникальный номер реестровой записи</w:t>
            </w:r>
          </w:p>
        </w:tc>
        <w:tc>
          <w:tcPr>
            <w:tcW w:w="2405" w:type="dxa"/>
            <w:gridSpan w:val="3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Показатель, характеризующий содержание работы 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(по справочникам)</w:t>
            </w:r>
          </w:p>
        </w:tc>
        <w:tc>
          <w:tcPr>
            <w:tcW w:w="1838" w:type="dxa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Показатель, характеризующий условия (формы) выполнения работы 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(по справочникам)</w:t>
            </w:r>
          </w:p>
        </w:tc>
        <w:tc>
          <w:tcPr>
            <w:tcW w:w="2972" w:type="dxa"/>
            <w:gridSpan w:val="4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Показатель объема работы</w:t>
            </w:r>
          </w:p>
        </w:tc>
        <w:tc>
          <w:tcPr>
            <w:tcW w:w="2264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Значение показателя объема работы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vertAlign w:val="superscript"/>
              </w:rPr>
            </w:pPr>
            <w:r w:rsidRPr="001C7C36">
              <w:t>Размер платы (цена, тариф)</w:t>
            </w:r>
            <w:r w:rsidRPr="001C7C36">
              <w:rPr>
                <w:vertAlign w:val="superscript"/>
              </w:rPr>
              <w:t>7</w:t>
            </w:r>
          </w:p>
        </w:tc>
        <w:tc>
          <w:tcPr>
            <w:tcW w:w="2128" w:type="dxa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Допустимые (возможные) отклонения от установленных показателей объема муниципальной услуги</w:t>
            </w:r>
            <w:r w:rsidRPr="001C7C36">
              <w:rPr>
                <w:vertAlign w:val="superscript"/>
              </w:rPr>
              <w:t>6</w:t>
            </w:r>
          </w:p>
        </w:tc>
      </w:tr>
      <w:tr w:rsidR="006B0246" w:rsidRPr="001C7C36" w:rsidTr="00BB6A77">
        <w:tc>
          <w:tcPr>
            <w:tcW w:w="854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405" w:type="dxa"/>
            <w:gridSpan w:val="3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838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 но 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Показа 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1416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Единица измерения </w:t>
            </w:r>
          </w:p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Описание работы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20__ год (очередной финансо-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20__ год 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(1-й год планового периода)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20__ год 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(2-й год планового периода)</w:t>
            </w:r>
          </w:p>
        </w:tc>
        <w:tc>
          <w:tcPr>
            <w:tcW w:w="87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20__ год (очередной финансо-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вый год)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20__ год 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20__ год 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(2-й год планового периода)</w:t>
            </w:r>
          </w:p>
        </w:tc>
        <w:tc>
          <w:tcPr>
            <w:tcW w:w="2128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</w:tr>
      <w:tr w:rsidR="006B0246" w:rsidRPr="001C7C36" w:rsidTr="00BB6A77">
        <w:trPr>
          <w:trHeight w:val="902"/>
        </w:trPr>
        <w:tc>
          <w:tcPr>
            <w:tcW w:w="854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нова-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показателя)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(наименование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показате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показате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показате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(наименова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показате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ля)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70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vertAlign w:val="superscript"/>
              </w:rPr>
            </w:pPr>
            <w:r w:rsidRPr="001C7C36">
              <w:rPr>
                <w:bCs/>
              </w:rPr>
              <w:t>Наиме но вание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vertAlign w:val="superscript"/>
              </w:rPr>
            </w:pPr>
            <w:r w:rsidRPr="001C7C36">
              <w:rPr>
                <w:bCs/>
              </w:rPr>
              <w:t>Код по ОКЕИ</w:t>
            </w:r>
            <w:r w:rsidRPr="001C7C36">
              <w:rPr>
                <w:bCs/>
                <w:vertAlign w:val="superscript"/>
              </w:rPr>
              <w:t>5</w:t>
            </w:r>
          </w:p>
        </w:tc>
        <w:tc>
          <w:tcPr>
            <w:tcW w:w="84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0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4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0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72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:rsidR="006B0246" w:rsidRPr="001C7C36" w:rsidRDefault="006B0246" w:rsidP="00BB6A77">
            <w:r w:rsidRPr="001C7C36">
              <w:t>В процентах</w:t>
            </w:r>
          </w:p>
        </w:tc>
        <w:tc>
          <w:tcPr>
            <w:tcW w:w="1135" w:type="dxa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 xml:space="preserve">в абсо лютных показателях </w:t>
            </w:r>
          </w:p>
        </w:tc>
      </w:tr>
      <w:tr w:rsidR="006B0246" w:rsidRPr="001C7C36" w:rsidTr="00BB6A77">
        <w:tc>
          <w:tcPr>
            <w:tcW w:w="85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2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9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11</w:t>
            </w: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13</w:t>
            </w:r>
          </w:p>
        </w:tc>
        <w:tc>
          <w:tcPr>
            <w:tcW w:w="87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14</w:t>
            </w: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16</w:t>
            </w:r>
          </w:p>
        </w:tc>
        <w:tc>
          <w:tcPr>
            <w:tcW w:w="99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17</w:t>
            </w:r>
          </w:p>
        </w:tc>
        <w:tc>
          <w:tcPr>
            <w:tcW w:w="113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18</w:t>
            </w:r>
          </w:p>
        </w:tc>
      </w:tr>
      <w:tr w:rsidR="006B0246" w:rsidRPr="001C7C36" w:rsidTr="00BB6A77">
        <w:tc>
          <w:tcPr>
            <w:tcW w:w="854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854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854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854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B0246" w:rsidRPr="001C7C36" w:rsidRDefault="006B0246" w:rsidP="006B0246">
      <w:pPr>
        <w:keepNext/>
        <w:spacing w:before="240" w:after="60"/>
        <w:jc w:val="center"/>
        <w:outlineLvl w:val="3"/>
        <w:rPr>
          <w:bCs/>
          <w:sz w:val="24"/>
          <w:szCs w:val="24"/>
          <w:shd w:val="clear" w:color="auto" w:fill="FFFFFF"/>
          <w:vertAlign w:val="superscript"/>
        </w:rPr>
      </w:pPr>
      <w:r w:rsidRPr="001C7C36">
        <w:rPr>
          <w:bCs/>
          <w:sz w:val="24"/>
          <w:szCs w:val="24"/>
          <w:shd w:val="clear" w:color="auto" w:fill="FFFFFF"/>
        </w:rPr>
        <w:t>ЧАСТЬ 3. Прочие сведения о муниципальном задании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 xml:space="preserve"> 9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1.Основания (условия и порядок) для досрочного прекращения</w:t>
      </w:r>
      <w:r w:rsidRPr="001C7C36">
        <w:rPr>
          <w:bCs/>
          <w:strike/>
          <w:sz w:val="24"/>
          <w:szCs w:val="24"/>
          <w:shd w:val="clear" w:color="auto" w:fill="FFFFFF"/>
        </w:rPr>
        <w:t xml:space="preserve"> </w:t>
      </w:r>
      <w:r w:rsidRPr="001C7C36">
        <w:rPr>
          <w:bCs/>
          <w:sz w:val="24"/>
          <w:szCs w:val="24"/>
          <w:shd w:val="clear" w:color="auto" w:fill="FFFFFF"/>
        </w:rPr>
        <w:t>выполнения муниципального задания 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trike/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2. Иная информация, необходимая для выполнения</w:t>
      </w:r>
      <w:r w:rsidRPr="001C7C36">
        <w:rPr>
          <w:strike/>
          <w:sz w:val="24"/>
          <w:szCs w:val="24"/>
          <w:shd w:val="clear" w:color="auto" w:fill="FFFFFF"/>
        </w:rPr>
        <w:t xml:space="preserve"> </w:t>
      </w:r>
      <w:r w:rsidRPr="001C7C36">
        <w:rPr>
          <w:bCs/>
          <w:sz w:val="24"/>
          <w:szCs w:val="24"/>
          <w:shd w:val="clear" w:color="auto" w:fill="FFFFFF"/>
        </w:rPr>
        <w:t>(контроля за выполнением ) муниципального задания __________________________________________________________________________________________________________________________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3. Порядок контроля за выполнением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63"/>
        <w:gridCol w:w="6334"/>
      </w:tblGrid>
      <w:tr w:rsidR="006B0246" w:rsidRPr="001C7C36" w:rsidTr="00BB6A77">
        <w:trPr>
          <w:trHeight w:hRule="exact" w:val="758"/>
        </w:trPr>
        <w:tc>
          <w:tcPr>
            <w:tcW w:w="42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6B0246" w:rsidRPr="001C7C36" w:rsidRDefault="006B0246" w:rsidP="009D49B1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 xml:space="preserve">Органы местного самоуправления </w:t>
            </w:r>
            <w:r w:rsidR="00527CF7">
              <w:rPr>
                <w:bCs/>
              </w:rPr>
              <w:t>Войновского</w:t>
            </w:r>
            <w:r w:rsidR="00E45FC1">
              <w:rPr>
                <w:bCs/>
              </w:rPr>
              <w:t xml:space="preserve"> сельского поселения</w:t>
            </w:r>
            <w:r w:rsidRPr="001C7C36">
              <w:rPr>
                <w:bCs/>
              </w:rPr>
              <w:t xml:space="preserve">, </w:t>
            </w:r>
            <w:r w:rsidRPr="001C7C36">
              <w:rPr>
                <w:bCs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6B0246" w:rsidRPr="001C7C36" w:rsidTr="00BB6A77">
        <w:trPr>
          <w:trHeight w:hRule="exact" w:val="257"/>
        </w:trPr>
        <w:tc>
          <w:tcPr>
            <w:tcW w:w="42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3</w:t>
            </w:r>
          </w:p>
        </w:tc>
      </w:tr>
      <w:tr w:rsidR="006B0246" w:rsidRPr="001C7C36" w:rsidTr="00BB6A77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B0246" w:rsidRPr="001C7C36" w:rsidRDefault="006B0246" w:rsidP="006B0246">
      <w:pPr>
        <w:keepNext/>
        <w:pageBreakBefore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4. Требования к отчетности о выполнении муниципального задания 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4.1. Периодичность представления отчетов о выполнении муниципального задания 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4.2. Сроки представления отчетов о выполнении  муниципального задания 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4.2.1. Сроки представления предварительного отчета о выполнении  муниципального задания___________________________________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4.3.  Иные требования к отчетности о выполнении  муниципального задания 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5. Иные показатели, связанные с выполнением  муниципального задания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 xml:space="preserve"> 10</w:t>
      </w:r>
      <w:r w:rsidRPr="001C7C36">
        <w:rPr>
          <w:bCs/>
          <w:sz w:val="24"/>
          <w:szCs w:val="24"/>
          <w:shd w:val="clear" w:color="auto" w:fill="FFFFFF"/>
        </w:rPr>
        <w:t xml:space="preserve"> 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</w:rPr>
      </w:pPr>
    </w:p>
    <w:p w:rsidR="006B0246" w:rsidRPr="001C7C36" w:rsidRDefault="006B0246" w:rsidP="006B0246">
      <w:pPr>
        <w:widowControl w:val="0"/>
        <w:ind w:firstLine="284"/>
        <w:jc w:val="both"/>
        <w:rPr>
          <w:strike/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  1</w:t>
      </w:r>
      <w:r w:rsidRPr="001C7C36">
        <w:rPr>
          <w:sz w:val="24"/>
          <w:szCs w:val="24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6B0246" w:rsidRPr="001C7C36" w:rsidRDefault="006B0246" w:rsidP="006B0246">
      <w:pPr>
        <w:widowControl w:val="0"/>
        <w:ind w:firstLine="426"/>
        <w:jc w:val="both"/>
        <w:rPr>
          <w:strike/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2</w:t>
      </w:r>
      <w:r w:rsidRPr="001C7C36">
        <w:rPr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муниципальной(ых) услуги (услуг)  и содержит требования к оказанию муниципальной(ых) услуги (услуг) раздельно по каждой из  муниципальных услуг с указанием порядкового номера раздела.</w:t>
      </w:r>
    </w:p>
    <w:p w:rsidR="006B0246" w:rsidRPr="001C7C36" w:rsidRDefault="006B0246" w:rsidP="006B0246">
      <w:pPr>
        <w:widowControl w:val="0"/>
        <w:jc w:val="both"/>
        <w:rPr>
          <w:strike/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  </w:t>
      </w:r>
      <w:r w:rsidRPr="001C7C36">
        <w:rPr>
          <w:sz w:val="24"/>
          <w:szCs w:val="24"/>
          <w:shd w:val="clear" w:color="auto" w:fill="FFFFFF"/>
        </w:rPr>
        <w:t xml:space="preserve">  </w:t>
      </w:r>
      <w:r w:rsidRPr="001C7C36">
        <w:rPr>
          <w:sz w:val="24"/>
          <w:szCs w:val="24"/>
          <w:shd w:val="clear" w:color="auto" w:fill="FFFFFF"/>
          <w:vertAlign w:val="superscript"/>
        </w:rPr>
        <w:t xml:space="preserve">3 </w:t>
      </w:r>
      <w:r w:rsidRPr="001C7C36">
        <w:rPr>
          <w:sz w:val="24"/>
          <w:szCs w:val="24"/>
          <w:shd w:val="clear" w:color="auto" w:fill="FFFFFF"/>
        </w:rPr>
        <w:t xml:space="preserve"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</w:t>
      </w:r>
      <w:r w:rsidR="003D7ED1" w:rsidRPr="001C7C36">
        <w:rPr>
          <w:sz w:val="24"/>
          <w:szCs w:val="24"/>
          <w:shd w:val="clear" w:color="auto" w:fill="FFFFFF"/>
        </w:rPr>
        <w:t>поселения</w:t>
      </w:r>
      <w:r w:rsidRPr="001C7C36">
        <w:rPr>
          <w:sz w:val="24"/>
          <w:szCs w:val="24"/>
          <w:shd w:val="clear" w:color="auto" w:fill="FFFFFF"/>
        </w:rPr>
        <w:t>, в ведении которого находятся муниципальные казенные учреждения, и единицы их измерения.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    </w:t>
      </w:r>
      <w:r w:rsidRPr="001C7C36">
        <w:rPr>
          <w:sz w:val="24"/>
          <w:szCs w:val="24"/>
          <w:shd w:val="clear" w:color="auto" w:fill="FFFFFF"/>
        </w:rPr>
        <w:t xml:space="preserve"> </w:t>
      </w:r>
      <w:r w:rsidRPr="001C7C36">
        <w:rPr>
          <w:sz w:val="24"/>
          <w:szCs w:val="24"/>
          <w:shd w:val="clear" w:color="auto" w:fill="FFFFFF"/>
          <w:vertAlign w:val="superscript"/>
        </w:rPr>
        <w:t>4</w:t>
      </w:r>
      <w:r w:rsidRPr="001C7C36">
        <w:rPr>
          <w:sz w:val="24"/>
          <w:szCs w:val="24"/>
          <w:shd w:val="clear" w:color="auto" w:fill="FFFFFF"/>
        </w:rPr>
        <w:t xml:space="preserve"> Заполняется в соответствии с общероссийскими базовыми (отраслевыми) перечнями или региональным перечнем.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      5</w:t>
      </w:r>
      <w:r w:rsidRPr="001C7C36">
        <w:rPr>
          <w:sz w:val="24"/>
          <w:szCs w:val="24"/>
          <w:shd w:val="clear" w:color="auto" w:fill="FFFFFF"/>
        </w:rPr>
        <w:t xml:space="preserve"> Заполняется в соответствии с кодом, указанным в общероссийских базовых (отраслевых) перечнях или региональном перечне (при наличии). 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 xml:space="preserve">     </w:t>
      </w:r>
      <w:r w:rsidRPr="001C7C36">
        <w:rPr>
          <w:sz w:val="24"/>
          <w:szCs w:val="24"/>
          <w:shd w:val="clear" w:color="auto" w:fill="FFFFFF"/>
          <w:vertAlign w:val="superscript"/>
        </w:rPr>
        <w:t xml:space="preserve">6 </w:t>
      </w:r>
      <w:r w:rsidRPr="001C7C36">
        <w:rPr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 xml:space="preserve">      </w:t>
      </w:r>
      <w:r w:rsidRPr="001C7C36">
        <w:rPr>
          <w:sz w:val="24"/>
          <w:szCs w:val="24"/>
          <w:shd w:val="clear" w:color="auto" w:fill="FFFFFF"/>
          <w:vertAlign w:val="superscript"/>
        </w:rPr>
        <w:t xml:space="preserve">7 </w:t>
      </w:r>
      <w:r w:rsidRPr="001C7C36">
        <w:rPr>
          <w:sz w:val="24"/>
          <w:szCs w:val="24"/>
          <w:shd w:val="clear" w:color="auto" w:fill="FFFFFF"/>
        </w:rPr>
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Ростовской области, а также нормативными правовыми актами </w:t>
      </w:r>
      <w:r w:rsidR="00527CF7">
        <w:rPr>
          <w:sz w:val="24"/>
          <w:szCs w:val="24"/>
          <w:shd w:val="clear" w:color="auto" w:fill="FFFFFF"/>
        </w:rPr>
        <w:t>Войновского</w:t>
      </w:r>
      <w:r w:rsidR="00E45FC1">
        <w:rPr>
          <w:sz w:val="24"/>
          <w:szCs w:val="24"/>
          <w:shd w:val="clear" w:color="auto" w:fill="FFFFFF"/>
        </w:rPr>
        <w:t xml:space="preserve"> сельского поселения</w:t>
      </w:r>
      <w:r w:rsidRPr="001C7C36">
        <w:rPr>
          <w:sz w:val="24"/>
          <w:szCs w:val="24"/>
          <w:shd w:val="clear" w:color="auto" w:fill="FFFFFF"/>
        </w:rPr>
        <w:t xml:space="preserve">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        </w:t>
      </w:r>
      <w:r w:rsidR="00825966" w:rsidRPr="001C7C36">
        <w:rPr>
          <w:sz w:val="24"/>
          <w:szCs w:val="24"/>
          <w:shd w:val="clear" w:color="auto" w:fill="FFFFFF"/>
          <w:vertAlign w:val="superscript"/>
        </w:rPr>
        <w:t xml:space="preserve"> </w:t>
      </w:r>
      <w:r w:rsidRPr="001C7C36">
        <w:rPr>
          <w:sz w:val="24"/>
          <w:szCs w:val="24"/>
          <w:shd w:val="clear" w:color="auto" w:fill="FFFFFF"/>
          <w:vertAlign w:val="superscript"/>
        </w:rPr>
        <w:t>8</w:t>
      </w:r>
      <w:r w:rsidRPr="001C7C36">
        <w:rPr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муниципальной(ых) работы (работ) и содержит требования к выполнению работы (работ) раздельно по каждой из работ с указанием порядкового номера раздела.</w:t>
      </w:r>
      <w:r w:rsidRPr="001C7C36">
        <w:rPr>
          <w:strike/>
          <w:sz w:val="24"/>
          <w:szCs w:val="24"/>
          <w:shd w:val="clear" w:color="auto" w:fill="FFFFFF"/>
        </w:rPr>
        <w:t xml:space="preserve">  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 xml:space="preserve">   </w:t>
      </w:r>
      <w:r w:rsidR="00825966" w:rsidRPr="001C7C36">
        <w:rPr>
          <w:sz w:val="24"/>
          <w:szCs w:val="24"/>
          <w:shd w:val="clear" w:color="auto" w:fill="FFFFFF"/>
        </w:rPr>
        <w:t xml:space="preserve">     </w:t>
      </w:r>
      <w:r w:rsidRPr="001C7C36">
        <w:rPr>
          <w:sz w:val="24"/>
          <w:szCs w:val="24"/>
          <w:shd w:val="clear" w:color="auto" w:fill="FFFFFF"/>
          <w:vertAlign w:val="superscript"/>
        </w:rPr>
        <w:t xml:space="preserve">9 </w:t>
      </w:r>
      <w:r w:rsidRPr="001C7C36">
        <w:rPr>
          <w:sz w:val="24"/>
          <w:szCs w:val="24"/>
          <w:shd w:val="clear" w:color="auto" w:fill="FFFFFF"/>
        </w:rPr>
        <w:t>Заполняется в целом по муниципальному заданию.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       10 </w:t>
      </w:r>
      <w:r w:rsidRPr="001C7C36">
        <w:rPr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( 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 автономных  учреждений, главным распорядителем средств бюджета </w:t>
      </w:r>
      <w:r w:rsidR="00060D00" w:rsidRPr="001C7C36">
        <w:rPr>
          <w:sz w:val="24"/>
          <w:szCs w:val="24"/>
          <w:shd w:val="clear" w:color="auto" w:fill="FFFFFF"/>
        </w:rPr>
        <w:t>поселения</w:t>
      </w:r>
      <w:r w:rsidRPr="001C7C36">
        <w:rPr>
          <w:sz w:val="24"/>
          <w:szCs w:val="24"/>
          <w:shd w:val="clear" w:color="auto" w:fill="FFFFFF"/>
        </w:rPr>
        <w:t>, в ведении которого находятся 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предоставлении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года.</w:t>
      </w:r>
    </w:p>
    <w:p w:rsidR="006B0246" w:rsidRPr="001C7C36" w:rsidRDefault="006B0246" w:rsidP="00375B38">
      <w:pPr>
        <w:widowControl w:val="0"/>
        <w:jc w:val="both"/>
        <w:rPr>
          <w:sz w:val="24"/>
          <w:szCs w:val="24"/>
        </w:rPr>
      </w:pPr>
      <w:r w:rsidRPr="001C7C36">
        <w:rPr>
          <w:sz w:val="24"/>
          <w:szCs w:val="24"/>
          <w:shd w:val="clear" w:color="auto" w:fill="FFFFFF"/>
        </w:rPr>
        <w:t xml:space="preserve">       </w:t>
      </w:r>
    </w:p>
    <w:p w:rsidR="006B0246" w:rsidRPr="001C7C36" w:rsidRDefault="006B0246" w:rsidP="006B0246">
      <w:pPr>
        <w:widowControl w:val="0"/>
        <w:ind w:right="-1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6707F2" w:rsidRPr="001C7C36">
        <w:rPr>
          <w:sz w:val="24"/>
          <w:szCs w:val="24"/>
        </w:rPr>
        <w:t xml:space="preserve">       </w:t>
      </w:r>
      <w:r w:rsidR="00745ED3" w:rsidRPr="001C7C36">
        <w:rPr>
          <w:sz w:val="24"/>
          <w:szCs w:val="24"/>
        </w:rPr>
        <w:t xml:space="preserve">       </w:t>
      </w:r>
      <w:r w:rsidR="006707F2" w:rsidRPr="001C7C36">
        <w:rPr>
          <w:sz w:val="24"/>
          <w:szCs w:val="24"/>
        </w:rPr>
        <w:t xml:space="preserve"> </w:t>
      </w:r>
      <w:r w:rsidRPr="001C7C36">
        <w:rPr>
          <w:sz w:val="24"/>
          <w:szCs w:val="24"/>
        </w:rPr>
        <w:t>Приложение № 2</w:t>
      </w:r>
    </w:p>
    <w:p w:rsidR="006B0246" w:rsidRPr="001C7C36" w:rsidRDefault="006B0246" w:rsidP="006B0246">
      <w:pPr>
        <w:widowControl w:val="0"/>
        <w:ind w:left="9923" w:right="-1"/>
        <w:jc w:val="center"/>
        <w:rPr>
          <w:sz w:val="24"/>
          <w:szCs w:val="24"/>
        </w:rPr>
      </w:pPr>
      <w:r w:rsidRPr="001C7C36">
        <w:rPr>
          <w:sz w:val="24"/>
          <w:szCs w:val="24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1C7C36">
        <w:rPr>
          <w:sz w:val="24"/>
          <w:szCs w:val="24"/>
        </w:rPr>
        <w:br/>
        <w:t xml:space="preserve">в отношении муниципальных учреждений </w:t>
      </w:r>
      <w:r w:rsidR="00527CF7">
        <w:rPr>
          <w:sz w:val="24"/>
          <w:szCs w:val="24"/>
        </w:rPr>
        <w:t>Войновского</w:t>
      </w:r>
      <w:r w:rsidR="00E45FC1">
        <w:rPr>
          <w:sz w:val="24"/>
          <w:szCs w:val="24"/>
        </w:rPr>
        <w:t xml:space="preserve"> сельского поселения</w:t>
      </w:r>
      <w:r w:rsidR="006707F2" w:rsidRPr="001C7C36">
        <w:rPr>
          <w:sz w:val="24"/>
          <w:szCs w:val="24"/>
        </w:rPr>
        <w:t xml:space="preserve"> </w:t>
      </w:r>
      <w:r w:rsidRPr="001C7C36">
        <w:rPr>
          <w:sz w:val="24"/>
          <w:szCs w:val="24"/>
        </w:rPr>
        <w:t xml:space="preserve"> и финансовом обеспечении выполнения муниципального задания</w:t>
      </w:r>
    </w:p>
    <w:p w:rsidR="006B0246" w:rsidRPr="001C7C36" w:rsidRDefault="006B0246" w:rsidP="006B0246">
      <w:pPr>
        <w:widowControl w:val="0"/>
        <w:ind w:left="12333" w:right="1099"/>
        <w:jc w:val="both"/>
        <w:rPr>
          <w:sz w:val="24"/>
          <w:szCs w:val="24"/>
        </w:rPr>
      </w:pP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ОТЧЕТ О ВЫПОЛНЕНИИ</w:t>
      </w: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1C7C36">
        <w:rPr>
          <w:noProof/>
        </w:rPr>
        <w:pict>
          <v:shape id="Text Box 9" o:spid="_x0000_s1055" type="#_x0000_t202" style="position:absolute;left:0;text-align:left;margin-left:493.75pt;margin-top:3.4pt;width:51.25pt;height: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6B0246" w:rsidRDefault="006B0246" w:rsidP="006B0246"/>
              </w:txbxContent>
            </v:textbox>
          </v:shape>
        </w:pict>
      </w:r>
      <w:r w:rsidRPr="001C7C36">
        <w:rPr>
          <w:bCs/>
          <w:sz w:val="24"/>
          <w:szCs w:val="24"/>
          <w:shd w:val="clear" w:color="auto" w:fill="FFFFFF"/>
        </w:rPr>
        <w:t xml:space="preserve">МУНИЦИПАЛЬНОГО ЗАДАНИЯ № 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>1</w:t>
      </w: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noProof/>
        </w:rPr>
        <w:pict>
          <v:shape id="Text Box 10" o:spid="_x0000_s1056" type="#_x0000_t202" style="position:absolute;left:0;text-align:left;margin-left:564.65pt;margin-top:8.95pt;width:196.65pt;height:207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368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985"/>
                    <w:gridCol w:w="1701"/>
                  </w:tblGrid>
                  <w:tr w:rsidR="006B0246" w:rsidRPr="00420D35" w:rsidTr="00BB6A77">
                    <w:trPr>
                      <w:trHeight w:val="128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B0246" w:rsidRPr="00420D35" w:rsidRDefault="006B0246" w:rsidP="00C45CD8"/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6B0246" w:rsidRPr="00420D35" w:rsidRDefault="006B0246" w:rsidP="00C45CD8">
                        <w:r w:rsidRPr="00420D35">
                          <w:t>Коды</w:t>
                        </w:r>
                      </w:p>
                    </w:tc>
                  </w:tr>
                  <w:tr w:rsidR="006B0246" w:rsidRPr="00420D35" w:rsidTr="00BB6A77">
                    <w:trPr>
                      <w:trHeight w:val="113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6B0246" w:rsidRPr="00420D35" w:rsidTr="00BB6A77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420D35" w:rsidTr="00BB6A77">
                    <w:trPr>
                      <w:trHeight w:val="406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right"/>
                        </w:pPr>
                        <w:r w:rsidRPr="003708A2">
                          <w:t>Код</w:t>
                        </w:r>
                        <w:r w:rsidRPr="006844F7">
                          <w:rPr>
                            <w:b/>
                          </w:rPr>
                          <w:t xml:space="preserve"> </w:t>
                        </w: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420D35" w:rsidTr="00BB6A77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3708A2" w:rsidRDefault="006B0246" w:rsidP="00630D3F">
                        <w:pPr>
                          <w:jc w:val="right"/>
                        </w:pPr>
                        <w:r w:rsidRPr="003708A2">
                          <w:t>По ОКВЭД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420D35" w:rsidTr="00BB6A77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3708A2" w:rsidRDefault="006B0246" w:rsidP="00630D3F">
                        <w:pPr>
                          <w:jc w:val="right"/>
                        </w:pPr>
                        <w:r w:rsidRPr="003708A2">
                          <w:t xml:space="preserve">По ОКВЭД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420D35" w:rsidTr="00BB6A77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B0246" w:rsidRPr="003708A2" w:rsidRDefault="006B0246" w:rsidP="00630D3F">
                        <w:pPr>
                          <w:jc w:val="right"/>
                        </w:pPr>
                        <w:r w:rsidRPr="003708A2">
                          <w:t xml:space="preserve">По ОКВЭД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420D35" w:rsidTr="00BB6A77">
                    <w:trPr>
                      <w:trHeight w:val="227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B0246" w:rsidRPr="003708A2" w:rsidRDefault="006B0246" w:rsidP="000472EB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</w:p>
                    </w:tc>
                  </w:tr>
                  <w:tr w:rsidR="006B0246" w:rsidRPr="00420D35" w:rsidTr="00BB6A77">
                    <w:trPr>
                      <w:trHeight w:val="269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B0246" w:rsidRPr="00420D35" w:rsidRDefault="006B0246" w:rsidP="000472EB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B0246" w:rsidRPr="00420D35" w:rsidRDefault="006B0246" w:rsidP="000472EB">
                        <w:pPr>
                          <w:jc w:val="center"/>
                        </w:pPr>
                      </w:p>
                    </w:tc>
                  </w:tr>
                </w:tbl>
                <w:p w:rsidR="006B0246" w:rsidRPr="00B72538" w:rsidRDefault="006B0246" w:rsidP="006B0246"/>
              </w:txbxContent>
            </v:textbox>
          </v:shape>
        </w:pict>
      </w:r>
    </w:p>
    <w:p w:rsidR="006B0246" w:rsidRPr="001C7C36" w:rsidRDefault="006B0246" w:rsidP="006B0246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6B0246" w:rsidRPr="001C7C36" w:rsidRDefault="006B0246" w:rsidP="006B0246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от «______ »  __________________________ 20___ г.</w:t>
      </w:r>
    </w:p>
    <w:p w:rsidR="006B0246" w:rsidRPr="001C7C36" w:rsidRDefault="006B0246" w:rsidP="006B0246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6B0246" w:rsidRPr="001C7C36" w:rsidSect="00BB6A77">
          <w:headerReference w:type="even" r:id="rId18"/>
          <w:headerReference w:type="default" r:id="rId19"/>
          <w:pgSz w:w="16834" w:h="11909" w:orient="landscape" w:code="9"/>
          <w:pgMar w:top="709" w:right="851" w:bottom="709" w:left="1134" w:header="709" w:footer="709" w:gutter="0"/>
          <w:cols w:space="720"/>
          <w:noEndnote/>
          <w:docGrid w:linePitch="360"/>
        </w:sectPr>
      </w:pPr>
    </w:p>
    <w:p w:rsidR="00972DD9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 xml:space="preserve">Наименование  муниципального учреждения </w:t>
      </w:r>
      <w:r w:rsidR="00527CF7">
        <w:rPr>
          <w:bCs/>
          <w:sz w:val="24"/>
          <w:szCs w:val="24"/>
          <w:shd w:val="clear" w:color="auto" w:fill="FFFFFF"/>
        </w:rPr>
        <w:t>Войновского</w:t>
      </w:r>
      <w:r w:rsidR="00E45FC1">
        <w:rPr>
          <w:bCs/>
          <w:sz w:val="24"/>
          <w:szCs w:val="24"/>
          <w:shd w:val="clear" w:color="auto" w:fill="FFFFFF"/>
        </w:rPr>
        <w:t xml:space="preserve"> сельского поселения</w:t>
      </w:r>
      <w:r w:rsidRPr="001C7C36">
        <w:rPr>
          <w:bCs/>
          <w:sz w:val="24"/>
          <w:szCs w:val="24"/>
          <w:shd w:val="clear" w:color="auto" w:fill="FFFFFF"/>
        </w:rPr>
        <w:t xml:space="preserve"> 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(обособленного подразделения) 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 xml:space="preserve">                                                                    _______________________________________________________________________________________________________</w:t>
      </w:r>
    </w:p>
    <w:p w:rsidR="00972DD9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r w:rsidR="00527CF7">
        <w:rPr>
          <w:bCs/>
          <w:sz w:val="24"/>
          <w:szCs w:val="24"/>
          <w:shd w:val="clear" w:color="auto" w:fill="FFFFFF"/>
        </w:rPr>
        <w:t>Войновского</w:t>
      </w:r>
      <w:r w:rsidR="00E45FC1">
        <w:rPr>
          <w:bCs/>
          <w:sz w:val="24"/>
          <w:szCs w:val="24"/>
          <w:shd w:val="clear" w:color="auto" w:fill="FFFFFF"/>
        </w:rPr>
        <w:t xml:space="preserve"> сельского поселения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 xml:space="preserve"> (обособленного подразделения)  __________________________________________________________________________________________________________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 xml:space="preserve"> __________________________________________________________________________________________________________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  <w:sectPr w:rsidR="006B0246" w:rsidRPr="001C7C36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1C7C36">
        <w:rPr>
          <w:bCs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1C7C36">
        <w:rPr>
          <w:bCs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>2</w:t>
      </w:r>
    </w:p>
    <w:p w:rsidR="006B0246" w:rsidRPr="001C7C36" w:rsidRDefault="006B0246" w:rsidP="006B0246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noProof/>
        </w:rPr>
        <w:pict>
          <v:shape id="Text Box 11" o:spid="_x0000_s1057" type="#_x0000_t202" style="position:absolute;left:0;text-align:left;margin-left:580.1pt;margin-top:6.55pt;width:164.55pt;height:12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3261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411"/>
                    <w:gridCol w:w="850"/>
                  </w:tblGrid>
                  <w:tr w:rsidR="006B0246" w:rsidRPr="00334FCF" w:rsidTr="00080549">
                    <w:trPr>
                      <w:trHeight w:val="1395"/>
                    </w:trPr>
                    <w:tc>
                      <w:tcPr>
                        <w:tcW w:w="2411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B0246" w:rsidRPr="00D95CAE" w:rsidRDefault="006B0246" w:rsidP="00346C40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Fonts w:ascii="Times New Roman" w:hAnsi="Times New Roman"/>
                            <w:b w:val="0"/>
                            <w:strike/>
                            <w:spacing w:val="-2"/>
                            <w:sz w:val="24"/>
                            <w:szCs w:val="24"/>
                          </w:rPr>
                        </w:pPr>
                        <w:r w:rsidRPr="00647FC5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Код </w:t>
                        </w:r>
                        <w:r w:rsidRPr="00D95CAE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по</w:t>
                        </w:r>
                        <w:r w:rsidRPr="00D95CAE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общероссийск</w:t>
                        </w:r>
                        <w:r w:rsidRPr="00647FC5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ому</w:t>
                        </w:r>
                        <w:r w:rsidRPr="00D95CAE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базов</w:t>
                        </w:r>
                        <w:r w:rsidRPr="00647FC5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ому</w:t>
                        </w:r>
                        <w:r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 w:rsidRPr="00D95CAE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перечн</w:t>
                        </w:r>
                        <w:r w:rsidRPr="00647FC5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ю</w:t>
                        </w:r>
                        <w:r>
                          <w:rPr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 w:rsidRPr="00D95CAE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или региональному перечню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B0246" w:rsidRPr="00BF1CE0" w:rsidRDefault="006B0246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B0246" w:rsidRPr="00334FCF" w:rsidRDefault="006B0246" w:rsidP="006B0246"/>
              </w:txbxContent>
            </v:textbox>
          </v:shape>
        </w:pict>
      </w:r>
      <w:r w:rsidRPr="001C7C36">
        <w:rPr>
          <w:bCs/>
          <w:sz w:val="24"/>
          <w:szCs w:val="24"/>
          <w:shd w:val="clear" w:color="auto" w:fill="FFFFFF"/>
        </w:rPr>
        <w:t>РАЗДЕЛ 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</w:p>
    <w:p w:rsidR="006B0246" w:rsidRPr="001C7C36" w:rsidRDefault="006B0246" w:rsidP="006B0246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1. Наименование муниципальной услуги 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</w:rPr>
      </w:pPr>
      <w:r w:rsidRPr="001C7C36">
        <w:rPr>
          <w:bCs/>
          <w:sz w:val="24"/>
          <w:szCs w:val="24"/>
        </w:rPr>
        <w:t>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2.</w:t>
      </w:r>
      <w:r w:rsidRPr="001C7C36">
        <w:rPr>
          <w:bCs/>
          <w:sz w:val="24"/>
          <w:szCs w:val="24"/>
        </w:rPr>
        <w:t> </w:t>
      </w:r>
      <w:r w:rsidRPr="001C7C36">
        <w:rPr>
          <w:bCs/>
          <w:sz w:val="24"/>
          <w:szCs w:val="24"/>
          <w:shd w:val="clear" w:color="auto" w:fill="FFFFFF"/>
        </w:rPr>
        <w:t>Категории потребителей  муниципальной услуги  __________________________________________________</w:t>
      </w:r>
      <w:r w:rsidRPr="001C7C36">
        <w:rPr>
          <w:bCs/>
          <w:sz w:val="24"/>
          <w:szCs w:val="24"/>
          <w:shd w:val="clear" w:color="auto" w:fill="FFFFFF"/>
        </w:rPr>
        <w:br/>
        <w:t>_______________________________________________________________________________________________ 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 услуги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outlineLvl w:val="3"/>
        <w:rPr>
          <w:bCs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481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6"/>
        <w:gridCol w:w="1002"/>
        <w:gridCol w:w="1005"/>
        <w:gridCol w:w="1005"/>
        <w:gridCol w:w="1005"/>
        <w:gridCol w:w="997"/>
        <w:gridCol w:w="793"/>
        <w:gridCol w:w="567"/>
        <w:gridCol w:w="570"/>
        <w:gridCol w:w="985"/>
        <w:gridCol w:w="1134"/>
        <w:gridCol w:w="848"/>
        <w:gridCol w:w="853"/>
        <w:gridCol w:w="1134"/>
        <w:gridCol w:w="1274"/>
      </w:tblGrid>
      <w:tr w:rsidR="006B0246" w:rsidRPr="001C7C36" w:rsidTr="00BB6A77">
        <w:trPr>
          <w:trHeight w:hRule="exact" w:val="447"/>
        </w:trPr>
        <w:tc>
          <w:tcPr>
            <w:tcW w:w="400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Уникальный номер реестровой записи</w:t>
            </w:r>
          </w:p>
        </w:tc>
        <w:tc>
          <w:tcPr>
            <w:tcW w:w="1052" w:type="pct"/>
            <w:gridSpan w:val="3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Показатель, характеризующий содержание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Показатель, характеризующий условия (формы) оказания муниципальной услуги</w:t>
            </w:r>
          </w:p>
        </w:tc>
        <w:tc>
          <w:tcPr>
            <w:tcW w:w="2849" w:type="pct"/>
            <w:gridSpan w:val="9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</w:rPr>
            </w:pPr>
            <w:r w:rsidRPr="001C7C36">
              <w:t>Показатель качества муниципальной услуги</w:t>
            </w:r>
          </w:p>
        </w:tc>
      </w:tr>
      <w:tr w:rsidR="006B0246" w:rsidRPr="001C7C36" w:rsidTr="00BB6A77">
        <w:trPr>
          <w:trHeight w:hRule="exact" w:val="996"/>
        </w:trPr>
        <w:tc>
          <w:tcPr>
            <w:tcW w:w="400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52" w:type="pct"/>
            <w:gridSpan w:val="3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99" w:type="pct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Наимено-вание показа теля</w:t>
            </w:r>
          </w:p>
        </w:tc>
        <w:tc>
          <w:tcPr>
            <w:tcW w:w="397" w:type="pct"/>
            <w:gridSpan w:val="2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</w:pPr>
            <w:r w:rsidRPr="001C7C36">
              <w:t xml:space="preserve">Единица измерения 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036" w:type="pct"/>
            <w:gridSpan w:val="3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Значение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</w:p>
          <w:p w:rsidR="006B0246" w:rsidRPr="001C7C36" w:rsidRDefault="006B0246" w:rsidP="00BB6A77">
            <w:pPr>
              <w:keepNext/>
              <w:jc w:val="center"/>
              <w:outlineLvl w:val="3"/>
            </w:pPr>
          </w:p>
          <w:p w:rsidR="006B0246" w:rsidRPr="001C7C36" w:rsidRDefault="006B0246" w:rsidP="00BB6A77">
            <w:pPr>
              <w:keepNext/>
              <w:jc w:val="center"/>
              <w:outlineLvl w:val="3"/>
            </w:pP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Утверждено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 xml:space="preserve"> в муниципальном задании на год</w:t>
            </w:r>
          </w:p>
        </w:tc>
        <w:tc>
          <w:tcPr>
            <w:tcW w:w="298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C7C36">
              <w:t>Допусти-мое (возмож-ное) отклоне-ние</w:t>
            </w:r>
            <w:r w:rsidRPr="001C7C36">
              <w:rPr>
                <w:vertAlign w:val="superscript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C7C36">
              <w:rPr>
                <w:szCs w:val="28"/>
              </w:rPr>
              <w:t>Отклонение</w:t>
            </w:r>
            <w:r w:rsidRPr="001C7C36">
              <w:t>, превышающее допустимое (возможное) значение</w:t>
            </w:r>
            <w:r w:rsidRPr="001C7C36">
              <w:rPr>
                <w:vertAlign w:val="superscript"/>
              </w:rPr>
              <w:t>6</w:t>
            </w:r>
          </w:p>
        </w:tc>
        <w:tc>
          <w:tcPr>
            <w:tcW w:w="445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Причина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rPr>
                <w:bCs/>
              </w:rPr>
              <w:t>отклонения</w:t>
            </w:r>
          </w:p>
        </w:tc>
      </w:tr>
      <w:tr w:rsidR="006B0246" w:rsidRPr="001C7C36" w:rsidTr="00BB6A77">
        <w:trPr>
          <w:trHeight w:val="479"/>
        </w:trPr>
        <w:tc>
          <w:tcPr>
            <w:tcW w:w="400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 (наимено-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вание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(наимено-вание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(наимено-вание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(наимено-вание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показа-теля)</w:t>
            </w:r>
          </w:p>
        </w:tc>
        <w:tc>
          <w:tcPr>
            <w:tcW w:w="348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_________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(наимено-вание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показа-теля)</w:t>
            </w:r>
          </w:p>
        </w:tc>
        <w:tc>
          <w:tcPr>
            <w:tcW w:w="277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Наи мено вание</w:t>
            </w:r>
          </w:p>
        </w:tc>
        <w:tc>
          <w:tcPr>
            <w:tcW w:w="199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C7C36">
              <w:t>Код по ОКЕИ</w:t>
            </w:r>
          </w:p>
        </w:tc>
        <w:tc>
          <w:tcPr>
            <w:tcW w:w="344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</w:rPr>
            </w:pPr>
            <w:r w:rsidRPr="001C7C36">
              <w:t>Утверж дено в муниципальном задании на год</w:t>
            </w: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Утверж дено в муниципальном задании на отчетную дату</w:t>
            </w:r>
            <w:r w:rsidRPr="001C7C36">
              <w:rPr>
                <w:vertAlign w:val="superscript"/>
              </w:rPr>
              <w:t>3</w:t>
            </w:r>
            <w:r w:rsidRPr="001C7C36">
              <w:t xml:space="preserve"> </w:t>
            </w:r>
          </w:p>
        </w:tc>
        <w:tc>
          <w:tcPr>
            <w:tcW w:w="296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Исполне-</w:t>
            </w:r>
          </w:p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но на отчетную</w:t>
            </w:r>
          </w:p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  <w:vertAlign w:val="superscript"/>
              </w:rPr>
            </w:pPr>
            <w:r w:rsidRPr="001C7C36">
              <w:t xml:space="preserve"> дату</w:t>
            </w:r>
            <w:r w:rsidRPr="001C7C36">
              <w:rPr>
                <w:vertAlign w:val="superscript"/>
              </w:rPr>
              <w:t>4</w:t>
            </w:r>
          </w:p>
        </w:tc>
        <w:tc>
          <w:tcPr>
            <w:tcW w:w="298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6B0246" w:rsidRPr="001C7C36" w:rsidTr="00BB6A77">
        <w:trPr>
          <w:trHeight w:hRule="exact" w:val="457"/>
        </w:trPr>
        <w:tc>
          <w:tcPr>
            <w:tcW w:w="400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bCs/>
              </w:rPr>
            </w:pPr>
            <w:r w:rsidRPr="001C7C36">
              <w:t>1</w:t>
            </w:r>
          </w:p>
        </w:tc>
        <w:tc>
          <w:tcPr>
            <w:tcW w:w="350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2</w:t>
            </w:r>
          </w:p>
        </w:tc>
        <w:tc>
          <w:tcPr>
            <w:tcW w:w="351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3</w:t>
            </w:r>
          </w:p>
        </w:tc>
        <w:tc>
          <w:tcPr>
            <w:tcW w:w="351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4</w:t>
            </w:r>
          </w:p>
        </w:tc>
        <w:tc>
          <w:tcPr>
            <w:tcW w:w="351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5</w:t>
            </w:r>
          </w:p>
        </w:tc>
        <w:tc>
          <w:tcPr>
            <w:tcW w:w="348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6</w:t>
            </w:r>
          </w:p>
        </w:tc>
        <w:tc>
          <w:tcPr>
            <w:tcW w:w="277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7</w:t>
            </w:r>
          </w:p>
        </w:tc>
        <w:tc>
          <w:tcPr>
            <w:tcW w:w="198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8</w:t>
            </w:r>
          </w:p>
        </w:tc>
        <w:tc>
          <w:tcPr>
            <w:tcW w:w="199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9</w:t>
            </w:r>
          </w:p>
        </w:tc>
        <w:tc>
          <w:tcPr>
            <w:tcW w:w="344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t>10</w:t>
            </w: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</w:pPr>
            <w:r w:rsidRPr="001C7C36">
              <w:t>11</w:t>
            </w:r>
          </w:p>
        </w:tc>
        <w:tc>
          <w:tcPr>
            <w:tcW w:w="296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rPr>
                <w:szCs w:val="2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rPr>
                <w:szCs w:val="28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rPr>
                <w:szCs w:val="28"/>
              </w:rPr>
              <w:t>14</w:t>
            </w:r>
          </w:p>
        </w:tc>
        <w:tc>
          <w:tcPr>
            <w:tcW w:w="445" w:type="pct"/>
            <w:shd w:val="clear" w:color="auto" w:fill="FFFFFF"/>
          </w:tcPr>
          <w:p w:rsidR="006B0246" w:rsidRPr="001C7C36" w:rsidRDefault="006B0246" w:rsidP="00BB6A77">
            <w:pPr>
              <w:keepNext/>
              <w:jc w:val="center"/>
              <w:outlineLvl w:val="3"/>
              <w:rPr>
                <w:szCs w:val="28"/>
              </w:rPr>
            </w:pPr>
            <w:r w:rsidRPr="001C7C36">
              <w:rPr>
                <w:szCs w:val="28"/>
              </w:rPr>
              <w:t>15</w:t>
            </w:r>
          </w:p>
        </w:tc>
      </w:tr>
      <w:tr w:rsidR="006B0246" w:rsidRPr="001C7C36" w:rsidTr="00BB6A77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6B0246" w:rsidRPr="001C7C36" w:rsidTr="00BB6A77">
        <w:trPr>
          <w:trHeight w:hRule="exact" w:val="157"/>
        </w:trPr>
        <w:tc>
          <w:tcPr>
            <w:tcW w:w="400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6B0246" w:rsidRPr="001C7C36" w:rsidTr="00BB6A77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6B0246" w:rsidRPr="001C7C36" w:rsidTr="00BB6A77">
        <w:trPr>
          <w:trHeight w:hRule="exact" w:val="253"/>
        </w:trPr>
        <w:tc>
          <w:tcPr>
            <w:tcW w:w="400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6B0246" w:rsidRPr="001C7C36" w:rsidRDefault="006B0246" w:rsidP="00BB6A7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6B0246" w:rsidRPr="001C7C36" w:rsidRDefault="006B0246" w:rsidP="006B0246">
      <w:pPr>
        <w:keepNext/>
        <w:spacing w:before="240" w:after="60"/>
        <w:ind w:left="-567"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ind w:left="-567"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spacing w:before="240" w:after="60"/>
        <w:ind w:left="-567"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widowControl w:val="0"/>
        <w:rPr>
          <w:sz w:val="24"/>
          <w:szCs w:val="24"/>
        </w:rPr>
      </w:pPr>
    </w:p>
    <w:p w:rsidR="006B0246" w:rsidRPr="001C7C36" w:rsidRDefault="006B0246" w:rsidP="006B0246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1161"/>
        <w:gridCol w:w="1150"/>
        <w:gridCol w:w="1149"/>
        <w:gridCol w:w="1149"/>
        <w:gridCol w:w="1167"/>
        <w:gridCol w:w="880"/>
        <w:gridCol w:w="16"/>
        <w:gridCol w:w="849"/>
        <w:gridCol w:w="721"/>
        <w:gridCol w:w="836"/>
        <w:gridCol w:w="1039"/>
        <w:gridCol w:w="662"/>
        <w:gridCol w:w="1099"/>
        <w:gridCol w:w="886"/>
        <w:gridCol w:w="709"/>
        <w:gridCol w:w="850"/>
      </w:tblGrid>
      <w:tr w:rsidR="006B0246" w:rsidRPr="001C7C36" w:rsidTr="00BB6A77">
        <w:trPr>
          <w:trHeight w:hRule="exact" w:val="535"/>
        </w:trPr>
        <w:tc>
          <w:tcPr>
            <w:tcW w:w="1133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316" w:type="dxa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6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6801" w:type="dxa"/>
            <w:gridSpan w:val="8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 Размер платы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(цена, тариф)</w:t>
            </w:r>
          </w:p>
        </w:tc>
      </w:tr>
      <w:tr w:rsidR="006B0246" w:rsidRPr="001C7C36" w:rsidTr="00BB6A77">
        <w:trPr>
          <w:trHeight w:hRule="exact" w:val="561"/>
        </w:trPr>
        <w:tc>
          <w:tcPr>
            <w:tcW w:w="1133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3460" w:type="dxa"/>
            <w:gridSpan w:val="3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316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8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Наимено-вание показа-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теля</w:t>
            </w:r>
          </w:p>
        </w:tc>
        <w:tc>
          <w:tcPr>
            <w:tcW w:w="1586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 xml:space="preserve">Единица измерения </w:t>
            </w:r>
          </w:p>
        </w:tc>
        <w:tc>
          <w:tcPr>
            <w:tcW w:w="2537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Значение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Допустимое (возмож-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vertAlign w:val="superscript"/>
              </w:rPr>
            </w:pPr>
            <w:r w:rsidRPr="001C7C36">
              <w:rPr>
                <w:bCs/>
              </w:rPr>
              <w:t>ное) откло-нение</w:t>
            </w:r>
            <w:r w:rsidRPr="001C7C36">
              <w:rPr>
                <w:bCs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vertAlign w:val="superscript"/>
              </w:rPr>
            </w:pPr>
            <w:r w:rsidRPr="001C7C36">
              <w:t>Откло-нение, превыша-ющее допус-тимое (возмож-ное) значение</w:t>
            </w:r>
            <w:r w:rsidRPr="001C7C36">
              <w:rPr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Причи на откло-нения</w:t>
            </w:r>
          </w:p>
        </w:tc>
        <w:tc>
          <w:tcPr>
            <w:tcW w:w="85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</w:tr>
      <w:tr w:rsidR="006B0246" w:rsidRPr="001C7C36" w:rsidTr="00BB6A77">
        <w:trPr>
          <w:trHeight w:val="1159"/>
        </w:trPr>
        <w:tc>
          <w:tcPr>
            <w:tcW w:w="1133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16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1167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88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Код по ОКЕИ</w:t>
            </w:r>
          </w:p>
        </w:tc>
        <w:tc>
          <w:tcPr>
            <w:tcW w:w="8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Утверж-дено в муници   пальном задании на год</w:t>
            </w:r>
          </w:p>
        </w:tc>
        <w:tc>
          <w:tcPr>
            <w:tcW w:w="10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Утверж дено в муниципа льном задании на отчетную дату</w:t>
            </w:r>
            <w:r w:rsidRPr="001C7C36">
              <w:rPr>
                <w:vertAlign w:val="superscript"/>
              </w:rPr>
              <w:t>3</w:t>
            </w:r>
          </w:p>
        </w:tc>
        <w:tc>
          <w:tcPr>
            <w:tcW w:w="6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Испол-нено на 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vertAlign w:val="superscript"/>
              </w:rPr>
            </w:pPr>
            <w:r w:rsidRPr="001C7C36">
              <w:rPr>
                <w:bCs/>
              </w:rPr>
              <w:t>отчет ную дату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109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86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5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</w:tr>
      <w:tr w:rsidR="006B0246" w:rsidRPr="001C7C36" w:rsidTr="00BB6A77">
        <w:trPr>
          <w:trHeight w:hRule="exact" w:val="303"/>
        </w:trPr>
        <w:tc>
          <w:tcPr>
            <w:tcW w:w="113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</w:t>
            </w:r>
          </w:p>
        </w:tc>
        <w:tc>
          <w:tcPr>
            <w:tcW w:w="116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2</w:t>
            </w:r>
          </w:p>
        </w:tc>
        <w:tc>
          <w:tcPr>
            <w:tcW w:w="11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3</w:t>
            </w:r>
          </w:p>
        </w:tc>
        <w:tc>
          <w:tcPr>
            <w:tcW w:w="11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4</w:t>
            </w:r>
          </w:p>
        </w:tc>
        <w:tc>
          <w:tcPr>
            <w:tcW w:w="11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5</w:t>
            </w:r>
          </w:p>
        </w:tc>
        <w:tc>
          <w:tcPr>
            <w:tcW w:w="1167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6</w:t>
            </w:r>
          </w:p>
        </w:tc>
        <w:tc>
          <w:tcPr>
            <w:tcW w:w="88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7</w:t>
            </w:r>
          </w:p>
        </w:tc>
        <w:tc>
          <w:tcPr>
            <w:tcW w:w="865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9</w:t>
            </w:r>
          </w:p>
        </w:tc>
        <w:tc>
          <w:tcPr>
            <w:tcW w:w="8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10</w:t>
            </w:r>
          </w:p>
        </w:tc>
        <w:tc>
          <w:tcPr>
            <w:tcW w:w="10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11</w:t>
            </w:r>
          </w:p>
        </w:tc>
        <w:tc>
          <w:tcPr>
            <w:tcW w:w="6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12</w:t>
            </w:r>
          </w:p>
        </w:tc>
        <w:tc>
          <w:tcPr>
            <w:tcW w:w="109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13</w:t>
            </w:r>
          </w:p>
        </w:tc>
        <w:tc>
          <w:tcPr>
            <w:tcW w:w="88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14</w:t>
            </w: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15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16</w:t>
            </w:r>
          </w:p>
        </w:tc>
      </w:tr>
      <w:tr w:rsidR="006B0246" w:rsidRPr="001C7C36" w:rsidTr="00BB6A77">
        <w:trPr>
          <w:trHeight w:hRule="exact" w:val="265"/>
        </w:trPr>
        <w:tc>
          <w:tcPr>
            <w:tcW w:w="1133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8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2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0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6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09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8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</w:tr>
      <w:tr w:rsidR="006B0246" w:rsidRPr="001C7C36" w:rsidTr="00BB6A77">
        <w:trPr>
          <w:trHeight w:hRule="exact" w:val="283"/>
        </w:trPr>
        <w:tc>
          <w:tcPr>
            <w:tcW w:w="1133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273"/>
        </w:trPr>
        <w:tc>
          <w:tcPr>
            <w:tcW w:w="1133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rPr>
          <w:trHeight w:hRule="exact" w:val="291"/>
        </w:trPr>
        <w:tc>
          <w:tcPr>
            <w:tcW w:w="1133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B0246" w:rsidRPr="001C7C36" w:rsidRDefault="006B0246" w:rsidP="002970D7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1C7C36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1C7C36">
        <w:rPr>
          <w:bCs/>
          <w:sz w:val="24"/>
          <w:szCs w:val="24"/>
          <w:shd w:val="clear" w:color="auto" w:fill="FFFFFF"/>
          <w:vertAlign w:val="superscript"/>
        </w:rPr>
        <w:t>7</w:t>
      </w:r>
    </w:p>
    <w:p w:rsidR="006B0246" w:rsidRPr="002970D7" w:rsidRDefault="002970D7" w:rsidP="002970D7">
      <w:pPr>
        <w:keepNext/>
        <w:spacing w:before="240" w:after="60"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РАЗДЕЛ 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noProof/>
        </w:rPr>
        <w:pict>
          <v:shape id="Text Box 8" o:spid="_x0000_s1054" type="#_x0000_t202" style="position:absolute;margin-left:597.4pt;margin-top:4.2pt;width:139.5pt;height:9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6B0246" w:rsidRPr="0081053E" w:rsidTr="00C45CD8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B0246" w:rsidRPr="00080549" w:rsidRDefault="006B0246" w:rsidP="003512E0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A74AA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8054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</w:p>
                      <w:p w:rsidR="006B0246" w:rsidRPr="00080549" w:rsidRDefault="006B0246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Fonts w:ascii="Times New Roman" w:hAnsi="Times New Roman"/>
                            <w:b w:val="0"/>
                            <w:sz w:val="20"/>
                            <w:szCs w:val="20"/>
                          </w:rPr>
                        </w:pPr>
                        <w:r w:rsidRPr="0008054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региональному</w:t>
                        </w:r>
                        <w:r w:rsidRPr="00080549">
                          <w:rPr>
                            <w:rStyle w:val="CharStyle9Exact"/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8054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B0246" w:rsidRPr="00080549" w:rsidRDefault="006B0246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B0246" w:rsidRPr="0081053E" w:rsidRDefault="006B0246" w:rsidP="006B0246">
                  <w:pPr>
                    <w:ind w:hanging="142"/>
                  </w:pPr>
                </w:p>
              </w:txbxContent>
            </v:textbox>
          </v:shape>
        </w:pict>
      </w:r>
      <w:r w:rsidRPr="001C7C36">
        <w:rPr>
          <w:bCs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  <w:r w:rsidRPr="001C7C36">
        <w:rPr>
          <w:sz w:val="24"/>
          <w:szCs w:val="24"/>
        </w:rPr>
        <w:t>______________________________________________________________________________________________________</w:t>
      </w:r>
    </w:p>
    <w:p w:rsidR="006B0246" w:rsidRPr="001C7C36" w:rsidRDefault="006B0246" w:rsidP="006B0246">
      <w:pPr>
        <w:widowControl w:val="0"/>
        <w:tabs>
          <w:tab w:val="left" w:pos="269"/>
        </w:tabs>
        <w:jc w:val="both"/>
        <w:rPr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widowControl w:val="0"/>
        <w:tabs>
          <w:tab w:val="left" w:pos="269"/>
        </w:tabs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 на 20__ год и на плановый период 20__ и 20__ годов на 1___________20__г.</w:t>
      </w:r>
    </w:p>
    <w:p w:rsidR="006B0246" w:rsidRPr="001C7C36" w:rsidRDefault="006B0246" w:rsidP="006B0246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5"/>
        <w:gridCol w:w="842"/>
        <w:gridCol w:w="849"/>
        <w:gridCol w:w="849"/>
        <w:gridCol w:w="850"/>
        <w:gridCol w:w="990"/>
        <w:gridCol w:w="850"/>
        <w:gridCol w:w="849"/>
        <w:gridCol w:w="850"/>
        <w:gridCol w:w="1132"/>
        <w:gridCol w:w="1273"/>
        <w:gridCol w:w="991"/>
        <w:gridCol w:w="1273"/>
        <w:gridCol w:w="1274"/>
        <w:gridCol w:w="1132"/>
      </w:tblGrid>
      <w:tr w:rsidR="006B0246" w:rsidRPr="001C7C36" w:rsidTr="00BB6A77">
        <w:tc>
          <w:tcPr>
            <w:tcW w:w="855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Уникаль-ный номер реестро-вой записи</w:t>
            </w:r>
          </w:p>
        </w:tc>
        <w:tc>
          <w:tcPr>
            <w:tcW w:w="2540" w:type="dxa"/>
            <w:gridSpan w:val="3"/>
            <w:vMerge w:val="restart"/>
            <w:shd w:val="clear" w:color="auto" w:fill="FFFFFF"/>
          </w:tcPr>
          <w:p w:rsidR="006B0246" w:rsidRPr="001C7C36" w:rsidRDefault="006B0246" w:rsidP="007B02A1">
            <w:pPr>
              <w:widowControl w:val="0"/>
              <w:jc w:val="center"/>
            </w:pPr>
            <w:r w:rsidRPr="001C7C36">
              <w:rPr>
                <w:bCs/>
              </w:rPr>
              <w:t>Показатель, характеризующий содержание муниципальной работы</w:t>
            </w:r>
          </w:p>
        </w:tc>
        <w:tc>
          <w:tcPr>
            <w:tcW w:w="1840" w:type="dxa"/>
            <w:gridSpan w:val="2"/>
            <w:vMerge w:val="restart"/>
            <w:shd w:val="clear" w:color="auto" w:fill="FFFFFF"/>
          </w:tcPr>
          <w:p w:rsidR="006B0246" w:rsidRPr="001C7C36" w:rsidRDefault="006B0246" w:rsidP="007B02A1">
            <w:pPr>
              <w:widowControl w:val="0"/>
              <w:jc w:val="center"/>
            </w:pPr>
            <w:r w:rsidRPr="001C7C36">
              <w:rPr>
                <w:bCs/>
              </w:rPr>
              <w:t>Показатель, характеризующий условия (формы) оказания работы</w:t>
            </w:r>
          </w:p>
        </w:tc>
        <w:tc>
          <w:tcPr>
            <w:tcW w:w="9624" w:type="dxa"/>
            <w:gridSpan w:val="9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Показатель качества работы</w:t>
            </w:r>
          </w:p>
        </w:tc>
      </w:tr>
      <w:tr w:rsidR="006B0246" w:rsidRPr="001C7C36" w:rsidTr="00BB6A77">
        <w:tc>
          <w:tcPr>
            <w:tcW w:w="855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540" w:type="dxa"/>
            <w:gridSpan w:val="3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840" w:type="dxa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Наимено-вание показате ля</w:t>
            </w:r>
          </w:p>
        </w:tc>
        <w:tc>
          <w:tcPr>
            <w:tcW w:w="1699" w:type="dxa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Единица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 xml:space="preserve"> измерения </w:t>
            </w:r>
          </w:p>
        </w:tc>
        <w:tc>
          <w:tcPr>
            <w:tcW w:w="3396" w:type="dxa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Значение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Допустимое (возможное) отклонение</w:t>
            </w:r>
          </w:p>
        </w:tc>
        <w:tc>
          <w:tcPr>
            <w:tcW w:w="1274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Отклонение, превышающее допустимое (возможное) значение</w:t>
            </w:r>
          </w:p>
        </w:tc>
        <w:tc>
          <w:tcPr>
            <w:tcW w:w="113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Причина отклонения</w:t>
            </w:r>
          </w:p>
        </w:tc>
      </w:tr>
      <w:tr w:rsidR="006B0246" w:rsidRPr="001C7C36" w:rsidTr="00BB6A77">
        <w:tc>
          <w:tcPr>
            <w:tcW w:w="855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 ля)</w:t>
            </w: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 ля)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 ля)</w:t>
            </w: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показате ля)</w:t>
            </w:r>
          </w:p>
        </w:tc>
        <w:tc>
          <w:tcPr>
            <w:tcW w:w="85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Наимено-вание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Код по ОКЕИ</w:t>
            </w: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Утверждено в муниципальном задании 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на год</w:t>
            </w: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Утверждено в муниципальном задании 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1C7C36">
              <w:rPr>
                <w:bCs/>
              </w:rPr>
              <w:t>на отчетную дату</w:t>
            </w:r>
            <w:r w:rsidRPr="001C7C36">
              <w:rPr>
                <w:bCs/>
                <w:vertAlign w:val="superscript"/>
              </w:rPr>
              <w:t>3</w:t>
            </w: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Испол-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1C7C36">
              <w:rPr>
                <w:bCs/>
              </w:rPr>
              <w:t>нено на отчетную дату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1273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855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</w:t>
            </w:r>
          </w:p>
        </w:tc>
        <w:tc>
          <w:tcPr>
            <w:tcW w:w="84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2</w:t>
            </w: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9</w:t>
            </w: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10</w:t>
            </w: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11</w:t>
            </w: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bCs/>
              </w:rPr>
              <w:t>12</w:t>
            </w: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sz w:val="24"/>
                <w:szCs w:val="24"/>
              </w:rPr>
              <w:t>13</w:t>
            </w:r>
          </w:p>
        </w:tc>
        <w:tc>
          <w:tcPr>
            <w:tcW w:w="127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sz w:val="24"/>
                <w:szCs w:val="24"/>
              </w:rPr>
              <w:t>14</w:t>
            </w: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sz w:val="24"/>
                <w:szCs w:val="24"/>
              </w:rPr>
            </w:pPr>
            <w:r w:rsidRPr="001C7C36">
              <w:rPr>
                <w:sz w:val="24"/>
                <w:szCs w:val="24"/>
              </w:rPr>
              <w:t>15</w:t>
            </w:r>
          </w:p>
        </w:tc>
      </w:tr>
      <w:tr w:rsidR="006B0246" w:rsidRPr="001C7C36" w:rsidTr="00BB6A77">
        <w:tc>
          <w:tcPr>
            <w:tcW w:w="855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855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855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  <w:tr w:rsidR="006B0246" w:rsidRPr="001C7C36" w:rsidTr="00BB6A77">
        <w:tc>
          <w:tcPr>
            <w:tcW w:w="855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6B0246" w:rsidRPr="001C7C36" w:rsidRDefault="006B0246" w:rsidP="00BB6A7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B0246" w:rsidRPr="001C7C36" w:rsidRDefault="006B0246" w:rsidP="006B0246">
      <w:pPr>
        <w:keepNext/>
        <w:outlineLvl w:val="3"/>
        <w:rPr>
          <w:bCs/>
          <w:sz w:val="8"/>
          <w:szCs w:val="8"/>
          <w:shd w:val="clear" w:color="auto" w:fill="FFFFFF"/>
        </w:rPr>
      </w:pPr>
    </w:p>
    <w:p w:rsidR="006B0246" w:rsidRPr="001C7C36" w:rsidRDefault="006B0246" w:rsidP="006B0246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C7C36">
        <w:rPr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6B0246" w:rsidRPr="001C7C36" w:rsidRDefault="006B0246" w:rsidP="006B0246">
      <w:pPr>
        <w:keepNext/>
        <w:outlineLvl w:val="3"/>
        <w:rPr>
          <w:bCs/>
          <w:sz w:val="8"/>
          <w:szCs w:val="8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7"/>
        <w:gridCol w:w="1229"/>
        <w:gridCol w:w="1155"/>
        <w:gridCol w:w="1146"/>
        <w:gridCol w:w="1144"/>
        <w:gridCol w:w="1150"/>
        <w:gridCol w:w="772"/>
        <w:gridCol w:w="850"/>
        <w:gridCol w:w="805"/>
        <w:gridCol w:w="749"/>
        <w:gridCol w:w="856"/>
        <w:gridCol w:w="850"/>
        <w:gridCol w:w="850"/>
        <w:gridCol w:w="847"/>
        <w:gridCol w:w="876"/>
        <w:gridCol w:w="817"/>
      </w:tblGrid>
      <w:tr w:rsidR="006B0246" w:rsidRPr="001C7C36" w:rsidTr="00BB6A77">
        <w:tc>
          <w:tcPr>
            <w:tcW w:w="255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Уни-кальный номер реестро-вой записи</w:t>
            </w:r>
          </w:p>
        </w:tc>
        <w:tc>
          <w:tcPr>
            <w:tcW w:w="1188" w:type="pct"/>
            <w:gridSpan w:val="3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772" w:type="pct"/>
            <w:gridSpan w:val="2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09" w:type="pct"/>
            <w:gridSpan w:val="9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Показатель объема работы</w:t>
            </w:r>
          </w:p>
        </w:tc>
        <w:tc>
          <w:tcPr>
            <w:tcW w:w="276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Размер платы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(цена, тариф</w:t>
            </w:r>
          </w:p>
        </w:tc>
      </w:tr>
      <w:tr w:rsidR="006B0246" w:rsidRPr="001C7C36" w:rsidTr="00BB6A77">
        <w:tc>
          <w:tcPr>
            <w:tcW w:w="255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1188" w:type="pct"/>
            <w:gridSpan w:val="3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772" w:type="pct"/>
            <w:gridSpan w:val="2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60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Наимено-вание показателя</w:t>
            </w:r>
          </w:p>
        </w:tc>
        <w:tc>
          <w:tcPr>
            <w:tcW w:w="557" w:type="pct"/>
            <w:gridSpan w:val="2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Единица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 xml:space="preserve"> измерения </w:t>
            </w:r>
          </w:p>
        </w:tc>
        <w:tc>
          <w:tcPr>
            <w:tcW w:w="826" w:type="pct"/>
            <w:gridSpan w:val="3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Значение</w:t>
            </w:r>
          </w:p>
        </w:tc>
        <w:tc>
          <w:tcPr>
            <w:tcW w:w="286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Допустимое (возможное) отклонение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Отклонение, превышающее допустимое (возможное) значение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Причина отклонения</w:t>
            </w:r>
          </w:p>
        </w:tc>
        <w:tc>
          <w:tcPr>
            <w:tcW w:w="276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</w:tr>
      <w:tr w:rsidR="006B0246" w:rsidRPr="001C7C36" w:rsidTr="00BB6A77">
        <w:tc>
          <w:tcPr>
            <w:tcW w:w="255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414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389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385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>___________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(наимено-вание</w:t>
            </w:r>
          </w:p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показателя)</w:t>
            </w:r>
          </w:p>
        </w:tc>
        <w:tc>
          <w:tcPr>
            <w:tcW w:w="260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Наимено-вание</w:t>
            </w:r>
          </w:p>
        </w:tc>
        <w:tc>
          <w:tcPr>
            <w:tcW w:w="271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Код по ОКЕИ</w:t>
            </w:r>
          </w:p>
        </w:tc>
        <w:tc>
          <w:tcPr>
            <w:tcW w:w="252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Утверж-дено в муници   пальном задании на год</w:t>
            </w:r>
          </w:p>
        </w:tc>
        <w:tc>
          <w:tcPr>
            <w:tcW w:w="288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t>Утверж дено в муниципа льном задании на отчетную дату</w:t>
            </w:r>
            <w:r w:rsidRPr="001C7C36">
              <w:rPr>
                <w:vertAlign w:val="superscript"/>
              </w:rPr>
              <w:t>3</w:t>
            </w: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  <w:rPr>
                <w:bCs/>
              </w:rPr>
            </w:pPr>
            <w:r w:rsidRPr="001C7C36">
              <w:rPr>
                <w:bCs/>
              </w:rPr>
              <w:t xml:space="preserve">Испол-нено на </w:t>
            </w:r>
          </w:p>
          <w:p w:rsidR="006B0246" w:rsidRPr="001C7C36" w:rsidRDefault="006B0246" w:rsidP="00BB6A77">
            <w:pPr>
              <w:widowControl w:val="0"/>
              <w:jc w:val="center"/>
              <w:rPr>
                <w:vertAlign w:val="superscript"/>
              </w:rPr>
            </w:pPr>
            <w:r w:rsidRPr="001C7C36">
              <w:rPr>
                <w:bCs/>
              </w:rPr>
              <w:t>отчет ную дату</w:t>
            </w:r>
            <w:r w:rsidRPr="001C7C36">
              <w:rPr>
                <w:bCs/>
                <w:vertAlign w:val="superscript"/>
              </w:rPr>
              <w:t>4</w:t>
            </w:r>
          </w:p>
        </w:tc>
        <w:tc>
          <w:tcPr>
            <w:tcW w:w="286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85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94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  <w:tc>
          <w:tcPr>
            <w:tcW w:w="276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</w:p>
        </w:tc>
      </w:tr>
      <w:tr w:rsidR="006B0246" w:rsidRPr="001C7C36" w:rsidTr="00BB6A77">
        <w:tc>
          <w:tcPr>
            <w:tcW w:w="255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</w:t>
            </w:r>
          </w:p>
        </w:tc>
        <w:tc>
          <w:tcPr>
            <w:tcW w:w="414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2</w:t>
            </w:r>
          </w:p>
        </w:tc>
        <w:tc>
          <w:tcPr>
            <w:tcW w:w="389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4</w:t>
            </w:r>
          </w:p>
        </w:tc>
        <w:tc>
          <w:tcPr>
            <w:tcW w:w="385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6</w:t>
            </w:r>
          </w:p>
        </w:tc>
        <w:tc>
          <w:tcPr>
            <w:tcW w:w="260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7</w:t>
            </w: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8</w:t>
            </w:r>
          </w:p>
        </w:tc>
        <w:tc>
          <w:tcPr>
            <w:tcW w:w="271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9</w:t>
            </w:r>
          </w:p>
        </w:tc>
        <w:tc>
          <w:tcPr>
            <w:tcW w:w="252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10</w:t>
            </w:r>
          </w:p>
        </w:tc>
        <w:tc>
          <w:tcPr>
            <w:tcW w:w="288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11</w:t>
            </w: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rPr>
                <w:bCs/>
              </w:rPr>
              <w:t>12</w:t>
            </w: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13</w:t>
            </w:r>
          </w:p>
        </w:tc>
        <w:tc>
          <w:tcPr>
            <w:tcW w:w="285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14</w:t>
            </w:r>
          </w:p>
        </w:tc>
        <w:tc>
          <w:tcPr>
            <w:tcW w:w="294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15</w:t>
            </w:r>
          </w:p>
        </w:tc>
        <w:tc>
          <w:tcPr>
            <w:tcW w:w="276" w:type="pct"/>
            <w:shd w:val="clear" w:color="auto" w:fill="FFFFFF"/>
          </w:tcPr>
          <w:p w:rsidR="006B0246" w:rsidRPr="001C7C36" w:rsidRDefault="006B0246" w:rsidP="00BB6A77">
            <w:pPr>
              <w:widowControl w:val="0"/>
              <w:jc w:val="center"/>
            </w:pPr>
            <w:r w:rsidRPr="001C7C36">
              <w:t>16</w:t>
            </w:r>
          </w:p>
        </w:tc>
      </w:tr>
      <w:tr w:rsidR="006B0246" w:rsidRPr="001C7C36" w:rsidTr="00BB6A77">
        <w:tc>
          <w:tcPr>
            <w:tcW w:w="255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414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9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5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60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1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52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8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5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94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</w:tr>
      <w:tr w:rsidR="006B0246" w:rsidRPr="001C7C36" w:rsidTr="00BB6A77">
        <w:tc>
          <w:tcPr>
            <w:tcW w:w="255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414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9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5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60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1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52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8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5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94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</w:tr>
      <w:tr w:rsidR="006B0246" w:rsidRPr="001C7C36" w:rsidTr="00BB6A77">
        <w:tc>
          <w:tcPr>
            <w:tcW w:w="255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414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9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5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60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1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52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8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5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94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</w:tr>
      <w:tr w:rsidR="006B0246" w:rsidRPr="001C7C36" w:rsidTr="00BB6A77">
        <w:tc>
          <w:tcPr>
            <w:tcW w:w="255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414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9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5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60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1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52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8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85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94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  <w:tc>
          <w:tcPr>
            <w:tcW w:w="276" w:type="pct"/>
            <w:shd w:val="clear" w:color="auto" w:fill="FFFFFF"/>
          </w:tcPr>
          <w:p w:rsidR="006B0246" w:rsidRPr="001C7C36" w:rsidRDefault="006B0246" w:rsidP="00BB6A77">
            <w:pPr>
              <w:widowControl w:val="0"/>
            </w:pPr>
          </w:p>
        </w:tc>
      </w:tr>
    </w:tbl>
    <w:p w:rsidR="006B0246" w:rsidRPr="001C7C36" w:rsidRDefault="006B0246" w:rsidP="006B0246">
      <w:pPr>
        <w:widowControl w:val="0"/>
        <w:ind w:left="709"/>
        <w:rPr>
          <w:sz w:val="8"/>
          <w:szCs w:val="8"/>
        </w:rPr>
      </w:pPr>
    </w:p>
    <w:p w:rsidR="006B0246" w:rsidRPr="001C7C36" w:rsidRDefault="006B0246" w:rsidP="006B0246">
      <w:pPr>
        <w:widowControl w:val="0"/>
        <w:ind w:left="709"/>
        <w:rPr>
          <w:sz w:val="24"/>
          <w:szCs w:val="24"/>
        </w:rPr>
      </w:pPr>
      <w:r w:rsidRPr="001C7C36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6B0246" w:rsidRPr="001C7C36" w:rsidRDefault="006B0246" w:rsidP="006B0246">
      <w:pPr>
        <w:widowControl w:val="0"/>
        <w:ind w:left="709"/>
        <w:rPr>
          <w:sz w:val="24"/>
          <w:szCs w:val="24"/>
        </w:rPr>
      </w:pPr>
      <w:r w:rsidRPr="001C7C36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6B0246" w:rsidRPr="001C7C36" w:rsidRDefault="006B0246" w:rsidP="006B0246">
      <w:pPr>
        <w:widowControl w:val="0"/>
        <w:ind w:left="709"/>
        <w:rPr>
          <w:sz w:val="24"/>
          <w:szCs w:val="24"/>
        </w:rPr>
      </w:pPr>
      <w:r w:rsidRPr="001C7C36">
        <w:rPr>
          <w:sz w:val="24"/>
          <w:szCs w:val="24"/>
        </w:rPr>
        <w:t>« _________» __________________________________ 20___ г.</w:t>
      </w:r>
    </w:p>
    <w:p w:rsidR="006B0246" w:rsidRPr="001C7C36" w:rsidRDefault="006B0246" w:rsidP="006B0246">
      <w:pPr>
        <w:widowControl w:val="0"/>
        <w:ind w:left="709"/>
        <w:rPr>
          <w:sz w:val="8"/>
          <w:szCs w:val="8"/>
        </w:rPr>
      </w:pPr>
    </w:p>
    <w:p w:rsidR="006B0246" w:rsidRPr="001C7C36" w:rsidRDefault="006B0246" w:rsidP="006B0246">
      <w:pPr>
        <w:widowControl w:val="0"/>
        <w:jc w:val="both"/>
        <w:rPr>
          <w:strike/>
          <w:sz w:val="24"/>
          <w:szCs w:val="24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                  1 </w:t>
      </w:r>
      <w:r w:rsidRPr="001C7C36">
        <w:rPr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6B0246" w:rsidRPr="001C7C36" w:rsidRDefault="006B0246" w:rsidP="006B0246">
      <w:pPr>
        <w:widowControl w:val="0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vertAlign w:val="superscript"/>
        </w:rPr>
        <w:t xml:space="preserve">               2 </w:t>
      </w:r>
      <w:r w:rsidRPr="001C7C36">
        <w:rPr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 w:rsidR="006B0246" w:rsidRPr="001C7C36" w:rsidRDefault="006B0246" w:rsidP="006B0246">
      <w:pPr>
        <w:widowControl w:val="0"/>
        <w:ind w:firstLine="567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>3</w:t>
      </w:r>
      <w:r w:rsidRPr="001C7C36">
        <w:rPr>
          <w:sz w:val="24"/>
          <w:szCs w:val="24"/>
          <w:shd w:val="clear" w:color="auto" w:fill="FFFFFF"/>
        </w:rPr>
        <w:t xml:space="preserve">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условии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6B0246" w:rsidRPr="001C7C36" w:rsidRDefault="006B0246" w:rsidP="006B0246">
      <w:pPr>
        <w:widowControl w:val="0"/>
        <w:ind w:firstLine="567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>4</w:t>
      </w:r>
      <w:r w:rsidRPr="001C7C36">
        <w:rPr>
          <w:sz w:val="24"/>
          <w:szCs w:val="24"/>
          <w:shd w:val="clear" w:color="auto" w:fill="FFFFFF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6B0246" w:rsidRPr="001C7C36" w:rsidRDefault="006B0246" w:rsidP="006B0246">
      <w:pPr>
        <w:widowControl w:val="0"/>
        <w:ind w:firstLine="567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>5</w:t>
      </w:r>
      <w:r w:rsidRPr="001C7C36">
        <w:rPr>
          <w:sz w:val="24"/>
          <w:szCs w:val="24"/>
          <w:shd w:val="clear" w:color="auto" w:fill="FFFFFF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установленные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отбрасываются,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6B0246" w:rsidRPr="001C7C36" w:rsidRDefault="006B0246" w:rsidP="006B0246">
      <w:pPr>
        <w:widowControl w:val="0"/>
        <w:ind w:firstLine="567"/>
        <w:jc w:val="both"/>
        <w:rPr>
          <w:sz w:val="24"/>
          <w:szCs w:val="24"/>
          <w:shd w:val="clear" w:color="auto" w:fill="FFFFFF"/>
        </w:rPr>
      </w:pPr>
      <w:r w:rsidRPr="001C7C36">
        <w:rPr>
          <w:sz w:val="24"/>
          <w:szCs w:val="24"/>
          <w:shd w:val="clear" w:color="auto" w:fill="FFFFFF"/>
          <w:vertAlign w:val="superscript"/>
        </w:rPr>
        <w:t xml:space="preserve">6 </w:t>
      </w:r>
      <w:r w:rsidRPr="001C7C36">
        <w:rPr>
          <w:sz w:val="24"/>
          <w:szCs w:val="24"/>
          <w:shd w:val="clear" w:color="auto" w:fill="FFFFFF"/>
        </w:rPr>
        <w:t>Рассчитывается при формировании отчета за год как разница показателей граф 10, 12 и 13.</w:t>
      </w:r>
    </w:p>
    <w:p w:rsidR="00862EFE" w:rsidRPr="001C7C36" w:rsidRDefault="006B0246" w:rsidP="00844F94">
      <w:pPr>
        <w:widowControl w:val="0"/>
        <w:jc w:val="both"/>
        <w:rPr>
          <w:sz w:val="24"/>
          <w:szCs w:val="24"/>
        </w:rPr>
        <w:sectPr w:rsidR="00862EFE" w:rsidRPr="001C7C36" w:rsidSect="00080549">
          <w:headerReference w:type="even" r:id="rId20"/>
          <w:headerReference w:type="default" r:id="rId21"/>
          <w:headerReference w:type="first" r:id="rId22"/>
          <w:pgSz w:w="16834" w:h="11909" w:orient="landscape" w:code="9"/>
          <w:pgMar w:top="993" w:right="851" w:bottom="851" w:left="1134" w:header="709" w:footer="709" w:gutter="0"/>
          <w:cols w:space="720"/>
          <w:noEndnote/>
          <w:titlePg/>
          <w:docGrid w:linePitch="360"/>
        </w:sectPr>
      </w:pPr>
      <w:r w:rsidRPr="001C7C36">
        <w:rPr>
          <w:sz w:val="24"/>
          <w:szCs w:val="24"/>
          <w:vertAlign w:val="superscript"/>
        </w:rPr>
        <w:t xml:space="preserve">             7 </w:t>
      </w:r>
      <w:r w:rsidRPr="001C7C36">
        <w:rPr>
          <w:sz w:val="24"/>
          <w:szCs w:val="24"/>
        </w:rPr>
        <w:t>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</w:t>
      </w:r>
      <w:bookmarkEnd w:id="0"/>
      <w:bookmarkEnd w:id="1"/>
      <w:r w:rsidR="00CF0856">
        <w:rPr>
          <w:sz w:val="24"/>
          <w:szCs w:val="24"/>
        </w:rPr>
        <w:t>ла</w:t>
      </w:r>
    </w:p>
    <w:p w:rsidR="00862EFE" w:rsidRPr="002970D7" w:rsidRDefault="00862EFE" w:rsidP="002970D7">
      <w:pPr>
        <w:rPr>
          <w:sz w:val="28"/>
          <w:szCs w:val="28"/>
        </w:rPr>
      </w:pPr>
    </w:p>
    <w:sectPr w:rsidR="00862EFE" w:rsidRPr="002970D7" w:rsidSect="00766EF3">
      <w:footerReference w:type="even" r:id="rId23"/>
      <w:footerReference w:type="default" r:id="rId24"/>
      <w:pgSz w:w="11907" w:h="16840" w:code="9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EB" w:rsidRDefault="009256EB">
      <w:r>
        <w:separator/>
      </w:r>
    </w:p>
  </w:endnote>
  <w:endnote w:type="continuationSeparator" w:id="0">
    <w:p w:rsidR="009256EB" w:rsidRDefault="00925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8C8" w:rsidRDefault="005828C8" w:rsidP="00C51C2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766EF3">
      <w:rPr>
        <w:rStyle w:val="a9"/>
      </w:rPr>
      <w:fldChar w:fldCharType="separate"/>
    </w:r>
    <w:r w:rsidR="00766EF3">
      <w:rPr>
        <w:rStyle w:val="a9"/>
        <w:noProof/>
      </w:rPr>
      <w:t>26</w:t>
    </w:r>
    <w:r>
      <w:rPr>
        <w:rStyle w:val="a9"/>
      </w:rPr>
      <w:fldChar w:fldCharType="end"/>
    </w:r>
  </w:p>
  <w:p w:rsidR="005828C8" w:rsidRDefault="005828C8" w:rsidP="005828C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 w:rsidP="005828C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74A9">
      <w:rPr>
        <w:rStyle w:val="a9"/>
        <w:noProof/>
      </w:rPr>
      <w:t>2</w:t>
    </w:r>
    <w:r>
      <w:rPr>
        <w:rStyle w:val="a9"/>
      </w:rPr>
      <w:fldChar w:fldCharType="end"/>
    </w:r>
  </w:p>
  <w:p w:rsidR="00997080" w:rsidRDefault="00997080" w:rsidP="005828C8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 w:rsidP="005828C8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766EF3">
      <w:rPr>
        <w:rStyle w:val="a9"/>
      </w:rPr>
      <w:fldChar w:fldCharType="separate"/>
    </w:r>
    <w:r w:rsidR="00766EF3">
      <w:rPr>
        <w:rStyle w:val="a9"/>
        <w:noProof/>
      </w:rPr>
      <w:t>28</w:t>
    </w:r>
    <w:r>
      <w:rPr>
        <w:rStyle w:val="a9"/>
      </w:rPr>
      <w:fldChar w:fldCharType="end"/>
    </w:r>
  </w:p>
  <w:p w:rsidR="00997080" w:rsidRDefault="00997080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F3" w:rsidRDefault="00766EF3" w:rsidP="00766EF3">
    <w:pPr>
      <w:pStyle w:val="a5"/>
    </w:pPr>
  </w:p>
  <w:p w:rsidR="00997080" w:rsidRPr="00A01B02" w:rsidRDefault="00997080" w:rsidP="009F74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EB" w:rsidRDefault="009256EB">
      <w:r>
        <w:separator/>
      </w:r>
    </w:p>
  </w:footnote>
  <w:footnote w:type="continuationSeparator" w:id="0">
    <w:p w:rsidR="009256EB" w:rsidRDefault="00925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84.15pt;margin-top:69.6pt;width:2.3pt;height:5.7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next-textbox:#Text Box 1;mso-fit-shape-to-text:t" inset="0,0,0,0">
            <w:txbxContent>
              <w:p w:rsidR="00997080" w:rsidRDefault="009970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46" w:rsidRPr="00774A04" w:rsidRDefault="006B0246" w:rsidP="00C45CD8">
    <w:pPr>
      <w:pStyle w:val="a7"/>
      <w:rPr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46" w:rsidRDefault="006B024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84.15pt;margin-top:69.6pt;width:2.3pt;height:5.7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3;mso-fit-shape-to-text:t" inset="0,0,0,0">
            <w:txbxContent>
              <w:p w:rsidR="006B0246" w:rsidRDefault="006B024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346.45pt;margin-top:78.35pt;width:146.4pt;height:6.7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next-textbox:#Text Box 2;mso-fit-shape-to-text:t" inset="0,0,0,0">
            <w:txbxContent>
              <w:p w:rsidR="00997080" w:rsidRDefault="009970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Pr="00900C88" w:rsidRDefault="00997080" w:rsidP="00C45CD8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next-textbox:#_x0000_s2052;mso-fit-shape-to-text:t" inset="0,0,0,0">
            <w:txbxContent>
              <w:p w:rsidR="00997080" w:rsidRDefault="009970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3B0D"/>
    <w:rsid w:val="000067D7"/>
    <w:rsid w:val="0001558B"/>
    <w:rsid w:val="00020D27"/>
    <w:rsid w:val="00024B6D"/>
    <w:rsid w:val="00040175"/>
    <w:rsid w:val="00040206"/>
    <w:rsid w:val="00042414"/>
    <w:rsid w:val="000437CB"/>
    <w:rsid w:val="000450D3"/>
    <w:rsid w:val="00045626"/>
    <w:rsid w:val="00046835"/>
    <w:rsid w:val="00046987"/>
    <w:rsid w:val="000472EB"/>
    <w:rsid w:val="00047F80"/>
    <w:rsid w:val="000553CB"/>
    <w:rsid w:val="00055658"/>
    <w:rsid w:val="00060D00"/>
    <w:rsid w:val="0006722B"/>
    <w:rsid w:val="000676E0"/>
    <w:rsid w:val="00071FC5"/>
    <w:rsid w:val="00072471"/>
    <w:rsid w:val="00073812"/>
    <w:rsid w:val="00080549"/>
    <w:rsid w:val="000813B6"/>
    <w:rsid w:val="00083078"/>
    <w:rsid w:val="000902DE"/>
    <w:rsid w:val="00094383"/>
    <w:rsid w:val="0009587D"/>
    <w:rsid w:val="000979F8"/>
    <w:rsid w:val="00097FF1"/>
    <w:rsid w:val="000A1D2A"/>
    <w:rsid w:val="000A6888"/>
    <w:rsid w:val="000B1E8F"/>
    <w:rsid w:val="000B3952"/>
    <w:rsid w:val="000B3C5E"/>
    <w:rsid w:val="000B4EB6"/>
    <w:rsid w:val="000B5EC9"/>
    <w:rsid w:val="000B674A"/>
    <w:rsid w:val="000C00C6"/>
    <w:rsid w:val="000C7CE1"/>
    <w:rsid w:val="000D08B2"/>
    <w:rsid w:val="000D0E1E"/>
    <w:rsid w:val="000D157C"/>
    <w:rsid w:val="000D507F"/>
    <w:rsid w:val="000E143D"/>
    <w:rsid w:val="000E16C7"/>
    <w:rsid w:val="000E1E20"/>
    <w:rsid w:val="000E5F10"/>
    <w:rsid w:val="000F06A4"/>
    <w:rsid w:val="000F772D"/>
    <w:rsid w:val="00100637"/>
    <w:rsid w:val="00100A10"/>
    <w:rsid w:val="00102620"/>
    <w:rsid w:val="0010321F"/>
    <w:rsid w:val="001047FB"/>
    <w:rsid w:val="00106A29"/>
    <w:rsid w:val="001157AE"/>
    <w:rsid w:val="001228AE"/>
    <w:rsid w:val="00123961"/>
    <w:rsid w:val="001307B1"/>
    <w:rsid w:val="001312D1"/>
    <w:rsid w:val="0013133D"/>
    <w:rsid w:val="001329BF"/>
    <w:rsid w:val="00135529"/>
    <w:rsid w:val="00142FB4"/>
    <w:rsid w:val="0014542A"/>
    <w:rsid w:val="001532E8"/>
    <w:rsid w:val="00153E1D"/>
    <w:rsid w:val="001540BC"/>
    <w:rsid w:val="001575F7"/>
    <w:rsid w:val="001622DD"/>
    <w:rsid w:val="001626FD"/>
    <w:rsid w:val="00164034"/>
    <w:rsid w:val="00166FC6"/>
    <w:rsid w:val="00167863"/>
    <w:rsid w:val="00183002"/>
    <w:rsid w:val="00184E27"/>
    <w:rsid w:val="001867ED"/>
    <w:rsid w:val="0019006B"/>
    <w:rsid w:val="0019306B"/>
    <w:rsid w:val="001969E4"/>
    <w:rsid w:val="001A0C17"/>
    <w:rsid w:val="001A1B4E"/>
    <w:rsid w:val="001A3E7D"/>
    <w:rsid w:val="001A49DD"/>
    <w:rsid w:val="001A7BFD"/>
    <w:rsid w:val="001B2409"/>
    <w:rsid w:val="001B592D"/>
    <w:rsid w:val="001B61C1"/>
    <w:rsid w:val="001C1398"/>
    <w:rsid w:val="001C2A6A"/>
    <w:rsid w:val="001C75BB"/>
    <w:rsid w:val="001C7C36"/>
    <w:rsid w:val="001E34BC"/>
    <w:rsid w:val="001E7744"/>
    <w:rsid w:val="001E7D7F"/>
    <w:rsid w:val="001F2BCB"/>
    <w:rsid w:val="001F5743"/>
    <w:rsid w:val="001F5CEA"/>
    <w:rsid w:val="002015E3"/>
    <w:rsid w:val="00203618"/>
    <w:rsid w:val="00204667"/>
    <w:rsid w:val="002052ED"/>
    <w:rsid w:val="00206936"/>
    <w:rsid w:val="002079AD"/>
    <w:rsid w:val="00223BD0"/>
    <w:rsid w:val="00223FCB"/>
    <w:rsid w:val="00227415"/>
    <w:rsid w:val="002355C2"/>
    <w:rsid w:val="0024187C"/>
    <w:rsid w:val="002428A4"/>
    <w:rsid w:val="002439FE"/>
    <w:rsid w:val="002466DC"/>
    <w:rsid w:val="00246C36"/>
    <w:rsid w:val="0025215A"/>
    <w:rsid w:val="00253935"/>
    <w:rsid w:val="00253DCA"/>
    <w:rsid w:val="00255FF0"/>
    <w:rsid w:val="00256B4B"/>
    <w:rsid w:val="00257360"/>
    <w:rsid w:val="00262FB8"/>
    <w:rsid w:val="0026520C"/>
    <w:rsid w:val="0026768C"/>
    <w:rsid w:val="00272CD7"/>
    <w:rsid w:val="0027683B"/>
    <w:rsid w:val="00286242"/>
    <w:rsid w:val="002876B6"/>
    <w:rsid w:val="00290E92"/>
    <w:rsid w:val="0029301B"/>
    <w:rsid w:val="0029470B"/>
    <w:rsid w:val="002957A0"/>
    <w:rsid w:val="002970D7"/>
    <w:rsid w:val="002974B9"/>
    <w:rsid w:val="002A642E"/>
    <w:rsid w:val="002B15BD"/>
    <w:rsid w:val="002B22E6"/>
    <w:rsid w:val="002B5BB9"/>
    <w:rsid w:val="002B6AE4"/>
    <w:rsid w:val="002B76F7"/>
    <w:rsid w:val="002C2DF4"/>
    <w:rsid w:val="002C322F"/>
    <w:rsid w:val="002C5134"/>
    <w:rsid w:val="002C6052"/>
    <w:rsid w:val="002C6C4B"/>
    <w:rsid w:val="002C741A"/>
    <w:rsid w:val="002D180B"/>
    <w:rsid w:val="002D319D"/>
    <w:rsid w:val="002D31BA"/>
    <w:rsid w:val="002D404A"/>
    <w:rsid w:val="002D688D"/>
    <w:rsid w:val="002D6D35"/>
    <w:rsid w:val="002E4312"/>
    <w:rsid w:val="002E7680"/>
    <w:rsid w:val="002F4D57"/>
    <w:rsid w:val="00303360"/>
    <w:rsid w:val="00305371"/>
    <w:rsid w:val="003077EB"/>
    <w:rsid w:val="003104D2"/>
    <w:rsid w:val="00310A25"/>
    <w:rsid w:val="00310B50"/>
    <w:rsid w:val="00311C1E"/>
    <w:rsid w:val="003141A0"/>
    <w:rsid w:val="003154DD"/>
    <w:rsid w:val="00315617"/>
    <w:rsid w:val="00315B95"/>
    <w:rsid w:val="00315FA4"/>
    <w:rsid w:val="0032271E"/>
    <w:rsid w:val="00322AF8"/>
    <w:rsid w:val="00322C96"/>
    <w:rsid w:val="003255DE"/>
    <w:rsid w:val="00325F72"/>
    <w:rsid w:val="00330C1E"/>
    <w:rsid w:val="00330EF4"/>
    <w:rsid w:val="00331003"/>
    <w:rsid w:val="00331E18"/>
    <w:rsid w:val="00331F49"/>
    <w:rsid w:val="00334FCF"/>
    <w:rsid w:val="003402B7"/>
    <w:rsid w:val="00344505"/>
    <w:rsid w:val="00345B8E"/>
    <w:rsid w:val="00346C40"/>
    <w:rsid w:val="00350EC9"/>
    <w:rsid w:val="003512E0"/>
    <w:rsid w:val="0035265D"/>
    <w:rsid w:val="003551F3"/>
    <w:rsid w:val="00355253"/>
    <w:rsid w:val="00361865"/>
    <w:rsid w:val="003629F0"/>
    <w:rsid w:val="00364E7A"/>
    <w:rsid w:val="0036627A"/>
    <w:rsid w:val="003708A2"/>
    <w:rsid w:val="00373B82"/>
    <w:rsid w:val="00375B38"/>
    <w:rsid w:val="003810A4"/>
    <w:rsid w:val="003821C4"/>
    <w:rsid w:val="00383EE7"/>
    <w:rsid w:val="00387896"/>
    <w:rsid w:val="003911AE"/>
    <w:rsid w:val="003930D6"/>
    <w:rsid w:val="00393E3D"/>
    <w:rsid w:val="003A2731"/>
    <w:rsid w:val="003A5A06"/>
    <w:rsid w:val="003A7F32"/>
    <w:rsid w:val="003B046E"/>
    <w:rsid w:val="003B0B63"/>
    <w:rsid w:val="003B3EE2"/>
    <w:rsid w:val="003B46E1"/>
    <w:rsid w:val="003C4107"/>
    <w:rsid w:val="003C6A6B"/>
    <w:rsid w:val="003D1FAB"/>
    <w:rsid w:val="003D32DC"/>
    <w:rsid w:val="003D3FC8"/>
    <w:rsid w:val="003D527D"/>
    <w:rsid w:val="003D6420"/>
    <w:rsid w:val="003D7ED1"/>
    <w:rsid w:val="003E1461"/>
    <w:rsid w:val="003E436B"/>
    <w:rsid w:val="003E50A1"/>
    <w:rsid w:val="003E5644"/>
    <w:rsid w:val="003F0051"/>
    <w:rsid w:val="003F0795"/>
    <w:rsid w:val="003F1149"/>
    <w:rsid w:val="004111BA"/>
    <w:rsid w:val="00420D35"/>
    <w:rsid w:val="0042489B"/>
    <w:rsid w:val="00425525"/>
    <w:rsid w:val="00427B3E"/>
    <w:rsid w:val="00434DC0"/>
    <w:rsid w:val="00441E2B"/>
    <w:rsid w:val="00444149"/>
    <w:rsid w:val="00446714"/>
    <w:rsid w:val="00447757"/>
    <w:rsid w:val="00447BE1"/>
    <w:rsid w:val="004511C4"/>
    <w:rsid w:val="004555ED"/>
    <w:rsid w:val="004576CA"/>
    <w:rsid w:val="00461035"/>
    <w:rsid w:val="004647D8"/>
    <w:rsid w:val="00476F55"/>
    <w:rsid w:val="00477BC5"/>
    <w:rsid w:val="00481B18"/>
    <w:rsid w:val="00486578"/>
    <w:rsid w:val="004912A7"/>
    <w:rsid w:val="00492AA0"/>
    <w:rsid w:val="00496401"/>
    <w:rsid w:val="004967B0"/>
    <w:rsid w:val="004A094F"/>
    <w:rsid w:val="004A0E12"/>
    <w:rsid w:val="004A0FE9"/>
    <w:rsid w:val="004A1693"/>
    <w:rsid w:val="004A4003"/>
    <w:rsid w:val="004B35B0"/>
    <w:rsid w:val="004B4382"/>
    <w:rsid w:val="004B54C3"/>
    <w:rsid w:val="004B5BC3"/>
    <w:rsid w:val="004B692F"/>
    <w:rsid w:val="004C1183"/>
    <w:rsid w:val="004C18B2"/>
    <w:rsid w:val="004C4B7F"/>
    <w:rsid w:val="004D189D"/>
    <w:rsid w:val="004D1F5B"/>
    <w:rsid w:val="004D240E"/>
    <w:rsid w:val="004D31FB"/>
    <w:rsid w:val="004D355F"/>
    <w:rsid w:val="004D6D00"/>
    <w:rsid w:val="004D7FD9"/>
    <w:rsid w:val="004E0A59"/>
    <w:rsid w:val="004E5DC7"/>
    <w:rsid w:val="004F0F7E"/>
    <w:rsid w:val="004F125C"/>
    <w:rsid w:val="004F427E"/>
    <w:rsid w:val="004F4CBB"/>
    <w:rsid w:val="004F4D56"/>
    <w:rsid w:val="004F7032"/>
    <w:rsid w:val="004F7605"/>
    <w:rsid w:val="00501419"/>
    <w:rsid w:val="00501A43"/>
    <w:rsid w:val="005033F0"/>
    <w:rsid w:val="00514FF4"/>
    <w:rsid w:val="00515DC8"/>
    <w:rsid w:val="00515DF9"/>
    <w:rsid w:val="005173F2"/>
    <w:rsid w:val="00521B3F"/>
    <w:rsid w:val="00523E32"/>
    <w:rsid w:val="00526174"/>
    <w:rsid w:val="00527CF7"/>
    <w:rsid w:val="005315E3"/>
    <w:rsid w:val="00532989"/>
    <w:rsid w:val="00536E3C"/>
    <w:rsid w:val="00540853"/>
    <w:rsid w:val="00543FE7"/>
    <w:rsid w:val="005447C6"/>
    <w:rsid w:val="00544BB6"/>
    <w:rsid w:val="00550AB8"/>
    <w:rsid w:val="00557FF7"/>
    <w:rsid w:val="00561C03"/>
    <w:rsid w:val="005620A9"/>
    <w:rsid w:val="005637C0"/>
    <w:rsid w:val="00563AEE"/>
    <w:rsid w:val="00567F6B"/>
    <w:rsid w:val="00570A36"/>
    <w:rsid w:val="00572F74"/>
    <w:rsid w:val="0057575C"/>
    <w:rsid w:val="00577970"/>
    <w:rsid w:val="0058194B"/>
    <w:rsid w:val="005828C8"/>
    <w:rsid w:val="00584659"/>
    <w:rsid w:val="005938EF"/>
    <w:rsid w:val="005A1DBB"/>
    <w:rsid w:val="005A5CE4"/>
    <w:rsid w:val="005A6DEA"/>
    <w:rsid w:val="005B5690"/>
    <w:rsid w:val="005B6225"/>
    <w:rsid w:val="005B695D"/>
    <w:rsid w:val="005B751B"/>
    <w:rsid w:val="005C3B86"/>
    <w:rsid w:val="005C42CB"/>
    <w:rsid w:val="005C4A4D"/>
    <w:rsid w:val="005D57CC"/>
    <w:rsid w:val="005D7087"/>
    <w:rsid w:val="005D7D52"/>
    <w:rsid w:val="005E4CFE"/>
    <w:rsid w:val="005E5AEB"/>
    <w:rsid w:val="005F027A"/>
    <w:rsid w:val="005F2CB9"/>
    <w:rsid w:val="005F4E83"/>
    <w:rsid w:val="005F699F"/>
    <w:rsid w:val="005F70F9"/>
    <w:rsid w:val="006000DD"/>
    <w:rsid w:val="006120F8"/>
    <w:rsid w:val="00613157"/>
    <w:rsid w:val="00613351"/>
    <w:rsid w:val="0061452F"/>
    <w:rsid w:val="00622589"/>
    <w:rsid w:val="00623424"/>
    <w:rsid w:val="00630D3F"/>
    <w:rsid w:val="006316EB"/>
    <w:rsid w:val="00633558"/>
    <w:rsid w:val="00635F97"/>
    <w:rsid w:val="00636C32"/>
    <w:rsid w:val="00642DF7"/>
    <w:rsid w:val="006464BD"/>
    <w:rsid w:val="006478F2"/>
    <w:rsid w:val="00647FC5"/>
    <w:rsid w:val="006530A3"/>
    <w:rsid w:val="006536EC"/>
    <w:rsid w:val="006558C4"/>
    <w:rsid w:val="006646F3"/>
    <w:rsid w:val="0066476F"/>
    <w:rsid w:val="00665053"/>
    <w:rsid w:val="00665A4E"/>
    <w:rsid w:val="00667613"/>
    <w:rsid w:val="00667DF1"/>
    <w:rsid w:val="006707F2"/>
    <w:rsid w:val="00671F44"/>
    <w:rsid w:val="00672FB0"/>
    <w:rsid w:val="00675529"/>
    <w:rsid w:val="00680CE4"/>
    <w:rsid w:val="006827A9"/>
    <w:rsid w:val="00684E0A"/>
    <w:rsid w:val="00690169"/>
    <w:rsid w:val="006A1449"/>
    <w:rsid w:val="006B0246"/>
    <w:rsid w:val="006B1FA2"/>
    <w:rsid w:val="006B451E"/>
    <w:rsid w:val="006B66FE"/>
    <w:rsid w:val="006B6A1B"/>
    <w:rsid w:val="006C46BF"/>
    <w:rsid w:val="006D088E"/>
    <w:rsid w:val="006D6326"/>
    <w:rsid w:val="006E23B2"/>
    <w:rsid w:val="006E3206"/>
    <w:rsid w:val="006F1A02"/>
    <w:rsid w:val="006F39AF"/>
    <w:rsid w:val="006F3C6E"/>
    <w:rsid w:val="006F6BE3"/>
    <w:rsid w:val="006F6C64"/>
    <w:rsid w:val="006F7A7E"/>
    <w:rsid w:val="00703701"/>
    <w:rsid w:val="00706AE0"/>
    <w:rsid w:val="007121B2"/>
    <w:rsid w:val="0071239B"/>
    <w:rsid w:val="00716B87"/>
    <w:rsid w:val="0072516A"/>
    <w:rsid w:val="0073091A"/>
    <w:rsid w:val="00730D79"/>
    <w:rsid w:val="00735B3A"/>
    <w:rsid w:val="00735D24"/>
    <w:rsid w:val="00736452"/>
    <w:rsid w:val="00737B41"/>
    <w:rsid w:val="00741F33"/>
    <w:rsid w:val="00743891"/>
    <w:rsid w:val="00745ABF"/>
    <w:rsid w:val="00745ED3"/>
    <w:rsid w:val="00751365"/>
    <w:rsid w:val="00753566"/>
    <w:rsid w:val="00761249"/>
    <w:rsid w:val="007619C8"/>
    <w:rsid w:val="00762138"/>
    <w:rsid w:val="00762A67"/>
    <w:rsid w:val="007631BD"/>
    <w:rsid w:val="0076534B"/>
    <w:rsid w:val="007668BA"/>
    <w:rsid w:val="00766EF3"/>
    <w:rsid w:val="00767AD2"/>
    <w:rsid w:val="00770279"/>
    <w:rsid w:val="0077138D"/>
    <w:rsid w:val="00774A04"/>
    <w:rsid w:val="00776086"/>
    <w:rsid w:val="0078182E"/>
    <w:rsid w:val="00783B99"/>
    <w:rsid w:val="00787558"/>
    <w:rsid w:val="00792033"/>
    <w:rsid w:val="00793C3E"/>
    <w:rsid w:val="0079517D"/>
    <w:rsid w:val="00795E41"/>
    <w:rsid w:val="007A3E5A"/>
    <w:rsid w:val="007A4730"/>
    <w:rsid w:val="007A47D8"/>
    <w:rsid w:val="007A7C89"/>
    <w:rsid w:val="007A7F25"/>
    <w:rsid w:val="007B02A1"/>
    <w:rsid w:val="007B2A28"/>
    <w:rsid w:val="007B4135"/>
    <w:rsid w:val="007B5FBC"/>
    <w:rsid w:val="007B63DF"/>
    <w:rsid w:val="007B704C"/>
    <w:rsid w:val="007B7EE1"/>
    <w:rsid w:val="007C2D29"/>
    <w:rsid w:val="007C411B"/>
    <w:rsid w:val="007D0C6E"/>
    <w:rsid w:val="007D4AFE"/>
    <w:rsid w:val="007D50E8"/>
    <w:rsid w:val="007E2897"/>
    <w:rsid w:val="007E39F8"/>
    <w:rsid w:val="007F56DD"/>
    <w:rsid w:val="007F6167"/>
    <w:rsid w:val="00802146"/>
    <w:rsid w:val="0080596A"/>
    <w:rsid w:val="008067EB"/>
    <w:rsid w:val="00807445"/>
    <w:rsid w:val="008076C8"/>
    <w:rsid w:val="0081053E"/>
    <w:rsid w:val="00810A7A"/>
    <w:rsid w:val="00812D35"/>
    <w:rsid w:val="00812DCB"/>
    <w:rsid w:val="00814F6F"/>
    <w:rsid w:val="00822BE9"/>
    <w:rsid w:val="0082485F"/>
    <w:rsid w:val="00825966"/>
    <w:rsid w:val="00825C91"/>
    <w:rsid w:val="00834D80"/>
    <w:rsid w:val="008426C0"/>
    <w:rsid w:val="00844F94"/>
    <w:rsid w:val="0085109E"/>
    <w:rsid w:val="008531DF"/>
    <w:rsid w:val="00853CD2"/>
    <w:rsid w:val="00862EFE"/>
    <w:rsid w:val="00864DE4"/>
    <w:rsid w:val="00865921"/>
    <w:rsid w:val="008663E7"/>
    <w:rsid w:val="0086708D"/>
    <w:rsid w:val="008700AD"/>
    <w:rsid w:val="00870975"/>
    <w:rsid w:val="00870DEC"/>
    <w:rsid w:val="008764FF"/>
    <w:rsid w:val="0089074D"/>
    <w:rsid w:val="00894987"/>
    <w:rsid w:val="008978A7"/>
    <w:rsid w:val="008A1F39"/>
    <w:rsid w:val="008A4AA1"/>
    <w:rsid w:val="008A54DB"/>
    <w:rsid w:val="008B0FDB"/>
    <w:rsid w:val="008B26AD"/>
    <w:rsid w:val="008B2BA4"/>
    <w:rsid w:val="008B2DCE"/>
    <w:rsid w:val="008B4A3A"/>
    <w:rsid w:val="008B5994"/>
    <w:rsid w:val="008C03F6"/>
    <w:rsid w:val="008C042D"/>
    <w:rsid w:val="008C0DF9"/>
    <w:rsid w:val="008C2354"/>
    <w:rsid w:val="008C28A6"/>
    <w:rsid w:val="008C5AC7"/>
    <w:rsid w:val="008C6A7A"/>
    <w:rsid w:val="008D08F0"/>
    <w:rsid w:val="008D1AC6"/>
    <w:rsid w:val="008D658B"/>
    <w:rsid w:val="008E038E"/>
    <w:rsid w:val="008E1D88"/>
    <w:rsid w:val="008E4F7F"/>
    <w:rsid w:val="008E5322"/>
    <w:rsid w:val="008E7746"/>
    <w:rsid w:val="008F0E15"/>
    <w:rsid w:val="008F2EAA"/>
    <w:rsid w:val="008F603A"/>
    <w:rsid w:val="008F619D"/>
    <w:rsid w:val="008F6C4C"/>
    <w:rsid w:val="00900C88"/>
    <w:rsid w:val="009044B4"/>
    <w:rsid w:val="00911C3F"/>
    <w:rsid w:val="00912A89"/>
    <w:rsid w:val="0091308C"/>
    <w:rsid w:val="009174CC"/>
    <w:rsid w:val="00920540"/>
    <w:rsid w:val="00920FB5"/>
    <w:rsid w:val="00924113"/>
    <w:rsid w:val="009256EB"/>
    <w:rsid w:val="0093563C"/>
    <w:rsid w:val="00935666"/>
    <w:rsid w:val="00936DE3"/>
    <w:rsid w:val="00936F4D"/>
    <w:rsid w:val="00944C99"/>
    <w:rsid w:val="00945130"/>
    <w:rsid w:val="009460D0"/>
    <w:rsid w:val="009543CD"/>
    <w:rsid w:val="009550E1"/>
    <w:rsid w:val="00957024"/>
    <w:rsid w:val="00957ABE"/>
    <w:rsid w:val="00965163"/>
    <w:rsid w:val="0096697E"/>
    <w:rsid w:val="00972DD9"/>
    <w:rsid w:val="00975700"/>
    <w:rsid w:val="00975A79"/>
    <w:rsid w:val="00980F22"/>
    <w:rsid w:val="009825B5"/>
    <w:rsid w:val="00982DC4"/>
    <w:rsid w:val="00984D92"/>
    <w:rsid w:val="0099026B"/>
    <w:rsid w:val="00993EF4"/>
    <w:rsid w:val="00994225"/>
    <w:rsid w:val="00997080"/>
    <w:rsid w:val="009A2761"/>
    <w:rsid w:val="009A4F9F"/>
    <w:rsid w:val="009A6878"/>
    <w:rsid w:val="009B11E4"/>
    <w:rsid w:val="009B1D5D"/>
    <w:rsid w:val="009B5181"/>
    <w:rsid w:val="009C2838"/>
    <w:rsid w:val="009C52BB"/>
    <w:rsid w:val="009C6BB5"/>
    <w:rsid w:val="009C758D"/>
    <w:rsid w:val="009D35C6"/>
    <w:rsid w:val="009D49B1"/>
    <w:rsid w:val="009D4D95"/>
    <w:rsid w:val="009D5436"/>
    <w:rsid w:val="009D682E"/>
    <w:rsid w:val="009D7718"/>
    <w:rsid w:val="009E6812"/>
    <w:rsid w:val="009E6A32"/>
    <w:rsid w:val="009F100D"/>
    <w:rsid w:val="009F28F8"/>
    <w:rsid w:val="009F53FC"/>
    <w:rsid w:val="009F5517"/>
    <w:rsid w:val="009F74FC"/>
    <w:rsid w:val="00A01B02"/>
    <w:rsid w:val="00A028D8"/>
    <w:rsid w:val="00A06C30"/>
    <w:rsid w:val="00A0730D"/>
    <w:rsid w:val="00A1497C"/>
    <w:rsid w:val="00A16B54"/>
    <w:rsid w:val="00A17692"/>
    <w:rsid w:val="00A206F8"/>
    <w:rsid w:val="00A21D35"/>
    <w:rsid w:val="00A2268F"/>
    <w:rsid w:val="00A23923"/>
    <w:rsid w:val="00A249D7"/>
    <w:rsid w:val="00A273DD"/>
    <w:rsid w:val="00A302E1"/>
    <w:rsid w:val="00A30373"/>
    <w:rsid w:val="00A33AF9"/>
    <w:rsid w:val="00A42FCF"/>
    <w:rsid w:val="00A45742"/>
    <w:rsid w:val="00A5023A"/>
    <w:rsid w:val="00A54221"/>
    <w:rsid w:val="00A574A9"/>
    <w:rsid w:val="00A64320"/>
    <w:rsid w:val="00A64977"/>
    <w:rsid w:val="00A64DD4"/>
    <w:rsid w:val="00A66741"/>
    <w:rsid w:val="00A667B1"/>
    <w:rsid w:val="00A72406"/>
    <w:rsid w:val="00A761D6"/>
    <w:rsid w:val="00A7658D"/>
    <w:rsid w:val="00A8030E"/>
    <w:rsid w:val="00A806B6"/>
    <w:rsid w:val="00A854F8"/>
    <w:rsid w:val="00A9194E"/>
    <w:rsid w:val="00A9553F"/>
    <w:rsid w:val="00AA0CA0"/>
    <w:rsid w:val="00AA45AC"/>
    <w:rsid w:val="00AA7EF5"/>
    <w:rsid w:val="00AB0159"/>
    <w:rsid w:val="00AB08F3"/>
    <w:rsid w:val="00AB32C0"/>
    <w:rsid w:val="00AB5B8E"/>
    <w:rsid w:val="00AB77AB"/>
    <w:rsid w:val="00AC0228"/>
    <w:rsid w:val="00AC06AE"/>
    <w:rsid w:val="00AC351C"/>
    <w:rsid w:val="00AC4B59"/>
    <w:rsid w:val="00AC539A"/>
    <w:rsid w:val="00AD164D"/>
    <w:rsid w:val="00AD19EC"/>
    <w:rsid w:val="00AE739F"/>
    <w:rsid w:val="00AF1AFD"/>
    <w:rsid w:val="00AF3594"/>
    <w:rsid w:val="00B01499"/>
    <w:rsid w:val="00B03D20"/>
    <w:rsid w:val="00B07968"/>
    <w:rsid w:val="00B13CD8"/>
    <w:rsid w:val="00B2041F"/>
    <w:rsid w:val="00B226AF"/>
    <w:rsid w:val="00B27189"/>
    <w:rsid w:val="00B30178"/>
    <w:rsid w:val="00B36F56"/>
    <w:rsid w:val="00B37DD9"/>
    <w:rsid w:val="00B40CB0"/>
    <w:rsid w:val="00B44ECD"/>
    <w:rsid w:val="00B47150"/>
    <w:rsid w:val="00B473A7"/>
    <w:rsid w:val="00B51CE3"/>
    <w:rsid w:val="00B53093"/>
    <w:rsid w:val="00B538A6"/>
    <w:rsid w:val="00B55C45"/>
    <w:rsid w:val="00B55DFE"/>
    <w:rsid w:val="00B56AAF"/>
    <w:rsid w:val="00B57C54"/>
    <w:rsid w:val="00B57E80"/>
    <w:rsid w:val="00B60AAE"/>
    <w:rsid w:val="00B625CB"/>
    <w:rsid w:val="00B63F12"/>
    <w:rsid w:val="00B67297"/>
    <w:rsid w:val="00B72429"/>
    <w:rsid w:val="00B72538"/>
    <w:rsid w:val="00B7333C"/>
    <w:rsid w:val="00B77947"/>
    <w:rsid w:val="00B82259"/>
    <w:rsid w:val="00B8529F"/>
    <w:rsid w:val="00B90ACF"/>
    <w:rsid w:val="00B91E3F"/>
    <w:rsid w:val="00B9373A"/>
    <w:rsid w:val="00B960B2"/>
    <w:rsid w:val="00BA0F1D"/>
    <w:rsid w:val="00BA2E04"/>
    <w:rsid w:val="00BA37F7"/>
    <w:rsid w:val="00BA74AA"/>
    <w:rsid w:val="00BB6A77"/>
    <w:rsid w:val="00BC3E54"/>
    <w:rsid w:val="00BC48A0"/>
    <w:rsid w:val="00BC74A2"/>
    <w:rsid w:val="00BD03E3"/>
    <w:rsid w:val="00BD731D"/>
    <w:rsid w:val="00BE04BD"/>
    <w:rsid w:val="00BE2B4C"/>
    <w:rsid w:val="00BF1CE0"/>
    <w:rsid w:val="00BF279A"/>
    <w:rsid w:val="00BF4029"/>
    <w:rsid w:val="00BF7A65"/>
    <w:rsid w:val="00C05AC3"/>
    <w:rsid w:val="00C07A70"/>
    <w:rsid w:val="00C07DF8"/>
    <w:rsid w:val="00C10A10"/>
    <w:rsid w:val="00C171DF"/>
    <w:rsid w:val="00C213F4"/>
    <w:rsid w:val="00C21F71"/>
    <w:rsid w:val="00C230A2"/>
    <w:rsid w:val="00C327FC"/>
    <w:rsid w:val="00C3361C"/>
    <w:rsid w:val="00C35921"/>
    <w:rsid w:val="00C422AC"/>
    <w:rsid w:val="00C43085"/>
    <w:rsid w:val="00C4440D"/>
    <w:rsid w:val="00C45CD8"/>
    <w:rsid w:val="00C45F79"/>
    <w:rsid w:val="00C470D7"/>
    <w:rsid w:val="00C47957"/>
    <w:rsid w:val="00C51C2E"/>
    <w:rsid w:val="00C56ED2"/>
    <w:rsid w:val="00C6784C"/>
    <w:rsid w:val="00C71B9F"/>
    <w:rsid w:val="00C74C84"/>
    <w:rsid w:val="00C8044A"/>
    <w:rsid w:val="00C80F29"/>
    <w:rsid w:val="00C84BA5"/>
    <w:rsid w:val="00C904E9"/>
    <w:rsid w:val="00C916C6"/>
    <w:rsid w:val="00C9239D"/>
    <w:rsid w:val="00C932C1"/>
    <w:rsid w:val="00C95D51"/>
    <w:rsid w:val="00CA0062"/>
    <w:rsid w:val="00CA6241"/>
    <w:rsid w:val="00CB0656"/>
    <w:rsid w:val="00CB1221"/>
    <w:rsid w:val="00CB13AC"/>
    <w:rsid w:val="00CB22E0"/>
    <w:rsid w:val="00CB26E4"/>
    <w:rsid w:val="00CB6C14"/>
    <w:rsid w:val="00CB7B5C"/>
    <w:rsid w:val="00CC04F1"/>
    <w:rsid w:val="00CC6CAF"/>
    <w:rsid w:val="00CD3069"/>
    <w:rsid w:val="00CD3137"/>
    <w:rsid w:val="00CD7EDD"/>
    <w:rsid w:val="00CE0CD6"/>
    <w:rsid w:val="00CE354A"/>
    <w:rsid w:val="00CE3C40"/>
    <w:rsid w:val="00CE3FE0"/>
    <w:rsid w:val="00CF01FC"/>
    <w:rsid w:val="00CF0856"/>
    <w:rsid w:val="00CF2DFE"/>
    <w:rsid w:val="00CF491D"/>
    <w:rsid w:val="00CF6B4D"/>
    <w:rsid w:val="00CF7EAB"/>
    <w:rsid w:val="00D05AD6"/>
    <w:rsid w:val="00D079CC"/>
    <w:rsid w:val="00D101C8"/>
    <w:rsid w:val="00D10D72"/>
    <w:rsid w:val="00D14BE7"/>
    <w:rsid w:val="00D157F2"/>
    <w:rsid w:val="00D1647A"/>
    <w:rsid w:val="00D22D84"/>
    <w:rsid w:val="00D27895"/>
    <w:rsid w:val="00D3124B"/>
    <w:rsid w:val="00D31993"/>
    <w:rsid w:val="00D36073"/>
    <w:rsid w:val="00D40F82"/>
    <w:rsid w:val="00D43BAF"/>
    <w:rsid w:val="00D4447A"/>
    <w:rsid w:val="00D454C6"/>
    <w:rsid w:val="00D52A8D"/>
    <w:rsid w:val="00D53841"/>
    <w:rsid w:val="00D60444"/>
    <w:rsid w:val="00D60459"/>
    <w:rsid w:val="00D6206E"/>
    <w:rsid w:val="00D63175"/>
    <w:rsid w:val="00D64832"/>
    <w:rsid w:val="00D65AD2"/>
    <w:rsid w:val="00D73FFD"/>
    <w:rsid w:val="00D772DB"/>
    <w:rsid w:val="00D806B1"/>
    <w:rsid w:val="00D809B6"/>
    <w:rsid w:val="00D8203B"/>
    <w:rsid w:val="00D83387"/>
    <w:rsid w:val="00D8360E"/>
    <w:rsid w:val="00D84291"/>
    <w:rsid w:val="00D84383"/>
    <w:rsid w:val="00D852C3"/>
    <w:rsid w:val="00D8641B"/>
    <w:rsid w:val="00D900DC"/>
    <w:rsid w:val="00D955A4"/>
    <w:rsid w:val="00D96828"/>
    <w:rsid w:val="00D97611"/>
    <w:rsid w:val="00DA13BE"/>
    <w:rsid w:val="00DA6DD2"/>
    <w:rsid w:val="00DA79D4"/>
    <w:rsid w:val="00DB0B43"/>
    <w:rsid w:val="00DB0FC5"/>
    <w:rsid w:val="00DB4F07"/>
    <w:rsid w:val="00DB5BB9"/>
    <w:rsid w:val="00DB659F"/>
    <w:rsid w:val="00DB691C"/>
    <w:rsid w:val="00DB718A"/>
    <w:rsid w:val="00DC5709"/>
    <w:rsid w:val="00DC7BEE"/>
    <w:rsid w:val="00DD3D1B"/>
    <w:rsid w:val="00DD4582"/>
    <w:rsid w:val="00DD5623"/>
    <w:rsid w:val="00DD7AC6"/>
    <w:rsid w:val="00DE1E9F"/>
    <w:rsid w:val="00DE37C1"/>
    <w:rsid w:val="00DE405F"/>
    <w:rsid w:val="00DE45FD"/>
    <w:rsid w:val="00DE47A3"/>
    <w:rsid w:val="00DF01EC"/>
    <w:rsid w:val="00DF0355"/>
    <w:rsid w:val="00DF4C1B"/>
    <w:rsid w:val="00E02CA2"/>
    <w:rsid w:val="00E041ED"/>
    <w:rsid w:val="00E10A7B"/>
    <w:rsid w:val="00E111B5"/>
    <w:rsid w:val="00E12519"/>
    <w:rsid w:val="00E23832"/>
    <w:rsid w:val="00E2707A"/>
    <w:rsid w:val="00E27B99"/>
    <w:rsid w:val="00E36B39"/>
    <w:rsid w:val="00E36FB7"/>
    <w:rsid w:val="00E37C66"/>
    <w:rsid w:val="00E45FC1"/>
    <w:rsid w:val="00E52A55"/>
    <w:rsid w:val="00E5304D"/>
    <w:rsid w:val="00E56ECE"/>
    <w:rsid w:val="00E623C0"/>
    <w:rsid w:val="00E6520B"/>
    <w:rsid w:val="00E6524F"/>
    <w:rsid w:val="00E65F05"/>
    <w:rsid w:val="00E6731C"/>
    <w:rsid w:val="00E72CF0"/>
    <w:rsid w:val="00E75C8C"/>
    <w:rsid w:val="00E766DA"/>
    <w:rsid w:val="00E813B5"/>
    <w:rsid w:val="00E835D5"/>
    <w:rsid w:val="00E9089C"/>
    <w:rsid w:val="00E95517"/>
    <w:rsid w:val="00EA22AC"/>
    <w:rsid w:val="00EA2CEE"/>
    <w:rsid w:val="00EA4566"/>
    <w:rsid w:val="00EA6C99"/>
    <w:rsid w:val="00EB30A4"/>
    <w:rsid w:val="00EB31E8"/>
    <w:rsid w:val="00EB3411"/>
    <w:rsid w:val="00EB562E"/>
    <w:rsid w:val="00EB5A9A"/>
    <w:rsid w:val="00EB6088"/>
    <w:rsid w:val="00EB7C45"/>
    <w:rsid w:val="00ED0FB0"/>
    <w:rsid w:val="00ED3016"/>
    <w:rsid w:val="00ED36A1"/>
    <w:rsid w:val="00ED550D"/>
    <w:rsid w:val="00ED67BC"/>
    <w:rsid w:val="00EE0998"/>
    <w:rsid w:val="00EE192F"/>
    <w:rsid w:val="00EE4A5F"/>
    <w:rsid w:val="00EE7BE9"/>
    <w:rsid w:val="00EF7336"/>
    <w:rsid w:val="00F033DC"/>
    <w:rsid w:val="00F06C16"/>
    <w:rsid w:val="00F15545"/>
    <w:rsid w:val="00F20EAC"/>
    <w:rsid w:val="00F23A51"/>
    <w:rsid w:val="00F25503"/>
    <w:rsid w:val="00F33373"/>
    <w:rsid w:val="00F3339A"/>
    <w:rsid w:val="00F44B8E"/>
    <w:rsid w:val="00F4593E"/>
    <w:rsid w:val="00F514F6"/>
    <w:rsid w:val="00F51CDC"/>
    <w:rsid w:val="00F5489F"/>
    <w:rsid w:val="00F5626E"/>
    <w:rsid w:val="00F60EFB"/>
    <w:rsid w:val="00F61FDE"/>
    <w:rsid w:val="00F70F4D"/>
    <w:rsid w:val="00F736DC"/>
    <w:rsid w:val="00F810AD"/>
    <w:rsid w:val="00F82185"/>
    <w:rsid w:val="00F825F5"/>
    <w:rsid w:val="00F845EC"/>
    <w:rsid w:val="00F8503A"/>
    <w:rsid w:val="00F87543"/>
    <w:rsid w:val="00F91BC9"/>
    <w:rsid w:val="00F92027"/>
    <w:rsid w:val="00F92101"/>
    <w:rsid w:val="00F96705"/>
    <w:rsid w:val="00F96765"/>
    <w:rsid w:val="00FA2863"/>
    <w:rsid w:val="00FA2968"/>
    <w:rsid w:val="00FA2A02"/>
    <w:rsid w:val="00FA3D30"/>
    <w:rsid w:val="00FA43BC"/>
    <w:rsid w:val="00FA7631"/>
    <w:rsid w:val="00FA7B28"/>
    <w:rsid w:val="00FB2416"/>
    <w:rsid w:val="00FB2774"/>
    <w:rsid w:val="00FB2945"/>
    <w:rsid w:val="00FB38CA"/>
    <w:rsid w:val="00FC10C3"/>
    <w:rsid w:val="00FC1B3E"/>
    <w:rsid w:val="00FC4C5B"/>
    <w:rsid w:val="00FC7757"/>
    <w:rsid w:val="00FC7823"/>
    <w:rsid w:val="00FD0C66"/>
    <w:rsid w:val="00FD103A"/>
    <w:rsid w:val="00FD774B"/>
    <w:rsid w:val="00FD7FF0"/>
    <w:rsid w:val="00FE0637"/>
    <w:rsid w:val="00FE4BB6"/>
    <w:rsid w:val="00FE773C"/>
    <w:rsid w:val="00FE7DD8"/>
    <w:rsid w:val="00FF0249"/>
    <w:rsid w:val="00FF1E52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D1B"/>
  </w:style>
  <w:style w:type="paragraph" w:styleId="1">
    <w:name w:val="heading 1"/>
    <w:basedOn w:val="a"/>
    <w:next w:val="a"/>
    <w:qFormat/>
    <w:rsid w:val="00DD3D1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3D1B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D3D1B"/>
    <w:rPr>
      <w:sz w:val="28"/>
    </w:rPr>
  </w:style>
  <w:style w:type="paragraph" w:styleId="a4">
    <w:name w:val="Body Text Indent"/>
    <w:basedOn w:val="a"/>
    <w:rsid w:val="00DD3D1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3D1B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DD3D1B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DD3D1B"/>
    <w:pPr>
      <w:tabs>
        <w:tab w:val="center" w:pos="4153"/>
        <w:tab w:val="right" w:pos="8306"/>
      </w:tabs>
    </w:pPr>
  </w:style>
  <w:style w:type="character" w:styleId="a9">
    <w:name w:val="page number"/>
    <w:rsid w:val="00DD3D1B"/>
    <w:rPr>
      <w:rFonts w:cs="Times New Roman"/>
    </w:rPr>
  </w:style>
  <w:style w:type="character" w:customStyle="1" w:styleId="40">
    <w:name w:val="Заголовок 4 Знак"/>
    <w:link w:val="4"/>
    <w:locked/>
    <w:rsid w:val="001E7744"/>
    <w:rPr>
      <w:rFonts w:ascii="Calibri" w:hAnsi="Calibri" w:cs="Times New Roman"/>
      <w:b/>
      <w:bCs/>
      <w:sz w:val="28"/>
      <w:szCs w:val="28"/>
    </w:rPr>
  </w:style>
  <w:style w:type="character" w:customStyle="1" w:styleId="CharStyle3">
    <w:name w:val="Char Style 3"/>
    <w:link w:val="Style2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rsid w:val="001E7744"/>
    <w:rPr>
      <w:sz w:val="8"/>
      <w:u w:val="none"/>
    </w:rPr>
  </w:style>
  <w:style w:type="character" w:customStyle="1" w:styleId="CharStyle8">
    <w:name w:val="Char Style 8"/>
    <w:link w:val="Style7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rsid w:val="001E7744"/>
    <w:rPr>
      <w:sz w:val="13"/>
      <w:u w:val="none"/>
    </w:rPr>
  </w:style>
  <w:style w:type="character" w:customStyle="1" w:styleId="CharStyle15">
    <w:name w:val="Char Style 15"/>
    <w:link w:val="Style14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rsid w:val="001E7744"/>
    <w:rPr>
      <w:spacing w:val="2"/>
      <w:sz w:val="8"/>
      <w:u w:val="none"/>
    </w:rPr>
  </w:style>
  <w:style w:type="character" w:customStyle="1" w:styleId="CharStyle17Exact">
    <w:name w:val="Char Style 17 Exact"/>
    <w:rsid w:val="001E7744"/>
    <w:rPr>
      <w:sz w:val="8"/>
      <w:u w:val="none"/>
    </w:rPr>
  </w:style>
  <w:style w:type="character" w:customStyle="1" w:styleId="CharStyle19">
    <w:name w:val="Char Style 19"/>
    <w:link w:val="Style18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rsid w:val="001E7744"/>
    <w:rPr>
      <w:sz w:val="10"/>
      <w:u w:val="none"/>
    </w:rPr>
  </w:style>
  <w:style w:type="character" w:customStyle="1" w:styleId="CharStyle24">
    <w:name w:val="Char Style 24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rsid w:val="001E7744"/>
    <w:pPr>
      <w:widowControl w:val="0"/>
      <w:shd w:val="clear" w:color="auto" w:fill="FFFFFF"/>
      <w:spacing w:after="60" w:line="110" w:lineRule="exact"/>
    </w:pPr>
    <w:rPr>
      <w:sz w:val="8"/>
      <w:lang/>
    </w:rPr>
  </w:style>
  <w:style w:type="paragraph" w:customStyle="1" w:styleId="Style4">
    <w:name w:val="Style 4"/>
    <w:basedOn w:val="a"/>
    <w:link w:val="CharStyle5"/>
    <w:rsid w:val="001E7744"/>
    <w:pPr>
      <w:widowControl w:val="0"/>
      <w:shd w:val="clear" w:color="auto" w:fill="FFFFFF"/>
      <w:spacing w:line="240" w:lineRule="atLeast"/>
    </w:pPr>
    <w:rPr>
      <w:sz w:val="10"/>
      <w:lang/>
    </w:rPr>
  </w:style>
  <w:style w:type="paragraph" w:customStyle="1" w:styleId="Style7">
    <w:name w:val="Style 7"/>
    <w:basedOn w:val="a"/>
    <w:link w:val="CharStyle8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/>
    </w:rPr>
  </w:style>
  <w:style w:type="paragraph" w:customStyle="1" w:styleId="Style11">
    <w:name w:val="Style 11"/>
    <w:basedOn w:val="a"/>
    <w:link w:val="CharStyle12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/>
    </w:rPr>
  </w:style>
  <w:style w:type="paragraph" w:customStyle="1" w:styleId="Style14">
    <w:name w:val="Style 14"/>
    <w:basedOn w:val="a"/>
    <w:link w:val="CharStyle15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/>
    </w:rPr>
  </w:style>
  <w:style w:type="paragraph" w:customStyle="1" w:styleId="Style18">
    <w:name w:val="Style 18"/>
    <w:basedOn w:val="a"/>
    <w:link w:val="CharStyle1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/>
    </w:rPr>
  </w:style>
  <w:style w:type="paragraph" w:customStyle="1" w:styleId="Style21">
    <w:name w:val="Style 21"/>
    <w:basedOn w:val="a"/>
    <w:link w:val="CharStyle22"/>
    <w:rsid w:val="001E7744"/>
    <w:pPr>
      <w:widowControl w:val="0"/>
      <w:shd w:val="clear" w:color="auto" w:fill="FFFFFF"/>
      <w:spacing w:line="240" w:lineRule="atLeast"/>
    </w:pPr>
    <w:rPr>
      <w:b/>
      <w:sz w:val="10"/>
      <w:lang/>
    </w:rPr>
  </w:style>
  <w:style w:type="paragraph" w:styleId="aa">
    <w:name w:val="Balloon Text"/>
    <w:basedOn w:val="a"/>
    <w:link w:val="ab"/>
    <w:rsid w:val="001E7744"/>
    <w:pPr>
      <w:widowControl w:val="0"/>
    </w:pPr>
    <w:rPr>
      <w:rFonts w:ascii="Tahoma" w:hAnsi="Tahoma"/>
      <w:color w:val="000000"/>
      <w:sz w:val="16"/>
      <w:szCs w:val="16"/>
      <w:lang/>
    </w:rPr>
  </w:style>
  <w:style w:type="character" w:customStyle="1" w:styleId="ab">
    <w:name w:val="Текст выноски Знак"/>
    <w:link w:val="aa"/>
    <w:locked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1E7744"/>
    <w:pPr>
      <w:widowControl w:val="0"/>
    </w:pPr>
    <w:rPr>
      <w:color w:val="000000"/>
      <w:lang/>
    </w:rPr>
  </w:style>
  <w:style w:type="character" w:customStyle="1" w:styleId="ae">
    <w:name w:val="Текст сноски Знак"/>
    <w:link w:val="ad"/>
    <w:locked/>
    <w:rsid w:val="001E7744"/>
    <w:rPr>
      <w:rFonts w:cs="Times New Roman"/>
      <w:color w:val="000000"/>
    </w:rPr>
  </w:style>
  <w:style w:type="character" w:styleId="af">
    <w:name w:val="footnote reference"/>
    <w:rsid w:val="001E7744"/>
    <w:rPr>
      <w:vertAlign w:val="superscript"/>
    </w:rPr>
  </w:style>
  <w:style w:type="character" w:customStyle="1" w:styleId="a6">
    <w:name w:val="Нижний колонтитул Знак"/>
    <w:link w:val="a5"/>
    <w:uiPriority w:val="99"/>
    <w:locked/>
    <w:rsid w:val="001E7744"/>
  </w:style>
  <w:style w:type="character" w:customStyle="1" w:styleId="a8">
    <w:name w:val="Верхний колонтитул Знак"/>
    <w:link w:val="a7"/>
    <w:locked/>
    <w:rsid w:val="001E7744"/>
  </w:style>
  <w:style w:type="paragraph" w:customStyle="1" w:styleId="ListParagraph">
    <w:name w:val="List Paragraph"/>
    <w:basedOn w:val="a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CB0656"/>
  </w:style>
  <w:style w:type="paragraph" w:styleId="af1">
    <w:name w:val="Normal (Web)"/>
    <w:basedOn w:val="a"/>
    <w:uiPriority w:val="99"/>
    <w:unhideWhenUsed/>
    <w:rsid w:val="008D1A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5A96-3E27-4697-B283-35CF5317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7849</Words>
  <Characters>44743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punsh</cp:lastModifiedBy>
  <cp:revision>2</cp:revision>
  <cp:lastPrinted>2018-02-07T07:51:00Z</cp:lastPrinted>
  <dcterms:created xsi:type="dcterms:W3CDTF">2018-02-07T17:24:00Z</dcterms:created>
  <dcterms:modified xsi:type="dcterms:W3CDTF">2018-02-07T17:24:00Z</dcterms:modified>
</cp:coreProperties>
</file>