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D71E5E">
        <w:rPr>
          <w:b/>
          <w:szCs w:val="28"/>
        </w:rPr>
        <w:t>ВОЙНОВ</w:t>
      </w:r>
      <w:r>
        <w:rPr>
          <w:b/>
          <w:szCs w:val="28"/>
        </w:rPr>
        <w:t>СК</w:t>
      </w:r>
      <w:r w:rsidRPr="001B2469">
        <w:rPr>
          <w:b/>
          <w:szCs w:val="28"/>
        </w:rPr>
        <w:t>ОЕ СЕЛЬСКОЕ ПОСЕЛЕНИЕ»</w:t>
      </w:r>
    </w:p>
    <w:p w:rsidR="008E1005" w:rsidRPr="001B2469" w:rsidRDefault="008E1005" w:rsidP="008E1005">
      <w:pPr>
        <w:pStyle w:val="BodyText2"/>
        <w:rPr>
          <w:b/>
          <w:szCs w:val="28"/>
        </w:rPr>
      </w:pPr>
    </w:p>
    <w:p w:rsidR="008E1005" w:rsidRPr="00FB1B07" w:rsidRDefault="008E1005" w:rsidP="008E1005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D71E5E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ПОСТАНОВЛЕНИЕ</w:t>
      </w: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8E1005" w:rsidRPr="00113EED" w:rsidRDefault="008E1005" w:rsidP="008E1005">
      <w:pPr>
        <w:rPr>
          <w:sz w:val="28"/>
          <w:szCs w:val="28"/>
        </w:rPr>
      </w:pPr>
      <w:r w:rsidRPr="00AD5849">
        <w:rPr>
          <w:sz w:val="26"/>
          <w:szCs w:val="26"/>
        </w:rPr>
        <w:t xml:space="preserve"> </w:t>
      </w:r>
      <w:r w:rsidR="00B1383A" w:rsidRPr="00B1383A">
        <w:rPr>
          <w:sz w:val="28"/>
          <w:szCs w:val="28"/>
        </w:rPr>
        <w:t xml:space="preserve"> </w:t>
      </w:r>
      <w:r w:rsidR="00EE5444">
        <w:rPr>
          <w:sz w:val="28"/>
          <w:szCs w:val="28"/>
        </w:rPr>
        <w:t>23</w:t>
      </w:r>
      <w:r w:rsidR="005E7761">
        <w:rPr>
          <w:sz w:val="28"/>
          <w:szCs w:val="28"/>
        </w:rPr>
        <w:t xml:space="preserve"> апре</w:t>
      </w:r>
      <w:r w:rsidR="00B1383A" w:rsidRPr="00B1383A">
        <w:rPr>
          <w:sz w:val="28"/>
          <w:szCs w:val="28"/>
        </w:rPr>
        <w:t>ля</w:t>
      </w:r>
      <w:r w:rsidRPr="00113EE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113EED">
          <w:rPr>
            <w:sz w:val="28"/>
            <w:szCs w:val="28"/>
          </w:rPr>
          <w:t>201</w:t>
        </w:r>
        <w:r w:rsidR="00B1383A">
          <w:rPr>
            <w:sz w:val="28"/>
            <w:szCs w:val="28"/>
          </w:rPr>
          <w:t>5</w:t>
        </w:r>
        <w:r w:rsidRPr="00113EED">
          <w:rPr>
            <w:sz w:val="28"/>
            <w:szCs w:val="28"/>
          </w:rPr>
          <w:t xml:space="preserve"> г</w:t>
        </w:r>
      </w:smartTag>
      <w:r w:rsidRPr="00113EED">
        <w:rPr>
          <w:sz w:val="28"/>
          <w:szCs w:val="28"/>
        </w:rPr>
        <w:t xml:space="preserve">   </w:t>
      </w:r>
      <w:r w:rsidR="00EE5444">
        <w:rPr>
          <w:sz w:val="28"/>
          <w:szCs w:val="28"/>
        </w:rPr>
        <w:t xml:space="preserve">                              </w:t>
      </w:r>
      <w:r w:rsidRPr="00113EED">
        <w:rPr>
          <w:sz w:val="28"/>
          <w:szCs w:val="28"/>
        </w:rPr>
        <w:t xml:space="preserve">№  </w:t>
      </w:r>
      <w:r w:rsidR="00EE5444">
        <w:rPr>
          <w:sz w:val="28"/>
          <w:szCs w:val="28"/>
        </w:rPr>
        <w:t>47</w:t>
      </w:r>
      <w:r w:rsidRPr="00113EED">
        <w:rPr>
          <w:sz w:val="28"/>
          <w:szCs w:val="28"/>
        </w:rPr>
        <w:t xml:space="preserve">                  </w:t>
      </w:r>
      <w:r w:rsidR="00EE5444">
        <w:rPr>
          <w:sz w:val="28"/>
          <w:szCs w:val="28"/>
        </w:rPr>
        <w:t xml:space="preserve">       </w:t>
      </w:r>
      <w:r w:rsidRPr="00113EED">
        <w:rPr>
          <w:sz w:val="28"/>
          <w:szCs w:val="28"/>
        </w:rPr>
        <w:t xml:space="preserve"> х. </w:t>
      </w:r>
      <w:r w:rsidR="00D71E5E">
        <w:rPr>
          <w:sz w:val="28"/>
          <w:szCs w:val="28"/>
        </w:rPr>
        <w:t>Войнов</w:t>
      </w:r>
    </w:p>
    <w:p w:rsidR="00211C3F" w:rsidRDefault="00211C3F" w:rsidP="00234345">
      <w:pPr>
        <w:ind w:right="1134"/>
        <w:rPr>
          <w:b/>
          <w:sz w:val="28"/>
        </w:rPr>
      </w:pP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Об утверждении отчета </w:t>
      </w: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 реализации муниципальной </w:t>
      </w:r>
    </w:p>
    <w:p w:rsidR="00DA21AB" w:rsidRPr="00AF4194" w:rsidRDefault="00840C39" w:rsidP="00234345">
      <w:pPr>
        <w:ind w:firstLine="709"/>
        <w:rPr>
          <w:sz w:val="28"/>
        </w:rPr>
      </w:pPr>
      <w:r>
        <w:rPr>
          <w:sz w:val="28"/>
        </w:rPr>
        <w:t>программы «</w:t>
      </w:r>
      <w:r w:rsidR="000C0E8B">
        <w:rPr>
          <w:sz w:val="28"/>
        </w:rPr>
        <w:t>Благоустройство</w:t>
      </w:r>
      <w:r>
        <w:rPr>
          <w:sz w:val="28"/>
        </w:rPr>
        <w:t>» за 2014 год</w:t>
      </w:r>
    </w:p>
    <w:p w:rsidR="00D71E5E" w:rsidRPr="008E1005" w:rsidRDefault="00D71E5E" w:rsidP="00D71E5E">
      <w:pPr>
        <w:pStyle w:val="3"/>
        <w:jc w:val="both"/>
        <w:rPr>
          <w:rFonts w:ascii="Times New Roman" w:hAnsi="Times New Roman" w:cs="Times New Roman"/>
          <w:b w:val="0"/>
          <w:bCs w:val="0"/>
          <w:color w:val="5C5B5B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Pr="00AF41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соответствии с подпунктом 5.7 пункта 5 Порядка разработки, и оценки эффективности муниципальных программ Войновского сельского поселения, утверждённого постановлением Администрации Войновского сельского поселения от 30.09.2013 г. № 105 «Об утверждении Порядка разработки, реализации и оценки эффективности муниципальных программ Войновского сельского поселения» и разделом 4</w:t>
      </w:r>
      <w:r w:rsidRPr="00F224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Методических рекомендаций по разработке и реализации муниципальных программ Войновского сельского поселения, утвержденных постановлением Администрации Войновского сельского поселения от 30.09.2013г. № 107 «Об утверждении Методических рекомендаций по разработке и реализации муниципальных программ Войновского сельского поселения»,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3   части 1 статьи 27 Устава муниципального образования «</w:t>
      </w:r>
      <w:r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поселение»,</w:t>
      </w:r>
    </w:p>
    <w:p w:rsidR="00DA21AB" w:rsidRPr="00AF4194" w:rsidRDefault="00DA21AB" w:rsidP="00231FD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</w:t>
      </w:r>
      <w:r w:rsidR="00234345" w:rsidRPr="00AF4194">
        <w:rPr>
          <w:b/>
          <w:spacing w:val="70"/>
          <w:sz w:val="28"/>
        </w:rPr>
        <w:t>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Default="00DA21AB" w:rsidP="00DF11D0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0C0E8B">
        <w:rPr>
          <w:sz w:val="28"/>
        </w:rPr>
        <w:t>Благоустройство</w:t>
      </w:r>
      <w:r w:rsidR="00840C39">
        <w:rPr>
          <w:sz w:val="28"/>
        </w:rPr>
        <w:t>» за 2014 год согласно приложению к постановлению.</w:t>
      </w:r>
    </w:p>
    <w:p w:rsidR="00F12551" w:rsidRDefault="00F12551" w:rsidP="00F12551">
      <w:pPr>
        <w:ind w:firstLine="709"/>
        <w:rPr>
          <w:sz w:val="28"/>
        </w:rPr>
      </w:pPr>
      <w:r>
        <w:rPr>
          <w:sz w:val="28"/>
        </w:rPr>
        <w:t>2. Разместить отчет о реализации муниципальной программы «</w:t>
      </w:r>
      <w:r w:rsidR="000C0E8B">
        <w:rPr>
          <w:sz w:val="28"/>
        </w:rPr>
        <w:t>Благоустройство</w:t>
      </w:r>
      <w:r>
        <w:rPr>
          <w:sz w:val="28"/>
        </w:rPr>
        <w:t xml:space="preserve">» за 2014 год на официальном сайте Администрации </w:t>
      </w:r>
      <w:r w:rsidR="00D71E5E">
        <w:rPr>
          <w:sz w:val="28"/>
        </w:rPr>
        <w:t>Войнов</w:t>
      </w:r>
      <w:r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F12551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 xml:space="preserve">Настоящее постановление вступает в силу с </w:t>
      </w:r>
      <w:r w:rsidR="00EE5444">
        <w:rPr>
          <w:sz w:val="28"/>
          <w:szCs w:val="28"/>
        </w:rPr>
        <w:t>момента</w:t>
      </w:r>
      <w:r w:rsidRPr="00F12551">
        <w:rPr>
          <w:sz w:val="28"/>
          <w:szCs w:val="28"/>
        </w:rPr>
        <w:t xml:space="preserve"> </w:t>
      </w:r>
      <w:r w:rsidR="00EE5444">
        <w:rPr>
          <w:sz w:val="28"/>
          <w:szCs w:val="28"/>
        </w:rPr>
        <w:t>подпис</w:t>
      </w:r>
      <w:r w:rsidRPr="00F12551">
        <w:rPr>
          <w:sz w:val="28"/>
          <w:szCs w:val="28"/>
        </w:rPr>
        <w:t>ания.</w:t>
      </w:r>
    </w:p>
    <w:p w:rsidR="00DA21AB" w:rsidRPr="00D845E5" w:rsidRDefault="00F12551" w:rsidP="001468C9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4E52E1">
        <w:rPr>
          <w:sz w:val="28"/>
        </w:rPr>
        <w:t>.</w:t>
      </w:r>
      <w:r w:rsidR="0064039B">
        <w:rPr>
          <w:sz w:val="28"/>
        </w:rPr>
        <w:t xml:space="preserve"> </w:t>
      </w:r>
      <w:r w:rsidR="004E52E1">
        <w:rPr>
          <w:sz w:val="28"/>
        </w:rPr>
        <w:t xml:space="preserve"> </w:t>
      </w:r>
      <w:r w:rsidR="00DA21AB" w:rsidRPr="00AF4194">
        <w:rPr>
          <w:sz w:val="28"/>
        </w:rPr>
        <w:t>Контроль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за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выполнением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постановления</w:t>
      </w:r>
      <w:r w:rsidR="001468C9" w:rsidRPr="00AF4194">
        <w:rPr>
          <w:sz w:val="28"/>
        </w:rPr>
        <w:t xml:space="preserve"> </w:t>
      </w:r>
      <w:r w:rsidR="00AB1E8A">
        <w:rPr>
          <w:sz w:val="28"/>
        </w:rPr>
        <w:t>оставляю за собой</w:t>
      </w:r>
      <w:r w:rsidR="00D845E5" w:rsidRPr="00AF4194">
        <w:rPr>
          <w:sz w:val="28"/>
        </w:rPr>
        <w:t>.</w:t>
      </w:r>
    </w:p>
    <w:p w:rsidR="00DA21AB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DA21AB" w:rsidRPr="001468C9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1468C9" w:rsidRPr="001468C9" w:rsidRDefault="001468C9" w:rsidP="001468C9">
      <w:pPr>
        <w:spacing w:line="235" w:lineRule="auto"/>
        <w:ind w:firstLine="709"/>
        <w:jc w:val="both"/>
        <w:rPr>
          <w:sz w:val="28"/>
        </w:rPr>
      </w:pPr>
    </w:p>
    <w:p w:rsidR="00840C39" w:rsidRDefault="00D845E5" w:rsidP="00211C3F">
      <w:pPr>
        <w:tabs>
          <w:tab w:val="left" w:pos="7655"/>
        </w:tabs>
        <w:jc w:val="center"/>
        <w:rPr>
          <w:sz w:val="28"/>
        </w:rPr>
      </w:pPr>
      <w:r>
        <w:rPr>
          <w:sz w:val="28"/>
        </w:rPr>
        <w:t>Глава</w:t>
      </w:r>
      <w:r w:rsidR="00211C3F">
        <w:rPr>
          <w:sz w:val="28"/>
        </w:rPr>
        <w:t xml:space="preserve"> </w:t>
      </w:r>
      <w:r w:rsidR="00D71E5E"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D71E5E">
        <w:rPr>
          <w:sz w:val="28"/>
        </w:rPr>
        <w:t xml:space="preserve">  </w:t>
      </w:r>
      <w:r w:rsidR="00211C3F">
        <w:rPr>
          <w:sz w:val="28"/>
        </w:rPr>
        <w:t xml:space="preserve"> _____________</w:t>
      </w:r>
      <w:r w:rsidR="00D71E5E">
        <w:rPr>
          <w:sz w:val="28"/>
        </w:rPr>
        <w:t xml:space="preserve"> В.В. Гончаров</w:t>
      </w:r>
    </w:p>
    <w:p w:rsidR="00840C39" w:rsidRPr="00840C39" w:rsidRDefault="00840C39" w:rsidP="00840C39">
      <w:pPr>
        <w:rPr>
          <w:sz w:val="28"/>
        </w:rPr>
      </w:pPr>
    </w:p>
    <w:p w:rsidR="00840C39" w:rsidRPr="00840C39" w:rsidRDefault="00840C39" w:rsidP="00840C39">
      <w:pPr>
        <w:rPr>
          <w:sz w:val="28"/>
        </w:rPr>
      </w:pPr>
    </w:p>
    <w:p w:rsidR="00F12551" w:rsidRDefault="00F12551" w:rsidP="00840C39">
      <w:pPr>
        <w:rPr>
          <w:sz w:val="28"/>
        </w:rPr>
      </w:pPr>
    </w:p>
    <w:p w:rsidR="00F12551" w:rsidRDefault="00F12551" w:rsidP="00840C39">
      <w:pPr>
        <w:rPr>
          <w:sz w:val="28"/>
        </w:rPr>
      </w:pP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к постановлению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Администрации </w:t>
      </w:r>
      <w:r w:rsidR="00D71E5E">
        <w:rPr>
          <w:sz w:val="28"/>
        </w:rPr>
        <w:t>Войнов</w:t>
      </w:r>
      <w:r>
        <w:rPr>
          <w:sz w:val="28"/>
        </w:rPr>
        <w:t xml:space="preserve">ского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сельского поселения </w:t>
      </w:r>
    </w:p>
    <w:p w:rsidR="00840C39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от </w:t>
      </w:r>
      <w:r w:rsidR="00EE5444">
        <w:rPr>
          <w:sz w:val="28"/>
        </w:rPr>
        <w:t>23.04.</w:t>
      </w:r>
      <w:r>
        <w:rPr>
          <w:sz w:val="28"/>
        </w:rPr>
        <w:t xml:space="preserve"> 2015 года № </w:t>
      </w:r>
      <w:r w:rsidR="00EE5444">
        <w:rPr>
          <w:sz w:val="28"/>
        </w:rPr>
        <w:t>47</w:t>
      </w: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 xml:space="preserve">Отчет о реализации муниципальной программы </w:t>
      </w: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>«</w:t>
      </w:r>
      <w:r w:rsidR="000C0E8B">
        <w:rPr>
          <w:sz w:val="28"/>
        </w:rPr>
        <w:t>Благоустройство</w:t>
      </w:r>
      <w:r>
        <w:rPr>
          <w:sz w:val="28"/>
        </w:rPr>
        <w:t>» за 2014 год</w:t>
      </w:r>
    </w:p>
    <w:p w:rsidR="00763C37" w:rsidRDefault="00763C37" w:rsidP="00763C37">
      <w:pPr>
        <w:ind w:firstLine="709"/>
        <w:rPr>
          <w:sz w:val="28"/>
        </w:rPr>
      </w:pPr>
    </w:p>
    <w:p w:rsidR="00763C37" w:rsidRDefault="00763C37" w:rsidP="00763C37">
      <w:pPr>
        <w:ind w:firstLine="709"/>
        <w:rPr>
          <w:sz w:val="28"/>
        </w:rPr>
      </w:pPr>
    </w:p>
    <w:p w:rsidR="00763C37" w:rsidRDefault="00763C37" w:rsidP="00763C37">
      <w:pPr>
        <w:ind w:firstLine="709"/>
        <w:rPr>
          <w:kern w:val="2"/>
          <w:sz w:val="28"/>
          <w:szCs w:val="28"/>
        </w:rPr>
      </w:pPr>
      <w:r>
        <w:rPr>
          <w:sz w:val="28"/>
        </w:rPr>
        <w:t>1</w:t>
      </w:r>
      <w:r w:rsidR="00070747">
        <w:rPr>
          <w:sz w:val="28"/>
        </w:rPr>
        <w:t xml:space="preserve">. В 2014 году мероприятия муниципальной программы были направлены на </w:t>
      </w:r>
      <w:r w:rsidR="000C0E8B">
        <w:rPr>
          <w:kern w:val="2"/>
          <w:sz w:val="28"/>
          <w:szCs w:val="28"/>
        </w:rPr>
        <w:t>создание благоприятных условий жизни населения, повышение уровня благоустройства населенных пунктов</w:t>
      </w:r>
      <w:r w:rsidR="00070747">
        <w:rPr>
          <w:kern w:val="2"/>
          <w:sz w:val="28"/>
          <w:szCs w:val="28"/>
        </w:rPr>
        <w:t>.</w:t>
      </w:r>
    </w:p>
    <w:p w:rsidR="00821D1F" w:rsidRDefault="000C0E8B" w:rsidP="00763C37">
      <w:pPr>
        <w:ind w:firstLine="709"/>
        <w:rPr>
          <w:kern w:val="2"/>
          <w:sz w:val="28"/>
          <w:szCs w:val="28"/>
        </w:rPr>
      </w:pPr>
      <w:r>
        <w:rPr>
          <w:sz w:val="28"/>
        </w:rPr>
        <w:t>На</w:t>
      </w:r>
      <w:r w:rsidR="00821D1F">
        <w:rPr>
          <w:sz w:val="28"/>
        </w:rPr>
        <w:t xml:space="preserve"> финансировани</w:t>
      </w:r>
      <w:r>
        <w:rPr>
          <w:sz w:val="28"/>
        </w:rPr>
        <w:t>е программных мероприятий в</w:t>
      </w:r>
      <w:r w:rsidR="00821D1F">
        <w:rPr>
          <w:sz w:val="28"/>
        </w:rPr>
        <w:t xml:space="preserve"> 2014 год было </w:t>
      </w:r>
      <w:r w:rsidR="00D71E5E">
        <w:rPr>
          <w:sz w:val="28"/>
        </w:rPr>
        <w:t>запланирова</w:t>
      </w:r>
      <w:r w:rsidR="00821D1F">
        <w:rPr>
          <w:sz w:val="28"/>
        </w:rPr>
        <w:t xml:space="preserve">но </w:t>
      </w:r>
      <w:r w:rsidR="00D71E5E">
        <w:rPr>
          <w:sz w:val="28"/>
        </w:rPr>
        <w:t>796,3</w:t>
      </w:r>
      <w:r w:rsidR="00471021">
        <w:rPr>
          <w:kern w:val="2"/>
          <w:sz w:val="28"/>
          <w:szCs w:val="28"/>
        </w:rPr>
        <w:t xml:space="preserve"> тыс.рублей.</w:t>
      </w:r>
    </w:p>
    <w:p w:rsidR="00471021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 Программа «</w:t>
      </w:r>
      <w:r w:rsidR="000C0E8B">
        <w:rPr>
          <w:kern w:val="2"/>
          <w:sz w:val="28"/>
          <w:szCs w:val="28"/>
        </w:rPr>
        <w:t>Благоустройство</w:t>
      </w:r>
      <w:r>
        <w:rPr>
          <w:kern w:val="2"/>
          <w:sz w:val="28"/>
          <w:szCs w:val="28"/>
        </w:rPr>
        <w:t xml:space="preserve">» имеет </w:t>
      </w:r>
      <w:r w:rsidR="000C0E8B">
        <w:rPr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 xml:space="preserve"> подпрограмм</w:t>
      </w:r>
      <w:r w:rsidR="000C0E8B">
        <w:rPr>
          <w:kern w:val="2"/>
          <w:sz w:val="28"/>
          <w:szCs w:val="28"/>
        </w:rPr>
        <w:t xml:space="preserve">у «Благоустройство территории </w:t>
      </w:r>
      <w:r w:rsidR="00D71E5E">
        <w:rPr>
          <w:kern w:val="2"/>
          <w:sz w:val="28"/>
          <w:szCs w:val="28"/>
        </w:rPr>
        <w:t>Войнов</w:t>
      </w:r>
      <w:r w:rsidR="000C0E8B">
        <w:rPr>
          <w:kern w:val="2"/>
          <w:sz w:val="28"/>
          <w:szCs w:val="28"/>
        </w:rPr>
        <w:t>ского сельского поселения»</w:t>
      </w:r>
      <w:r>
        <w:rPr>
          <w:kern w:val="2"/>
          <w:sz w:val="28"/>
          <w:szCs w:val="28"/>
        </w:rPr>
        <w:t>.</w:t>
      </w:r>
    </w:p>
    <w:p w:rsidR="00471021" w:rsidRDefault="000C0E8B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Основными мероприятиями подпрограммы являются:</w:t>
      </w:r>
    </w:p>
    <w:p w:rsidR="000C0E8B" w:rsidRDefault="000C0E8B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содержание сетей уличного освещения;</w:t>
      </w:r>
    </w:p>
    <w:p w:rsidR="000C0E8B" w:rsidRDefault="000C0E8B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содержание мест захоронения;</w:t>
      </w:r>
    </w:p>
    <w:p w:rsidR="00826EB7" w:rsidRPr="00357ADB" w:rsidRDefault="000C0E8B" w:rsidP="00357ADB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прочие мероприятия по благоустройству.</w:t>
      </w:r>
    </w:p>
    <w:p w:rsidR="00960A57" w:rsidRDefault="00357ADB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960A57">
        <w:rPr>
          <w:sz w:val="28"/>
          <w:szCs w:val="28"/>
        </w:rPr>
        <w:t xml:space="preserve">. Бюджетные ассигнования </w:t>
      </w:r>
      <w:r w:rsidR="00D71E5E">
        <w:rPr>
          <w:sz w:val="28"/>
          <w:szCs w:val="28"/>
        </w:rPr>
        <w:t xml:space="preserve">муниципальной </w:t>
      </w:r>
      <w:r w:rsidR="00D71E5E">
        <w:rPr>
          <w:kern w:val="2"/>
          <w:sz w:val="28"/>
          <w:szCs w:val="28"/>
        </w:rPr>
        <w:t>программы</w:t>
      </w:r>
      <w:r w:rsidR="00960A57">
        <w:rPr>
          <w:kern w:val="2"/>
          <w:sz w:val="28"/>
          <w:szCs w:val="28"/>
        </w:rPr>
        <w:t xml:space="preserve"> «</w:t>
      </w:r>
      <w:r w:rsidR="000C0E8B">
        <w:rPr>
          <w:kern w:val="2"/>
          <w:sz w:val="28"/>
          <w:szCs w:val="28"/>
        </w:rPr>
        <w:t>Благоустройство</w:t>
      </w:r>
      <w:r w:rsidR="00960A57">
        <w:rPr>
          <w:kern w:val="2"/>
          <w:sz w:val="28"/>
          <w:szCs w:val="28"/>
        </w:rPr>
        <w:t xml:space="preserve">» </w:t>
      </w:r>
      <w:r w:rsidR="00960A57">
        <w:rPr>
          <w:sz w:val="28"/>
          <w:szCs w:val="28"/>
        </w:rPr>
        <w:t xml:space="preserve">направлены на </w:t>
      </w:r>
      <w:r w:rsidR="00D71E5E">
        <w:rPr>
          <w:sz w:val="28"/>
          <w:szCs w:val="28"/>
        </w:rPr>
        <w:t xml:space="preserve">оплату за потребленную электроэнергию по уличному освещению, </w:t>
      </w:r>
      <w:r>
        <w:rPr>
          <w:sz w:val="28"/>
          <w:szCs w:val="28"/>
        </w:rPr>
        <w:t xml:space="preserve">противоклещевую обработку кладбищ, </w:t>
      </w:r>
      <w:r w:rsidR="00D71E5E">
        <w:rPr>
          <w:sz w:val="28"/>
          <w:szCs w:val="28"/>
        </w:rPr>
        <w:t>уборку территории поселения от мусора</w:t>
      </w:r>
      <w:r w:rsidR="00960A57">
        <w:rPr>
          <w:sz w:val="28"/>
          <w:szCs w:val="28"/>
        </w:rPr>
        <w:t>.</w:t>
      </w:r>
    </w:p>
    <w:p w:rsidR="00960A57" w:rsidRDefault="00960A57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5. Сведения о дости</w:t>
      </w:r>
      <w:r w:rsidR="009D240C">
        <w:rPr>
          <w:sz w:val="28"/>
          <w:szCs w:val="28"/>
        </w:rPr>
        <w:t>жении значений показателей (индикаторов) муниципальной программы «</w:t>
      </w:r>
      <w:r w:rsidR="000C0E8B">
        <w:rPr>
          <w:sz w:val="28"/>
          <w:szCs w:val="28"/>
        </w:rPr>
        <w:t>Благоустройство</w:t>
      </w:r>
      <w:r w:rsidR="009D240C">
        <w:rPr>
          <w:sz w:val="28"/>
          <w:szCs w:val="28"/>
        </w:rPr>
        <w:t xml:space="preserve">» приведены в </w:t>
      </w:r>
      <w:r w:rsidR="00A33804">
        <w:rPr>
          <w:sz w:val="28"/>
          <w:szCs w:val="28"/>
        </w:rPr>
        <w:t>таблице</w:t>
      </w:r>
      <w:r w:rsidR="009D240C">
        <w:rPr>
          <w:sz w:val="28"/>
          <w:szCs w:val="28"/>
        </w:rPr>
        <w:t xml:space="preserve"> № 1 к данному постановлению.</w:t>
      </w:r>
    </w:p>
    <w:p w:rsidR="00F61F96" w:rsidRDefault="00F61F96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A33804">
        <w:rPr>
          <w:sz w:val="28"/>
          <w:szCs w:val="28"/>
        </w:rPr>
        <w:t>Информация о внесенных изменениях в муниципальную программу ответственным исполнителем приведены в таблице № 2 к данному постановлению.</w:t>
      </w:r>
    </w:p>
    <w:p w:rsidR="00A33804" w:rsidRDefault="00A33804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653934" w:rsidRPr="00A33804">
        <w:rPr>
          <w:sz w:val="28"/>
          <w:szCs w:val="28"/>
        </w:rPr>
        <w:t>Программа реализовыва</w:t>
      </w:r>
      <w:r w:rsidR="00653934">
        <w:rPr>
          <w:sz w:val="28"/>
          <w:szCs w:val="28"/>
        </w:rPr>
        <w:t xml:space="preserve">лась в направлении поставленных целей и </w:t>
      </w:r>
      <w:r w:rsidR="00653934" w:rsidRPr="00A33804">
        <w:rPr>
          <w:sz w:val="28"/>
          <w:szCs w:val="28"/>
        </w:rPr>
        <w:t>задач посредством достижения целевых индикаторов и показателей.</w:t>
      </w:r>
      <w:r w:rsidR="00653934">
        <w:rPr>
          <w:sz w:val="28"/>
          <w:szCs w:val="28"/>
        </w:rPr>
        <w:t xml:space="preserve"> Все запланированные результаты достигнуты.</w:t>
      </w:r>
    </w:p>
    <w:p w:rsidR="008F074B" w:rsidRDefault="008F074B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Оценка эффективности </w:t>
      </w:r>
      <w:r w:rsidR="00357ADB">
        <w:rPr>
          <w:sz w:val="28"/>
          <w:szCs w:val="28"/>
        </w:rPr>
        <w:t xml:space="preserve">реализации </w:t>
      </w:r>
      <w:r>
        <w:rPr>
          <w:sz w:val="28"/>
          <w:szCs w:val="28"/>
        </w:rPr>
        <w:t>муниципальной программы «</w:t>
      </w:r>
      <w:r w:rsidR="000C0E8B">
        <w:rPr>
          <w:sz w:val="28"/>
          <w:szCs w:val="28"/>
        </w:rPr>
        <w:t>Благоустройство</w:t>
      </w:r>
      <w:r>
        <w:rPr>
          <w:sz w:val="28"/>
          <w:szCs w:val="28"/>
        </w:rPr>
        <w:t>»:</w:t>
      </w:r>
    </w:p>
    <w:p w:rsidR="008F074B" w:rsidRDefault="008F074B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достижения целе</w:t>
      </w:r>
      <w:r w:rsidR="00357ADB">
        <w:rPr>
          <w:kern w:val="2"/>
          <w:sz w:val="28"/>
          <w:szCs w:val="28"/>
        </w:rPr>
        <w:t>й и задач</w:t>
      </w:r>
      <w:r w:rsidR="00826CAE"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</w:t>
      </w:r>
      <w:r w:rsidR="00826CAE">
        <w:rPr>
          <w:kern w:val="2"/>
          <w:sz w:val="28"/>
          <w:szCs w:val="28"/>
        </w:rPr>
        <w:t>:</w:t>
      </w:r>
    </w:p>
    <w:p w:rsidR="00826CAE" w:rsidRDefault="00826CAE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а) </w:t>
      </w:r>
      <w:r w:rsidR="00357ADB">
        <w:rPr>
          <w:kern w:val="2"/>
          <w:sz w:val="28"/>
          <w:szCs w:val="28"/>
        </w:rPr>
        <w:t>содержание сетей уличного освещения</w:t>
      </w:r>
      <w:r>
        <w:rPr>
          <w:kern w:val="2"/>
          <w:sz w:val="28"/>
          <w:szCs w:val="28"/>
        </w:rPr>
        <w:t xml:space="preserve"> – </w:t>
      </w:r>
      <w:r w:rsidR="00336C2F" w:rsidRPr="00336C2F">
        <w:rPr>
          <w:color w:val="FF0000"/>
          <w:kern w:val="2"/>
          <w:sz w:val="28"/>
          <w:szCs w:val="28"/>
        </w:rPr>
        <w:t>196,0</w:t>
      </w:r>
      <w:r w:rsidR="00BF28B0" w:rsidRPr="00336C2F">
        <w:rPr>
          <w:color w:val="FF0000"/>
          <w:kern w:val="2"/>
          <w:sz w:val="28"/>
          <w:szCs w:val="28"/>
        </w:rPr>
        <w:t>/</w:t>
      </w:r>
      <w:r w:rsidR="00336C2F" w:rsidRPr="00336C2F">
        <w:rPr>
          <w:color w:val="FF0000"/>
          <w:kern w:val="2"/>
          <w:sz w:val="28"/>
          <w:szCs w:val="28"/>
        </w:rPr>
        <w:t>196,1= 1</w:t>
      </w:r>
    </w:p>
    <w:p w:rsidR="00826CAE" w:rsidRDefault="00826CAE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б)</w:t>
      </w:r>
      <w:r w:rsidR="00BF28B0">
        <w:rPr>
          <w:kern w:val="2"/>
          <w:sz w:val="28"/>
          <w:szCs w:val="28"/>
        </w:rPr>
        <w:t>содержание мест захоронения</w:t>
      </w:r>
      <w:r w:rsidRPr="00336C2F">
        <w:rPr>
          <w:color w:val="FF0000"/>
          <w:kern w:val="2"/>
          <w:sz w:val="28"/>
          <w:szCs w:val="28"/>
        </w:rPr>
        <w:t xml:space="preserve">– </w:t>
      </w:r>
      <w:r w:rsidR="00284787">
        <w:rPr>
          <w:color w:val="FF0000"/>
          <w:kern w:val="2"/>
          <w:sz w:val="28"/>
          <w:szCs w:val="28"/>
        </w:rPr>
        <w:t>3,6</w:t>
      </w:r>
      <w:r w:rsidRPr="00336C2F">
        <w:rPr>
          <w:color w:val="FF0000"/>
          <w:kern w:val="2"/>
          <w:sz w:val="28"/>
          <w:szCs w:val="28"/>
        </w:rPr>
        <w:t>/</w:t>
      </w:r>
      <w:r w:rsidR="00284787">
        <w:rPr>
          <w:color w:val="FF0000"/>
          <w:kern w:val="2"/>
          <w:sz w:val="28"/>
          <w:szCs w:val="28"/>
        </w:rPr>
        <w:t>3,6</w:t>
      </w:r>
      <w:r w:rsidRPr="00336C2F">
        <w:rPr>
          <w:color w:val="FF0000"/>
          <w:kern w:val="2"/>
          <w:sz w:val="28"/>
          <w:szCs w:val="28"/>
        </w:rPr>
        <w:t xml:space="preserve"> = 1</w:t>
      </w:r>
    </w:p>
    <w:p w:rsidR="00BF28B0" w:rsidRDefault="00826CAE" w:rsidP="00BF28B0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в)</w:t>
      </w:r>
      <w:r w:rsidR="00BF28B0">
        <w:rPr>
          <w:kern w:val="2"/>
          <w:sz w:val="28"/>
          <w:szCs w:val="28"/>
        </w:rPr>
        <w:t>прочие мероприятия по благоустройству</w:t>
      </w:r>
      <w:r w:rsidRPr="00336C2F">
        <w:rPr>
          <w:color w:val="FF0000"/>
          <w:kern w:val="2"/>
          <w:sz w:val="28"/>
          <w:szCs w:val="28"/>
        </w:rPr>
        <w:t xml:space="preserve">– </w:t>
      </w:r>
      <w:r w:rsidR="00EE5444">
        <w:rPr>
          <w:color w:val="FF0000"/>
          <w:kern w:val="2"/>
          <w:sz w:val="28"/>
          <w:szCs w:val="28"/>
        </w:rPr>
        <w:t>33,6</w:t>
      </w:r>
      <w:r w:rsidRPr="00336C2F">
        <w:rPr>
          <w:color w:val="FF0000"/>
          <w:kern w:val="2"/>
          <w:sz w:val="28"/>
          <w:szCs w:val="28"/>
        </w:rPr>
        <w:t>/</w:t>
      </w:r>
      <w:r w:rsidR="00EE5444">
        <w:rPr>
          <w:color w:val="FF0000"/>
          <w:kern w:val="2"/>
          <w:sz w:val="28"/>
          <w:szCs w:val="28"/>
        </w:rPr>
        <w:t>33,7</w:t>
      </w:r>
      <w:r w:rsidRPr="00336C2F">
        <w:rPr>
          <w:color w:val="FF0000"/>
          <w:kern w:val="2"/>
          <w:sz w:val="28"/>
          <w:szCs w:val="28"/>
        </w:rPr>
        <w:t>=1</w:t>
      </w:r>
    </w:p>
    <w:p w:rsidR="00826CAE" w:rsidRDefault="00826CAE" w:rsidP="00826CAE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- </w:t>
      </w:r>
      <w:r w:rsidRPr="00BF3287">
        <w:rPr>
          <w:kern w:val="2"/>
          <w:sz w:val="28"/>
          <w:szCs w:val="28"/>
        </w:rPr>
        <w:t xml:space="preserve">Критерий «Степень </w:t>
      </w:r>
      <w:r w:rsidR="00BF28B0">
        <w:rPr>
          <w:kern w:val="2"/>
          <w:sz w:val="28"/>
          <w:szCs w:val="28"/>
        </w:rPr>
        <w:t>реализации основных мероприятий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826CAE" w:rsidRDefault="00826CAE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3E3C6E">
        <w:rPr>
          <w:sz w:val="28"/>
          <w:szCs w:val="28"/>
        </w:rPr>
        <w:t>(1</w:t>
      </w:r>
      <w:r w:rsidR="00BF28B0">
        <w:rPr>
          <w:sz w:val="28"/>
          <w:szCs w:val="28"/>
        </w:rPr>
        <w:t>+1+1)/3*100=</w:t>
      </w:r>
      <w:r w:rsidR="003E3C6E">
        <w:rPr>
          <w:sz w:val="28"/>
          <w:szCs w:val="28"/>
        </w:rPr>
        <w:t>100</w:t>
      </w:r>
      <w:r w:rsidR="00BF28B0">
        <w:rPr>
          <w:sz w:val="28"/>
          <w:szCs w:val="28"/>
        </w:rPr>
        <w:t xml:space="preserve"> - высокая</w:t>
      </w:r>
    </w:p>
    <w:p w:rsidR="00115C4D" w:rsidRDefault="00115C4D" w:rsidP="00A33804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соответствия запланированному уровню затрат»</w:t>
      </w:r>
      <w:r>
        <w:rPr>
          <w:kern w:val="2"/>
          <w:sz w:val="28"/>
          <w:szCs w:val="28"/>
        </w:rPr>
        <w:t xml:space="preserve"> равен:</w:t>
      </w:r>
    </w:p>
    <w:p w:rsidR="00115C4D" w:rsidRDefault="00BF28B0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3E3C6E">
        <w:rPr>
          <w:sz w:val="28"/>
          <w:szCs w:val="28"/>
        </w:rPr>
        <w:t>233,4</w:t>
      </w:r>
      <w:r>
        <w:rPr>
          <w:sz w:val="28"/>
          <w:szCs w:val="28"/>
        </w:rPr>
        <w:t>/</w:t>
      </w:r>
      <w:r w:rsidR="003E3C6E">
        <w:rPr>
          <w:sz w:val="28"/>
          <w:szCs w:val="28"/>
        </w:rPr>
        <w:t>233,1</w:t>
      </w:r>
      <w:r>
        <w:rPr>
          <w:sz w:val="28"/>
          <w:szCs w:val="28"/>
        </w:rPr>
        <w:t>)*100=</w:t>
      </w:r>
      <w:r w:rsidR="003E3C6E">
        <w:rPr>
          <w:sz w:val="28"/>
          <w:szCs w:val="28"/>
        </w:rPr>
        <w:t>100</w:t>
      </w:r>
      <w:r>
        <w:rPr>
          <w:sz w:val="28"/>
          <w:szCs w:val="28"/>
        </w:rPr>
        <w:t xml:space="preserve"> - удовлетворительная</w:t>
      </w:r>
    </w:p>
    <w:p w:rsidR="00115C4D" w:rsidRDefault="00115C4D" w:rsidP="00115C4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Программа считается эффективной.</w:t>
      </w:r>
    </w:p>
    <w:p w:rsidR="00115C4D" w:rsidRDefault="00115C4D" w:rsidP="00115C4D">
      <w:pPr>
        <w:ind w:firstLine="709"/>
        <w:jc w:val="both"/>
        <w:rPr>
          <w:kern w:val="2"/>
          <w:sz w:val="28"/>
          <w:szCs w:val="28"/>
        </w:rPr>
      </w:pPr>
    </w:p>
    <w:p w:rsidR="00115C4D" w:rsidRDefault="00115C4D" w:rsidP="00A33804">
      <w:pPr>
        <w:ind w:firstLine="709"/>
        <w:jc w:val="both"/>
        <w:rPr>
          <w:sz w:val="28"/>
          <w:szCs w:val="28"/>
        </w:rPr>
      </w:pPr>
    </w:p>
    <w:p w:rsidR="00F12551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F074B" w:rsidRDefault="008F074B" w:rsidP="008F074B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  <w:sectPr w:rsidR="008F074B" w:rsidSect="00F12551">
          <w:pgSz w:w="11905" w:h="16838"/>
          <w:pgMar w:top="1134" w:right="851" w:bottom="851" w:left="1418" w:header="720" w:footer="720" w:gutter="0"/>
          <w:pgNumType w:start="19"/>
          <w:cols w:space="720"/>
          <w:noEndnote/>
        </w:sectPr>
      </w:pPr>
    </w:p>
    <w:p w:rsidR="00882D90" w:rsidRDefault="00882D90" w:rsidP="00882D9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№ 1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Сведения о достижении значений показателей (индикаторов)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3805" w:type="dxa"/>
        <w:jc w:val="center"/>
        <w:tblCellSpacing w:w="5" w:type="nil"/>
        <w:tblInd w:w="159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12551" w:rsidRPr="00772639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  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C0E8B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</w:tr>
      <w:tr w:rsidR="00106D7D" w:rsidRPr="00772639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4460F2" w:rsidRDefault="004460F2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460F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площадь территории общего пользования поселения, приведенной в удовлетворительное состояние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4460F2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7D" w:rsidRPr="009523C6" w:rsidRDefault="00284787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</w:t>
            </w:r>
            <w:r w:rsidR="004460F2">
              <w:rPr>
                <w:iCs/>
                <w:sz w:val="24"/>
                <w:szCs w:val="24"/>
              </w:rPr>
              <w:t>,5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7D" w:rsidRPr="00D67BAB" w:rsidRDefault="00284787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21,5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4460F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Благоустройство территории </w:t>
            </w:r>
            <w:r w:rsidR="00D71E5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="004460F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4460F2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772639" w:rsidRDefault="004460F2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A570EB" w:rsidRDefault="004460F2" w:rsidP="00D54D06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A570EB">
              <w:rPr>
                <w:color w:val="000000"/>
                <w:kern w:val="2"/>
                <w:sz w:val="28"/>
                <w:szCs w:val="28"/>
              </w:rPr>
              <w:t>количество потребленной электроэнергии для нужд уличного освещения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A570EB" w:rsidRDefault="004460F2" w:rsidP="00D54D06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A570EB">
              <w:rPr>
                <w:color w:val="000000"/>
                <w:kern w:val="2"/>
                <w:sz w:val="28"/>
                <w:szCs w:val="28"/>
              </w:rPr>
              <w:t>тыс.</w:t>
            </w:r>
            <w:r>
              <w:rPr>
                <w:color w:val="000000"/>
                <w:kern w:val="2"/>
                <w:sz w:val="28"/>
                <w:szCs w:val="28"/>
              </w:rPr>
              <w:t>кВ</w:t>
            </w:r>
            <w:r w:rsidRPr="00A570EB">
              <w:rPr>
                <w:color w:val="000000"/>
                <w:kern w:val="2"/>
                <w:sz w:val="28"/>
                <w:szCs w:val="28"/>
              </w:rPr>
              <w:t>т.ч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772639" w:rsidRDefault="004460F2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5D667F" w:rsidRDefault="00284787" w:rsidP="00D54D06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51,7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284787" w:rsidRDefault="004460F2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47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48,8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772639" w:rsidRDefault="004460F2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потребленной электроэнергии</w:t>
            </w:r>
          </w:p>
        </w:tc>
      </w:tr>
      <w:tr w:rsidR="004460F2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772639" w:rsidRDefault="004460F2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A570EB" w:rsidRDefault="004460F2" w:rsidP="00D54D06">
            <w:pPr>
              <w:rPr>
                <w:color w:val="000000"/>
                <w:kern w:val="2"/>
                <w:sz w:val="28"/>
                <w:szCs w:val="28"/>
              </w:rPr>
            </w:pPr>
            <w:r w:rsidRPr="00A570EB">
              <w:rPr>
                <w:color w:val="000000"/>
                <w:kern w:val="2"/>
                <w:sz w:val="28"/>
                <w:szCs w:val="28"/>
              </w:rPr>
              <w:t>площадь кладбищ, на которых произведена акарицидная (противоклещевая) обработка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A570EB" w:rsidRDefault="004460F2" w:rsidP="00D54D06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га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772639" w:rsidRDefault="004460F2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B5063F" w:rsidRDefault="00284787" w:rsidP="00D54D06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1,81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772639" w:rsidRDefault="00284787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1,81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772639" w:rsidRDefault="004460F2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0F2" w:rsidRPr="0077263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772639" w:rsidRDefault="004460F2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A570EB" w:rsidRDefault="004460F2" w:rsidP="00D54D06">
            <w:pPr>
              <w:rPr>
                <w:color w:val="000000"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к</w:t>
            </w:r>
            <w:r w:rsidRPr="00E539E7">
              <w:rPr>
                <w:kern w:val="2"/>
                <w:sz w:val="28"/>
                <w:szCs w:val="28"/>
              </w:rPr>
              <w:t>оличество проведенных субботников по наведению порядка на территории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Default="004460F2" w:rsidP="00D54D06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ед.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772639" w:rsidRDefault="004460F2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284787" w:rsidRDefault="004460F2" w:rsidP="00D54D06">
            <w:pPr>
              <w:jc w:val="center"/>
              <w:rPr>
                <w:color w:val="FF0000"/>
                <w:kern w:val="2"/>
                <w:sz w:val="28"/>
                <w:szCs w:val="28"/>
              </w:rPr>
            </w:pPr>
            <w:r w:rsidRPr="00284787">
              <w:rPr>
                <w:color w:val="FF0000"/>
                <w:kern w:val="2"/>
                <w:sz w:val="28"/>
                <w:szCs w:val="28"/>
              </w:rPr>
              <w:t>16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284787" w:rsidRDefault="004460F2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47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772639" w:rsidRDefault="004460F2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72639">
        <w:rPr>
          <w:sz w:val="24"/>
          <w:szCs w:val="24"/>
        </w:rPr>
        <w:t>-------------------------------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0" w:name="Par1462"/>
      <w:bookmarkEnd w:id="0"/>
      <w:r w:rsidRPr="00772639">
        <w:rPr>
          <w:sz w:val="24"/>
          <w:szCs w:val="24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882D90">
        <w:rPr>
          <w:sz w:val="24"/>
          <w:szCs w:val="24"/>
        </w:rPr>
        <w:t>2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1" w:name="Par1520"/>
      <w:bookmarkEnd w:id="1"/>
      <w:r w:rsidRPr="00772639">
        <w:rPr>
          <w:sz w:val="24"/>
          <w:szCs w:val="24"/>
        </w:rPr>
        <w:t>Сведения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о степени выполнения основных мероприятий подпрограмм </w:t>
      </w: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программы, мероприятий ведомственных целевых программ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835"/>
        <w:gridCol w:w="1984"/>
        <w:gridCol w:w="1417"/>
        <w:gridCol w:w="1417"/>
        <w:gridCol w:w="1526"/>
        <w:gridCol w:w="1384"/>
        <w:gridCol w:w="1343"/>
        <w:gridCol w:w="1559"/>
        <w:gridCol w:w="1843"/>
      </w:tblGrid>
      <w:tr w:rsidR="00F12551" w:rsidRPr="00772639">
        <w:trPr>
          <w:trHeight w:val="828"/>
        </w:trPr>
        <w:tc>
          <w:tcPr>
            <w:tcW w:w="710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Ответственный исполнитель</w:t>
            </w: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2910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2902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Проблемы, возникшие в ходе реализации мероприятия </w:t>
            </w:r>
          </w:p>
        </w:tc>
      </w:tr>
      <w:tr w:rsidR="00F12551" w:rsidRPr="00772639">
        <w:tc>
          <w:tcPr>
            <w:tcW w:w="710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12551" w:rsidRPr="00772639">
        <w:tc>
          <w:tcPr>
            <w:tcW w:w="710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7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10</w:t>
            </w:r>
          </w:p>
        </w:tc>
      </w:tr>
      <w:tr w:rsidR="004460F2" w:rsidRPr="00772639">
        <w:tc>
          <w:tcPr>
            <w:tcW w:w="16018" w:type="dxa"/>
            <w:gridSpan w:val="10"/>
          </w:tcPr>
          <w:p w:rsidR="004460F2" w:rsidRPr="00772639" w:rsidRDefault="004460F2" w:rsidP="007536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«Благоустройство территории </w:t>
            </w:r>
            <w:r w:rsidR="00D71E5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поселения»</w:t>
            </w:r>
          </w:p>
        </w:tc>
      </w:tr>
      <w:tr w:rsidR="004460F2" w:rsidRPr="00772639">
        <w:tc>
          <w:tcPr>
            <w:tcW w:w="710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1.1</w:t>
            </w:r>
          </w:p>
        </w:tc>
        <w:tc>
          <w:tcPr>
            <w:tcW w:w="2835" w:type="dxa"/>
          </w:tcPr>
          <w:p w:rsidR="004460F2" w:rsidRPr="00106D7D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1984" w:type="dxa"/>
          </w:tcPr>
          <w:p w:rsidR="004460F2" w:rsidRPr="00106D7D" w:rsidRDefault="004460F2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D71E5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7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4460F2" w:rsidRPr="004460F2" w:rsidRDefault="004460F2" w:rsidP="00D54D06">
            <w:pPr>
              <w:jc w:val="center"/>
              <w:rPr>
                <w:color w:val="000000"/>
                <w:kern w:val="2"/>
              </w:rPr>
            </w:pPr>
            <w:r w:rsidRPr="004460F2">
              <w:rPr>
                <w:color w:val="000000"/>
                <w:kern w:val="2"/>
              </w:rPr>
              <w:t xml:space="preserve">повышение удовлетво- ренности населения </w:t>
            </w:r>
            <w:r w:rsidR="00D71E5E">
              <w:rPr>
                <w:color w:val="000000"/>
                <w:kern w:val="2"/>
              </w:rPr>
              <w:t>Войнов</w:t>
            </w:r>
            <w:r w:rsidRPr="004460F2">
              <w:rPr>
                <w:color w:val="000000"/>
                <w:kern w:val="2"/>
              </w:rPr>
              <w:t>ского сельского поселения уровнем освещения улиц</w:t>
            </w:r>
          </w:p>
        </w:tc>
        <w:tc>
          <w:tcPr>
            <w:tcW w:w="1559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Достигнуто</w:t>
            </w:r>
          </w:p>
        </w:tc>
        <w:tc>
          <w:tcPr>
            <w:tcW w:w="1843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460F2" w:rsidRPr="00772639">
        <w:tc>
          <w:tcPr>
            <w:tcW w:w="710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460F2" w:rsidRPr="00106D7D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984" w:type="dxa"/>
          </w:tcPr>
          <w:p w:rsidR="004460F2" w:rsidRPr="00106D7D" w:rsidRDefault="004460F2" w:rsidP="00D54D06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D71E5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7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4460F2" w:rsidRPr="004460F2" w:rsidRDefault="004460F2" w:rsidP="00D54D06">
            <w:pPr>
              <w:jc w:val="center"/>
              <w:rPr>
                <w:color w:val="000000"/>
                <w:kern w:val="2"/>
              </w:rPr>
            </w:pPr>
            <w:r w:rsidRPr="004460F2">
              <w:rPr>
                <w:color w:val="000000"/>
                <w:kern w:val="2"/>
              </w:rPr>
              <w:t>повышение безопасности населения при посещении кладбищ</w:t>
            </w:r>
          </w:p>
        </w:tc>
        <w:tc>
          <w:tcPr>
            <w:tcW w:w="1559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Достигнуто</w:t>
            </w:r>
          </w:p>
        </w:tc>
        <w:tc>
          <w:tcPr>
            <w:tcW w:w="1843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460F2" w:rsidRPr="00772639">
        <w:tc>
          <w:tcPr>
            <w:tcW w:w="710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460F2" w:rsidRPr="00106D7D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984" w:type="dxa"/>
          </w:tcPr>
          <w:p w:rsidR="004460F2" w:rsidRPr="00106D7D" w:rsidRDefault="004460F2" w:rsidP="00D54D06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D71E5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7" w:type="dxa"/>
          </w:tcPr>
          <w:p w:rsidR="004460F2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4460F2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4460F2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4460F2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4460F2" w:rsidRPr="004460F2" w:rsidRDefault="004460F2" w:rsidP="00D54D06">
            <w:pPr>
              <w:jc w:val="center"/>
              <w:rPr>
                <w:color w:val="000000"/>
                <w:kern w:val="2"/>
              </w:rPr>
            </w:pPr>
            <w:r w:rsidRPr="004460F2">
              <w:rPr>
                <w:color w:val="000000"/>
                <w:kern w:val="2"/>
              </w:rPr>
              <w:t xml:space="preserve">повышение удовлетво- ренности населения </w:t>
            </w:r>
            <w:r w:rsidR="00D71E5E">
              <w:rPr>
                <w:color w:val="000000"/>
                <w:kern w:val="2"/>
              </w:rPr>
              <w:t>Войнов</w:t>
            </w:r>
            <w:r w:rsidRPr="004460F2">
              <w:rPr>
                <w:color w:val="000000"/>
                <w:kern w:val="2"/>
              </w:rPr>
              <w:t>ского сельского поселения уровнем благоустройства</w:t>
            </w:r>
          </w:p>
        </w:tc>
        <w:tc>
          <w:tcPr>
            <w:tcW w:w="1559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Достигнуто</w:t>
            </w:r>
          </w:p>
        </w:tc>
        <w:tc>
          <w:tcPr>
            <w:tcW w:w="1843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bookmarkStart w:id="2" w:name="Par1596"/>
      <w:bookmarkEnd w:id="2"/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  <w:sectPr w:rsidR="00F12551" w:rsidRPr="00772639" w:rsidSect="007347F0">
          <w:pgSz w:w="16838" w:h="11905" w:orient="landscape"/>
          <w:pgMar w:top="426" w:right="820" w:bottom="568" w:left="993" w:header="720" w:footer="720" w:gutter="0"/>
          <w:pgNumType w:start="19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lastRenderedPageBreak/>
        <w:t xml:space="preserve">Таблица </w:t>
      </w:r>
      <w:r w:rsidR="004460F2">
        <w:rPr>
          <w:sz w:val="24"/>
          <w:szCs w:val="24"/>
        </w:rPr>
        <w:t>3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Сведения 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об использовании областного бюджета, федерального, местн</w:t>
      </w:r>
      <w:r>
        <w:rPr>
          <w:sz w:val="24"/>
          <w:szCs w:val="24"/>
        </w:rPr>
        <w:t>ого бюджета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и внебюджетных источников на реализацию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 </w:t>
      </w:r>
      <w:r w:rsidR="00643530">
        <w:rPr>
          <w:sz w:val="24"/>
          <w:szCs w:val="24"/>
        </w:rPr>
        <w:t>«</w:t>
      </w:r>
      <w:r w:rsidR="000C0E8B">
        <w:rPr>
          <w:sz w:val="24"/>
          <w:szCs w:val="24"/>
        </w:rPr>
        <w:t>Благоустройство</w:t>
      </w:r>
      <w:r w:rsidR="00643530">
        <w:rPr>
          <w:sz w:val="24"/>
          <w:szCs w:val="24"/>
        </w:rPr>
        <w:t xml:space="preserve">» </w:t>
      </w:r>
      <w:r w:rsidRPr="00772639">
        <w:rPr>
          <w:sz w:val="24"/>
          <w:szCs w:val="24"/>
        </w:rPr>
        <w:t xml:space="preserve">за  </w:t>
      </w:r>
      <w:smartTag w:uri="urn:schemas-microsoft-com:office:smarttags" w:element="metricconverter">
        <w:smartTagPr>
          <w:attr w:name="ProductID" w:val="2014 г"/>
        </w:smartTagPr>
        <w:r w:rsidRPr="00772639">
          <w:rPr>
            <w:sz w:val="24"/>
            <w:szCs w:val="24"/>
          </w:rPr>
          <w:t>20</w:t>
        </w:r>
        <w:r w:rsidR="00643530">
          <w:rPr>
            <w:sz w:val="24"/>
            <w:szCs w:val="24"/>
          </w:rPr>
          <w:t>14</w:t>
        </w:r>
        <w:r w:rsidRPr="00772639">
          <w:rPr>
            <w:sz w:val="24"/>
            <w:szCs w:val="24"/>
          </w:rPr>
          <w:t xml:space="preserve"> г</w:t>
        </w:r>
      </w:smartTag>
      <w:r w:rsidRPr="00772639">
        <w:rPr>
          <w:sz w:val="24"/>
          <w:szCs w:val="24"/>
        </w:rPr>
        <w:t>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985"/>
        <w:gridCol w:w="2977"/>
        <w:gridCol w:w="2126"/>
        <w:gridCol w:w="1559"/>
      </w:tblGrid>
      <w:tr w:rsidR="00F12551" w:rsidRPr="00772639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программы,</w:t>
            </w:r>
          </w:p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 </w:t>
            </w:r>
          </w:p>
        </w:tc>
      </w:tr>
      <w:tr w:rsidR="00F12551" w:rsidRPr="00772639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2551" w:rsidRPr="0077263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C0E8B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643530" w:rsidRDefault="00336C2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336C2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233,1</w:t>
            </w:r>
          </w:p>
        </w:tc>
      </w:tr>
      <w:tr w:rsidR="00F12551" w:rsidRPr="00772639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C2F" w:rsidRPr="00772639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2F" w:rsidRPr="00772639" w:rsidRDefault="00336C2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2F" w:rsidRPr="00772639" w:rsidRDefault="00336C2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2F" w:rsidRPr="00772639" w:rsidRDefault="00336C2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2F" w:rsidRPr="00643530" w:rsidRDefault="00336C2F" w:rsidP="008A67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2F" w:rsidRPr="00772639" w:rsidRDefault="00336C2F" w:rsidP="008A67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233,1</w:t>
            </w:r>
          </w:p>
        </w:tc>
      </w:tr>
      <w:tr w:rsidR="00F12551" w:rsidRPr="00772639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C2F" w:rsidRPr="0077263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2F" w:rsidRPr="00772639" w:rsidRDefault="00336C2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2F" w:rsidRPr="00643530" w:rsidRDefault="00336C2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Благоустройство территории Войновского сельского поселения</w:t>
            </w: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2F" w:rsidRPr="00772639" w:rsidRDefault="00336C2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2F" w:rsidRPr="00643530" w:rsidRDefault="00336C2F" w:rsidP="008A67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2F" w:rsidRPr="00772639" w:rsidRDefault="00336C2F" w:rsidP="008A67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233,1</w:t>
            </w:r>
          </w:p>
        </w:tc>
      </w:tr>
      <w:tr w:rsidR="00D05982" w:rsidRPr="00772639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D54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D54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82" w:rsidRPr="00772639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D54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D54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C2F" w:rsidRPr="00772639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2F" w:rsidRPr="00772639" w:rsidRDefault="00336C2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2F" w:rsidRPr="00772639" w:rsidRDefault="00336C2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2F" w:rsidRPr="00772639" w:rsidRDefault="00336C2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2F" w:rsidRPr="00643530" w:rsidRDefault="00336C2F" w:rsidP="008A67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2F" w:rsidRPr="00772639" w:rsidRDefault="00336C2F" w:rsidP="008A67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233,1</w:t>
            </w:r>
          </w:p>
        </w:tc>
      </w:tr>
      <w:tr w:rsidR="00D05982" w:rsidRPr="00772639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D54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D54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82" w:rsidRPr="00772639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982" w:rsidRPr="00106D7D" w:rsidRDefault="00D05982" w:rsidP="00D54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сетей уличного освещения</w:t>
            </w:r>
          </w:p>
          <w:p w:rsidR="00D05982" w:rsidRPr="00106D7D" w:rsidRDefault="00D05982" w:rsidP="00D54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336C2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336C2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196,0</w:t>
            </w:r>
          </w:p>
        </w:tc>
      </w:tr>
      <w:tr w:rsidR="00D05982" w:rsidRPr="00772639">
        <w:trPr>
          <w:trHeight w:val="39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82" w:rsidRPr="00772639">
        <w:trPr>
          <w:trHeight w:val="30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C2F" w:rsidRPr="00772639">
        <w:trPr>
          <w:trHeight w:val="26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C2F" w:rsidRPr="00772639" w:rsidRDefault="00336C2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C2F" w:rsidRPr="00772639" w:rsidRDefault="00336C2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2F" w:rsidRPr="00772639" w:rsidRDefault="00336C2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2F" w:rsidRPr="00772639" w:rsidRDefault="00336C2F" w:rsidP="008A67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2F" w:rsidRPr="00772639" w:rsidRDefault="00336C2F" w:rsidP="008A67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196,0</w:t>
            </w:r>
          </w:p>
        </w:tc>
      </w:tr>
      <w:tr w:rsidR="00D05982" w:rsidRPr="00772639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82" w:rsidRPr="00772639">
        <w:trPr>
          <w:trHeight w:val="343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982" w:rsidRPr="00772639" w:rsidRDefault="00D05982" w:rsidP="00D54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982" w:rsidRPr="00106D7D" w:rsidRDefault="00D05982" w:rsidP="00D54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мест захоронения</w:t>
            </w:r>
          </w:p>
          <w:p w:rsidR="00D05982" w:rsidRPr="00106D7D" w:rsidRDefault="00D05982" w:rsidP="00D54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336C2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5982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336C2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D05982" w:rsidRPr="00772639">
        <w:trPr>
          <w:trHeight w:val="40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82" w:rsidRPr="00772639">
        <w:trPr>
          <w:trHeight w:val="41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C2F" w:rsidRPr="00772639">
        <w:trPr>
          <w:trHeight w:val="4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C2F" w:rsidRPr="00772639" w:rsidRDefault="00336C2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C2F" w:rsidRPr="00772639" w:rsidRDefault="00336C2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2F" w:rsidRPr="00772639" w:rsidRDefault="00336C2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2F" w:rsidRPr="00772639" w:rsidRDefault="00336C2F" w:rsidP="008A67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2F" w:rsidRPr="00772639" w:rsidRDefault="00336C2F" w:rsidP="008A67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D05982" w:rsidRPr="00772639">
        <w:trPr>
          <w:trHeight w:val="45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82" w:rsidRPr="00772639">
        <w:trPr>
          <w:trHeight w:val="421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982" w:rsidRPr="00106D7D" w:rsidRDefault="00D05982" w:rsidP="00D54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336C2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772639" w:rsidRDefault="00336C2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</w:tr>
      <w:tr w:rsidR="00643530" w:rsidRPr="00772639">
        <w:trPr>
          <w:trHeight w:val="27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530" w:rsidRPr="00772639">
        <w:trPr>
          <w:trHeight w:val="41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C2F" w:rsidRPr="00772639">
        <w:trPr>
          <w:trHeight w:val="28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C2F" w:rsidRPr="00772639" w:rsidRDefault="00336C2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C2F" w:rsidRPr="00772639" w:rsidRDefault="00336C2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2F" w:rsidRPr="00772639" w:rsidRDefault="00336C2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2F" w:rsidRPr="00772639" w:rsidRDefault="00336C2F" w:rsidP="008A67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2F" w:rsidRPr="00772639" w:rsidRDefault="00336C2F" w:rsidP="008A67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</w:tr>
      <w:tr w:rsidR="00643530" w:rsidRPr="00772639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  <w:sectPr w:rsidR="00F12551" w:rsidRPr="00772639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lastRenderedPageBreak/>
        <w:t xml:space="preserve">Таблица </w:t>
      </w:r>
      <w:r w:rsidR="00624644">
        <w:rPr>
          <w:sz w:val="24"/>
          <w:szCs w:val="24"/>
        </w:rPr>
        <w:t>5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116" w:type="dxa"/>
        <w:tblInd w:w="93" w:type="dxa"/>
        <w:tblLook w:val="04A0"/>
      </w:tblPr>
      <w:tblGrid>
        <w:gridCol w:w="5262"/>
        <w:gridCol w:w="2386"/>
        <w:gridCol w:w="3429"/>
        <w:gridCol w:w="4039"/>
      </w:tblGrid>
      <w:tr w:rsidR="00F12551" w:rsidRPr="00772639">
        <w:trPr>
          <w:trHeight w:val="2085"/>
        </w:trPr>
        <w:tc>
          <w:tcPr>
            <w:tcW w:w="15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4900" w:type="dxa"/>
              <w:tblLook w:val="04A0"/>
            </w:tblPr>
            <w:tblGrid>
              <w:gridCol w:w="4160"/>
              <w:gridCol w:w="3100"/>
              <w:gridCol w:w="2620"/>
              <w:gridCol w:w="2200"/>
              <w:gridCol w:w="2820"/>
            </w:tblGrid>
            <w:tr w:rsidR="00F12551" w:rsidRPr="00772639">
              <w:trPr>
                <w:trHeight w:val="2310"/>
              </w:trPr>
              <w:tc>
                <w:tcPr>
                  <w:tcW w:w="14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Информация о возникновении экономии бюджетных ассигнований на реализацию основного мероприятия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</w:t>
                  </w:r>
                  <w:r w:rsidR="00D71E5E">
                    <w:rPr>
                      <w:bCs/>
                      <w:sz w:val="24"/>
                      <w:szCs w:val="24"/>
                    </w:rPr>
                    <w:t>Войнов</w:t>
                  </w:r>
                  <w:r>
                    <w:rPr>
                      <w:bCs/>
                      <w:sz w:val="24"/>
                      <w:szCs w:val="24"/>
                    </w:rPr>
                    <w:t>ского сельского поселения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, в том числе и в результате проведенных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конкурсных процедур, при условии его исполнения в полном объеме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в </w:t>
                  </w:r>
                  <w:r w:rsidRPr="00772639">
                    <w:rPr>
                      <w:bCs/>
                      <w:iCs/>
                      <w:sz w:val="24"/>
                      <w:szCs w:val="24"/>
                    </w:rPr>
                    <w:t xml:space="preserve">отчетном </w:t>
                  </w:r>
                  <w:r w:rsidRPr="00772639">
                    <w:rPr>
                      <w:bCs/>
                      <w:sz w:val="24"/>
                      <w:szCs w:val="24"/>
                    </w:rPr>
                    <w:t>году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«</w:t>
                  </w:r>
                  <w:r w:rsidR="000C0E8B">
                    <w:rPr>
                      <w:sz w:val="24"/>
                      <w:szCs w:val="24"/>
                      <w:u w:val="single"/>
                    </w:rPr>
                    <w:t>Благоустройство</w:t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»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Pr="00772639">
                    <w:rPr>
                      <w:sz w:val="24"/>
                      <w:szCs w:val="24"/>
                    </w:rPr>
                    <w:t xml:space="preserve">           </w:t>
                  </w:r>
                  <w:r w:rsidRPr="00772639">
                    <w:rPr>
                      <w:iCs/>
                      <w:sz w:val="24"/>
                      <w:szCs w:val="24"/>
                    </w:rPr>
                    <w:t xml:space="preserve"> (наименование программы)</w:t>
                  </w:r>
                </w:p>
              </w:tc>
            </w:tr>
            <w:tr w:rsidR="00F12551" w:rsidRPr="00772639">
              <w:trPr>
                <w:trHeight w:val="645"/>
              </w:trPr>
              <w:tc>
                <w:tcPr>
                  <w:tcW w:w="4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Наименование основного мероприятия </w:t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(по инвестиционным расходам - в разрезе объектов)</w:t>
                  </w:r>
                </w:p>
              </w:tc>
              <w:tc>
                <w:tcPr>
                  <w:tcW w:w="3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Ожидаемый непосредственный результат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Фактически сложившийся результат</w:t>
                  </w:r>
                </w:p>
              </w:tc>
              <w:tc>
                <w:tcPr>
                  <w:tcW w:w="50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Сумма экономии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>(тыс. рублей)</w:t>
                  </w:r>
                </w:p>
              </w:tc>
            </w:tr>
            <w:tr w:rsidR="00F12551" w:rsidRPr="00772639">
              <w:trPr>
                <w:trHeight w:val="1110"/>
              </w:trPr>
              <w:tc>
                <w:tcPr>
                  <w:tcW w:w="4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 том числе в результате проведенных конкурсных процедур</w:t>
                  </w:r>
                </w:p>
              </w:tc>
            </w:tr>
            <w:tr w:rsidR="00D05982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106D7D" w:rsidRDefault="00D05982" w:rsidP="00D54D0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Содержание сетей уличного освещения</w:t>
                  </w:r>
                </w:p>
                <w:p w:rsidR="00D05982" w:rsidRPr="00106D7D" w:rsidRDefault="00D05982" w:rsidP="00D54D0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7536A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196,1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7536A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196,0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7536A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D05982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05982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106D7D" w:rsidRDefault="00D05982" w:rsidP="00D05982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Содержание мест захоронения</w:t>
                  </w:r>
                </w:p>
                <w:p w:rsidR="00D05982" w:rsidRPr="00772639" w:rsidRDefault="00D05982" w:rsidP="00D54D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7536A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3,6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Default="007536A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3,6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Default="007536A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Default="00D05982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05982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336C2F" w:rsidRDefault="00D05982" w:rsidP="00D54D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C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Прочие мероприятия по благоустройству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7536A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33,7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7536A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33,6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7536A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D05982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B6B4A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7536A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233,4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7536A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233,1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7536A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Таблица </w:t>
            </w:r>
            <w:r w:rsidR="008B6B4A">
              <w:rPr>
                <w:sz w:val="24"/>
                <w:szCs w:val="24"/>
              </w:rPr>
              <w:t>6</w:t>
            </w: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Информация о перераспределении бюджетных ассигнований </w:t>
            </w:r>
            <w:r w:rsidRPr="00772639">
              <w:rPr>
                <w:bCs/>
                <w:sz w:val="24"/>
                <w:szCs w:val="24"/>
              </w:rPr>
              <w:br/>
              <w:t xml:space="preserve">между основными мероприятиями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</w:t>
            </w:r>
            <w:r w:rsidR="00D71E5E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772639">
              <w:rPr>
                <w:bCs/>
                <w:sz w:val="24"/>
                <w:szCs w:val="24"/>
              </w:rPr>
              <w:br/>
              <w:t xml:space="preserve">в </w:t>
            </w:r>
            <w:r w:rsidRPr="00772639">
              <w:rPr>
                <w:bCs/>
                <w:iCs/>
                <w:sz w:val="24"/>
                <w:szCs w:val="24"/>
              </w:rPr>
              <w:t xml:space="preserve">отчетном </w:t>
            </w:r>
            <w:r w:rsidRPr="00772639">
              <w:rPr>
                <w:bCs/>
                <w:sz w:val="24"/>
                <w:szCs w:val="24"/>
              </w:rPr>
              <w:t>году</w:t>
            </w:r>
            <w:r w:rsidRPr="00772639">
              <w:rPr>
                <w:bCs/>
                <w:sz w:val="24"/>
                <w:szCs w:val="24"/>
              </w:rPr>
              <w:br/>
            </w:r>
            <w:r w:rsidR="008B6B4A" w:rsidRPr="008B6B4A">
              <w:rPr>
                <w:sz w:val="24"/>
                <w:szCs w:val="24"/>
                <w:u w:val="single"/>
              </w:rPr>
              <w:t>«</w:t>
            </w:r>
            <w:r w:rsidR="000C0E8B">
              <w:rPr>
                <w:sz w:val="24"/>
                <w:szCs w:val="24"/>
                <w:u w:val="single"/>
              </w:rPr>
              <w:t>Благоустройство</w:t>
            </w:r>
            <w:r w:rsidR="008B6B4A" w:rsidRPr="008B6B4A">
              <w:rPr>
                <w:sz w:val="24"/>
                <w:szCs w:val="24"/>
                <w:u w:val="single"/>
              </w:rPr>
              <w:t>»</w:t>
            </w:r>
            <w:r w:rsidRPr="008B6B4A">
              <w:rPr>
                <w:bCs/>
                <w:sz w:val="24"/>
                <w:szCs w:val="24"/>
                <w:u w:val="single"/>
              </w:rPr>
              <w:br/>
            </w:r>
            <w:r w:rsidR="00336C2F">
              <w:rPr>
                <w:sz w:val="24"/>
                <w:szCs w:val="24"/>
              </w:rPr>
              <w:t xml:space="preserve">  </w:t>
            </w:r>
            <w:r w:rsidRPr="00772639">
              <w:rPr>
                <w:iCs/>
                <w:sz w:val="24"/>
                <w:szCs w:val="24"/>
              </w:rPr>
              <w:t xml:space="preserve"> (наименование программы)</w:t>
            </w:r>
          </w:p>
        </w:tc>
      </w:tr>
      <w:tr w:rsidR="00F12551" w:rsidRPr="00772639">
        <w:trPr>
          <w:trHeight w:val="1050"/>
        </w:trPr>
        <w:tc>
          <w:tcPr>
            <w:tcW w:w="5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Наименование основного мероприятия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(по инвестиционным расходам - </w:t>
            </w:r>
            <w:r w:rsidRPr="00772639">
              <w:rPr>
                <w:bCs/>
                <w:sz w:val="24"/>
                <w:szCs w:val="24"/>
              </w:rPr>
              <w:br/>
              <w:t>в разрезе объектов)</w:t>
            </w:r>
          </w:p>
        </w:tc>
        <w:tc>
          <w:tcPr>
            <w:tcW w:w="5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Перераспределение бюджетных ассигнований между основными мероприятиями программы</w:t>
            </w:r>
          </w:p>
        </w:tc>
        <w:tc>
          <w:tcPr>
            <w:tcW w:w="4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Примечание </w:t>
            </w:r>
            <w:r w:rsidRPr="00772639">
              <w:rPr>
                <w:bCs/>
                <w:sz w:val="24"/>
                <w:szCs w:val="24"/>
              </w:rPr>
              <w:br/>
              <w:t xml:space="preserve">(№ нормативного правового акта, </w:t>
            </w:r>
            <w:r w:rsidRPr="00772639">
              <w:rPr>
                <w:bCs/>
                <w:sz w:val="24"/>
                <w:szCs w:val="24"/>
              </w:rPr>
              <w:br/>
              <w:t>№ справки о перераспределении)</w:t>
            </w:r>
          </w:p>
        </w:tc>
      </w:tr>
      <w:tr w:rsidR="00F12551" w:rsidRPr="00772639">
        <w:trPr>
          <w:trHeight w:val="1005"/>
        </w:trPr>
        <w:tc>
          <w:tcPr>
            <w:tcW w:w="5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сумма</w:t>
            </w:r>
            <w:r w:rsidRPr="00772639">
              <w:rPr>
                <w:bCs/>
                <w:sz w:val="24"/>
                <w:szCs w:val="24"/>
              </w:rPr>
              <w:br/>
              <w:t>(тыс. рублей)</w:t>
            </w:r>
            <w:r w:rsidRPr="00772639">
              <w:rPr>
                <w:bCs/>
                <w:sz w:val="24"/>
                <w:szCs w:val="24"/>
              </w:rPr>
              <w:br/>
              <w:t>(+), (-)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причины перераспределения</w:t>
            </w:r>
          </w:p>
        </w:tc>
        <w:tc>
          <w:tcPr>
            <w:tcW w:w="4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</w:tr>
      <w:tr w:rsidR="00336C2F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106D7D" w:rsidRDefault="00336C2F" w:rsidP="008A67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772639" w:rsidRDefault="00336C2F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772639" w:rsidRDefault="00336C2F" w:rsidP="008A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772639" w:rsidRDefault="00336C2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336C2F" w:rsidRPr="00772639">
        <w:trPr>
          <w:trHeight w:val="259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36C2F" w:rsidRDefault="00336C2F" w:rsidP="00336C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36C2F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772639" w:rsidRDefault="00336C2F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772639" w:rsidRDefault="00336C2F" w:rsidP="008A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772639" w:rsidRDefault="00336C2F" w:rsidP="007347F0">
            <w:pPr>
              <w:rPr>
                <w:sz w:val="24"/>
                <w:szCs w:val="24"/>
              </w:rPr>
            </w:pPr>
          </w:p>
        </w:tc>
      </w:tr>
      <w:tr w:rsidR="00336C2F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36C2F" w:rsidRDefault="00336C2F" w:rsidP="008A67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36C2F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772639" w:rsidRDefault="00336C2F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772639" w:rsidRDefault="00336C2F" w:rsidP="008A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772639" w:rsidRDefault="00336C2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7536A7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6A7" w:rsidRPr="00772639" w:rsidRDefault="007536A7" w:rsidP="007347F0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6A7" w:rsidRPr="00772639" w:rsidRDefault="007536A7" w:rsidP="008A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6A7" w:rsidRPr="00772639" w:rsidRDefault="007536A7" w:rsidP="008A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6A7" w:rsidRPr="00772639" w:rsidRDefault="007536A7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8B6B4A" w:rsidRDefault="008B6B4A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8B6B4A">
        <w:rPr>
          <w:sz w:val="24"/>
          <w:szCs w:val="24"/>
        </w:rPr>
        <w:t>7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tbl>
      <w:tblPr>
        <w:tblW w:w="15400" w:type="dxa"/>
        <w:tblInd w:w="93" w:type="dxa"/>
        <w:tblLook w:val="04A0"/>
      </w:tblPr>
      <w:tblGrid>
        <w:gridCol w:w="4960"/>
        <w:gridCol w:w="2320"/>
        <w:gridCol w:w="1900"/>
        <w:gridCol w:w="1740"/>
        <w:gridCol w:w="1480"/>
        <w:gridCol w:w="1820"/>
        <w:gridCol w:w="1180"/>
      </w:tblGrid>
      <w:tr w:rsidR="00F12551" w:rsidRPr="003E3C6E">
        <w:trPr>
          <w:trHeight w:val="1456"/>
        </w:trPr>
        <w:tc>
          <w:tcPr>
            <w:tcW w:w="15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 xml:space="preserve">Информация о соблюдении условий софинансирования расходных обязательств </w:t>
            </w:r>
            <w:r w:rsidR="00D71E5E" w:rsidRPr="003E3C6E">
              <w:rPr>
                <w:bCs/>
                <w:sz w:val="24"/>
                <w:szCs w:val="24"/>
              </w:rPr>
              <w:t>Войнов</w:t>
            </w:r>
            <w:r w:rsidRPr="003E3C6E">
              <w:rPr>
                <w:bCs/>
                <w:sz w:val="24"/>
                <w:szCs w:val="24"/>
              </w:rPr>
              <w:t xml:space="preserve">ского сельского поселения </w:t>
            </w:r>
            <w:r w:rsidRPr="003E3C6E">
              <w:rPr>
                <w:bCs/>
                <w:sz w:val="24"/>
                <w:szCs w:val="24"/>
              </w:rPr>
              <w:br/>
              <w:t xml:space="preserve">при реализации основных мероприятий муниципальной программы </w:t>
            </w:r>
            <w:r w:rsidR="00D71E5E" w:rsidRPr="003E3C6E">
              <w:rPr>
                <w:bCs/>
                <w:sz w:val="24"/>
                <w:szCs w:val="24"/>
              </w:rPr>
              <w:t>Войнов</w:t>
            </w:r>
            <w:r w:rsidRPr="003E3C6E">
              <w:rPr>
                <w:bCs/>
                <w:sz w:val="24"/>
                <w:szCs w:val="24"/>
              </w:rPr>
              <w:t xml:space="preserve">ского сельского поселения </w:t>
            </w:r>
            <w:r w:rsidRPr="003E3C6E">
              <w:rPr>
                <w:bCs/>
                <w:sz w:val="24"/>
                <w:szCs w:val="24"/>
              </w:rPr>
              <w:br/>
            </w:r>
            <w:r w:rsidRPr="003E3C6E">
              <w:rPr>
                <w:bCs/>
                <w:iCs/>
                <w:sz w:val="24"/>
                <w:szCs w:val="24"/>
              </w:rPr>
              <w:t>в отчетном году</w:t>
            </w:r>
            <w:r w:rsidRPr="003E3C6E">
              <w:rPr>
                <w:bCs/>
                <w:sz w:val="24"/>
                <w:szCs w:val="24"/>
              </w:rPr>
              <w:br/>
            </w:r>
            <w:r w:rsidR="008B6B4A" w:rsidRPr="003E3C6E">
              <w:rPr>
                <w:bCs/>
                <w:sz w:val="24"/>
                <w:szCs w:val="24"/>
                <w:u w:val="single"/>
              </w:rPr>
              <w:t>«</w:t>
            </w:r>
            <w:r w:rsidR="000C0E8B" w:rsidRPr="003E3C6E">
              <w:rPr>
                <w:bCs/>
                <w:sz w:val="24"/>
                <w:szCs w:val="24"/>
                <w:u w:val="single"/>
              </w:rPr>
              <w:t>Благоустройство</w:t>
            </w:r>
            <w:r w:rsidR="008B6B4A" w:rsidRPr="003E3C6E">
              <w:rPr>
                <w:bCs/>
                <w:sz w:val="24"/>
                <w:szCs w:val="24"/>
                <w:u w:val="single"/>
              </w:rPr>
              <w:t>»</w:t>
            </w:r>
            <w:r w:rsidRPr="003E3C6E">
              <w:rPr>
                <w:bCs/>
                <w:sz w:val="24"/>
                <w:szCs w:val="24"/>
              </w:rPr>
              <w:br/>
              <w:t xml:space="preserve">           </w:t>
            </w:r>
            <w:r w:rsidRPr="003E3C6E">
              <w:rPr>
                <w:iCs/>
                <w:sz w:val="24"/>
                <w:szCs w:val="24"/>
              </w:rPr>
              <w:t xml:space="preserve"> (наименование программы)</w:t>
            </w:r>
          </w:p>
        </w:tc>
      </w:tr>
      <w:tr w:rsidR="00F12551" w:rsidRPr="003E3C6E">
        <w:trPr>
          <w:trHeight w:val="390"/>
        </w:trPr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 </w:t>
            </w:r>
          </w:p>
        </w:tc>
      </w:tr>
      <w:tr w:rsidR="00F12551" w:rsidRPr="003E3C6E">
        <w:trPr>
          <w:trHeight w:val="1185"/>
        </w:trPr>
        <w:tc>
          <w:tcPr>
            <w:tcW w:w="4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 xml:space="preserve">Наименование основного мероприятия муниципальной программы </w:t>
            </w:r>
            <w:r w:rsidRPr="003E3C6E">
              <w:rPr>
                <w:bCs/>
                <w:sz w:val="24"/>
                <w:szCs w:val="24"/>
              </w:rPr>
              <w:br/>
              <w:t>(по инвестиционным расходам - в разрезе объектов)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Установленный объем софинансирования расходов* (</w:t>
            </w:r>
            <w:r w:rsidR="008B6B4A" w:rsidRPr="003E3C6E">
              <w:rPr>
                <w:bCs/>
                <w:sz w:val="24"/>
                <w:szCs w:val="24"/>
              </w:rPr>
              <w:t xml:space="preserve">6 </w:t>
            </w:r>
            <w:r w:rsidRPr="003E3C6E">
              <w:rPr>
                <w:bCs/>
                <w:sz w:val="24"/>
                <w:szCs w:val="24"/>
              </w:rPr>
              <w:t>%)</w:t>
            </w:r>
          </w:p>
        </w:tc>
        <w:tc>
          <w:tcPr>
            <w:tcW w:w="6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Объем фактических расходов</w:t>
            </w:r>
          </w:p>
        </w:tc>
      </w:tr>
      <w:tr w:rsidR="00F12551" w:rsidRPr="003E3C6E">
        <w:trPr>
          <w:trHeight w:val="840"/>
        </w:trPr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3E3C6E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за счет средств бюджета поселения</w:t>
            </w:r>
          </w:p>
        </w:tc>
      </w:tr>
      <w:tr w:rsidR="00F12551" w:rsidRPr="003E3C6E">
        <w:trPr>
          <w:trHeight w:val="630"/>
        </w:trPr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3E3C6E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3E3C6E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3E3C6E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тыс. рублей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тыс. рублей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%</w:t>
            </w:r>
          </w:p>
        </w:tc>
      </w:tr>
      <w:tr w:rsidR="00336C2F" w:rsidRPr="003E3C6E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8A67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</w:t>
            </w:r>
            <w:r w:rsidR="007536A7" w:rsidRPr="003E3C6E">
              <w:rPr>
                <w:sz w:val="24"/>
                <w:szCs w:val="24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6</w:t>
            </w:r>
          </w:p>
        </w:tc>
      </w:tr>
      <w:tr w:rsidR="00336C2F" w:rsidRPr="003E3C6E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8A67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7536A7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 xml:space="preserve"> </w:t>
            </w:r>
            <w:r w:rsidR="00336C2F" w:rsidRPr="003E3C6E">
              <w:rPr>
                <w:sz w:val="24"/>
                <w:szCs w:val="24"/>
              </w:rPr>
              <w:t>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7536A7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7536A7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 xml:space="preserve"> </w:t>
            </w:r>
            <w:r w:rsidR="00336C2F" w:rsidRPr="003E3C6E">
              <w:rPr>
                <w:sz w:val="24"/>
                <w:szCs w:val="24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7536A7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 xml:space="preserve"> 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7536A7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 xml:space="preserve"> 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7347F0">
            <w:pPr>
              <w:rPr>
                <w:sz w:val="24"/>
                <w:szCs w:val="24"/>
              </w:rPr>
            </w:pPr>
          </w:p>
        </w:tc>
      </w:tr>
      <w:tr w:rsidR="00336C2F" w:rsidRPr="003E3C6E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8A67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3C6E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7536A7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 xml:space="preserve"> 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6</w:t>
            </w:r>
          </w:p>
        </w:tc>
      </w:tr>
      <w:tr w:rsidR="008B6B4A" w:rsidRPr="003E3C6E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3E3C6E" w:rsidRDefault="008B6B4A" w:rsidP="007347F0">
            <w:pPr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</w:t>
            </w:r>
            <w:r w:rsidR="00336C2F" w:rsidRPr="003E3C6E">
              <w:rPr>
                <w:sz w:val="24"/>
                <w:szCs w:val="24"/>
              </w:rPr>
              <w:t>0</w:t>
            </w:r>
            <w:r w:rsidRPr="003E3C6E">
              <w:rPr>
                <w:sz w:val="24"/>
                <w:szCs w:val="24"/>
              </w:rPr>
              <w:t>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</w:t>
            </w:r>
            <w:r w:rsidR="007536A7" w:rsidRPr="003E3C6E">
              <w:rPr>
                <w:sz w:val="24"/>
                <w:szCs w:val="24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3E3C6E" w:rsidRDefault="007536A7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 xml:space="preserve"> 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</w:t>
            </w:r>
          </w:p>
        </w:tc>
      </w:tr>
      <w:tr w:rsidR="008B6B4A" w:rsidRPr="003E3C6E">
        <w:trPr>
          <w:trHeight w:val="31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</w:p>
        </w:tc>
      </w:tr>
      <w:tr w:rsidR="008B6B4A" w:rsidRPr="003E3C6E">
        <w:trPr>
          <w:trHeight w:val="315"/>
        </w:trPr>
        <w:tc>
          <w:tcPr>
            <w:tcW w:w="15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* в соответствии с правовыми актами областного уровня, соглашениями</w:t>
            </w:r>
          </w:p>
        </w:tc>
      </w:tr>
    </w:tbl>
    <w:p w:rsidR="00F12551" w:rsidRPr="00284787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4"/>
          <w:szCs w:val="24"/>
        </w:rPr>
      </w:pPr>
    </w:p>
    <w:p w:rsidR="00F12551" w:rsidRPr="00284787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4"/>
          <w:szCs w:val="24"/>
        </w:rPr>
      </w:pPr>
    </w:p>
    <w:p w:rsidR="008B6B4A" w:rsidRDefault="008B6B4A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8B6B4A" w:rsidRDefault="008B6B4A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Sect="00624644">
      <w:footerReference w:type="even" r:id="rId6"/>
      <w:footerReference w:type="default" r:id="rId7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EB7" w:rsidRDefault="002D7EB7">
      <w:r>
        <w:separator/>
      </w:r>
    </w:p>
  </w:endnote>
  <w:endnote w:type="continuationSeparator" w:id="0">
    <w:p w:rsidR="002D7EB7" w:rsidRDefault="002D7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C9" w:rsidRDefault="001468C9" w:rsidP="00745AB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468C9" w:rsidRDefault="001468C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C9" w:rsidRPr="001468C9" w:rsidRDefault="001468C9" w:rsidP="00476F55">
    <w:pPr>
      <w:pStyle w:val="a6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EB7" w:rsidRDefault="002D7EB7">
      <w:r>
        <w:separator/>
      </w:r>
    </w:p>
  </w:footnote>
  <w:footnote w:type="continuationSeparator" w:id="0">
    <w:p w:rsidR="002D7EB7" w:rsidRDefault="002D7E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ru-RU" w:vendorID="1" w:dllVersion="512" w:checkStyle="1"/>
  <w:attachedTemplate r:id="rId1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1AB"/>
    <w:rsid w:val="00003B0D"/>
    <w:rsid w:val="000067D7"/>
    <w:rsid w:val="00017D3C"/>
    <w:rsid w:val="00027A58"/>
    <w:rsid w:val="000364BE"/>
    <w:rsid w:val="00042075"/>
    <w:rsid w:val="00042414"/>
    <w:rsid w:val="000437CB"/>
    <w:rsid w:val="00045ABB"/>
    <w:rsid w:val="00055171"/>
    <w:rsid w:val="000553CB"/>
    <w:rsid w:val="00055658"/>
    <w:rsid w:val="000676E0"/>
    <w:rsid w:val="00070747"/>
    <w:rsid w:val="00072471"/>
    <w:rsid w:val="00073812"/>
    <w:rsid w:val="00073D06"/>
    <w:rsid w:val="000813B6"/>
    <w:rsid w:val="000A1D2A"/>
    <w:rsid w:val="000A6888"/>
    <w:rsid w:val="000B1E8F"/>
    <w:rsid w:val="000B4EB6"/>
    <w:rsid w:val="000B567A"/>
    <w:rsid w:val="000C0E8B"/>
    <w:rsid w:val="000C3EC0"/>
    <w:rsid w:val="000D08B2"/>
    <w:rsid w:val="000D157C"/>
    <w:rsid w:val="000E1E20"/>
    <w:rsid w:val="000E5F10"/>
    <w:rsid w:val="000F06A4"/>
    <w:rsid w:val="0010049F"/>
    <w:rsid w:val="0010321F"/>
    <w:rsid w:val="00106D7D"/>
    <w:rsid w:val="001157AE"/>
    <w:rsid w:val="00115C4D"/>
    <w:rsid w:val="00116BA7"/>
    <w:rsid w:val="00123961"/>
    <w:rsid w:val="001312D1"/>
    <w:rsid w:val="0013133D"/>
    <w:rsid w:val="001329BF"/>
    <w:rsid w:val="001468C9"/>
    <w:rsid w:val="00153E1D"/>
    <w:rsid w:val="001540BC"/>
    <w:rsid w:val="0017133E"/>
    <w:rsid w:val="00175295"/>
    <w:rsid w:val="00176F24"/>
    <w:rsid w:val="00184E27"/>
    <w:rsid w:val="0019006B"/>
    <w:rsid w:val="0019306B"/>
    <w:rsid w:val="001969E4"/>
    <w:rsid w:val="001A0C17"/>
    <w:rsid w:val="001A49DD"/>
    <w:rsid w:val="001A643A"/>
    <w:rsid w:val="001A7BFD"/>
    <w:rsid w:val="001B592D"/>
    <w:rsid w:val="001B61C1"/>
    <w:rsid w:val="001C1233"/>
    <w:rsid w:val="001C1398"/>
    <w:rsid w:val="001D015D"/>
    <w:rsid w:val="001E7D7F"/>
    <w:rsid w:val="001F1EAF"/>
    <w:rsid w:val="001F5743"/>
    <w:rsid w:val="00200E67"/>
    <w:rsid w:val="002015E3"/>
    <w:rsid w:val="00203618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4187C"/>
    <w:rsid w:val="002428A4"/>
    <w:rsid w:val="00253935"/>
    <w:rsid w:val="00256E16"/>
    <w:rsid w:val="00257360"/>
    <w:rsid w:val="00264530"/>
    <w:rsid w:val="0026768C"/>
    <w:rsid w:val="0027683B"/>
    <w:rsid w:val="00284787"/>
    <w:rsid w:val="0029470B"/>
    <w:rsid w:val="002957A0"/>
    <w:rsid w:val="002A642E"/>
    <w:rsid w:val="002B15BD"/>
    <w:rsid w:val="002B22E6"/>
    <w:rsid w:val="002B5BB9"/>
    <w:rsid w:val="002B6AE4"/>
    <w:rsid w:val="002C2DF4"/>
    <w:rsid w:val="002C3201"/>
    <w:rsid w:val="002D180B"/>
    <w:rsid w:val="002D319D"/>
    <w:rsid w:val="002D404A"/>
    <w:rsid w:val="002D7EB7"/>
    <w:rsid w:val="002E4312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30EC"/>
    <w:rsid w:val="003141A0"/>
    <w:rsid w:val="00330C1E"/>
    <w:rsid w:val="00331003"/>
    <w:rsid w:val="00331E18"/>
    <w:rsid w:val="00331F49"/>
    <w:rsid w:val="00336C2F"/>
    <w:rsid w:val="00350EC9"/>
    <w:rsid w:val="003551F3"/>
    <w:rsid w:val="00357ADB"/>
    <w:rsid w:val="00361865"/>
    <w:rsid w:val="003629F0"/>
    <w:rsid w:val="00373B82"/>
    <w:rsid w:val="003821C4"/>
    <w:rsid w:val="00387896"/>
    <w:rsid w:val="003B0B63"/>
    <w:rsid w:val="003D1FAB"/>
    <w:rsid w:val="003E0110"/>
    <w:rsid w:val="003E3C6E"/>
    <w:rsid w:val="003F0051"/>
    <w:rsid w:val="003F1149"/>
    <w:rsid w:val="004111BA"/>
    <w:rsid w:val="0042489B"/>
    <w:rsid w:val="00425525"/>
    <w:rsid w:val="00427B3E"/>
    <w:rsid w:val="004344EA"/>
    <w:rsid w:val="004460F2"/>
    <w:rsid w:val="004511C4"/>
    <w:rsid w:val="00453E11"/>
    <w:rsid w:val="004576CA"/>
    <w:rsid w:val="004647D8"/>
    <w:rsid w:val="00471021"/>
    <w:rsid w:val="00476F55"/>
    <w:rsid w:val="00481B18"/>
    <w:rsid w:val="004912A7"/>
    <w:rsid w:val="00492AA0"/>
    <w:rsid w:val="00495660"/>
    <w:rsid w:val="00496401"/>
    <w:rsid w:val="004A094F"/>
    <w:rsid w:val="004A33FE"/>
    <w:rsid w:val="004B5BC3"/>
    <w:rsid w:val="004B5D96"/>
    <w:rsid w:val="004B692F"/>
    <w:rsid w:val="004C18B2"/>
    <w:rsid w:val="004D189D"/>
    <w:rsid w:val="004D1F5B"/>
    <w:rsid w:val="004D240E"/>
    <w:rsid w:val="004D355F"/>
    <w:rsid w:val="004E0A59"/>
    <w:rsid w:val="004E52E1"/>
    <w:rsid w:val="004E5DC7"/>
    <w:rsid w:val="004F0F7E"/>
    <w:rsid w:val="004F125C"/>
    <w:rsid w:val="004F4CBB"/>
    <w:rsid w:val="004F7399"/>
    <w:rsid w:val="004F77B6"/>
    <w:rsid w:val="005033F0"/>
    <w:rsid w:val="00514FF4"/>
    <w:rsid w:val="00523E32"/>
    <w:rsid w:val="00544BB6"/>
    <w:rsid w:val="0055270F"/>
    <w:rsid w:val="00561571"/>
    <w:rsid w:val="0056739E"/>
    <w:rsid w:val="0057575C"/>
    <w:rsid w:val="00577970"/>
    <w:rsid w:val="00583B78"/>
    <w:rsid w:val="00584659"/>
    <w:rsid w:val="005A1DBB"/>
    <w:rsid w:val="005A3380"/>
    <w:rsid w:val="005A5CE4"/>
    <w:rsid w:val="005A6DEA"/>
    <w:rsid w:val="005C42CB"/>
    <w:rsid w:val="005D6F5D"/>
    <w:rsid w:val="005D7087"/>
    <w:rsid w:val="005D7D52"/>
    <w:rsid w:val="005E5AEB"/>
    <w:rsid w:val="005E7761"/>
    <w:rsid w:val="005F5FA7"/>
    <w:rsid w:val="006000DD"/>
    <w:rsid w:val="00613351"/>
    <w:rsid w:val="00624644"/>
    <w:rsid w:val="00633558"/>
    <w:rsid w:val="0064039B"/>
    <w:rsid w:val="00643530"/>
    <w:rsid w:val="006464BD"/>
    <w:rsid w:val="006536EC"/>
    <w:rsid w:val="00653934"/>
    <w:rsid w:val="006558C4"/>
    <w:rsid w:val="00672FB0"/>
    <w:rsid w:val="00675529"/>
    <w:rsid w:val="00680CE4"/>
    <w:rsid w:val="006827A9"/>
    <w:rsid w:val="00684E0A"/>
    <w:rsid w:val="006B451E"/>
    <w:rsid w:val="006C10CF"/>
    <w:rsid w:val="006C46BF"/>
    <w:rsid w:val="006D088E"/>
    <w:rsid w:val="006D6326"/>
    <w:rsid w:val="006F5074"/>
    <w:rsid w:val="006F6D4B"/>
    <w:rsid w:val="007104EE"/>
    <w:rsid w:val="0072516A"/>
    <w:rsid w:val="0073091A"/>
    <w:rsid w:val="00730C1E"/>
    <w:rsid w:val="007347F0"/>
    <w:rsid w:val="00735B3A"/>
    <w:rsid w:val="00736452"/>
    <w:rsid w:val="00741F33"/>
    <w:rsid w:val="00745ABF"/>
    <w:rsid w:val="007536A7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4730"/>
    <w:rsid w:val="007A7C89"/>
    <w:rsid w:val="007B4135"/>
    <w:rsid w:val="007B63DF"/>
    <w:rsid w:val="007C2D29"/>
    <w:rsid w:val="007C411B"/>
    <w:rsid w:val="007C7CF4"/>
    <w:rsid w:val="007D15BC"/>
    <w:rsid w:val="007E2897"/>
    <w:rsid w:val="007E5137"/>
    <w:rsid w:val="007F6167"/>
    <w:rsid w:val="00807445"/>
    <w:rsid w:val="00814312"/>
    <w:rsid w:val="00821D1F"/>
    <w:rsid w:val="00825C91"/>
    <w:rsid w:val="00826CAE"/>
    <w:rsid w:val="00826EB7"/>
    <w:rsid w:val="008368FA"/>
    <w:rsid w:val="00840C39"/>
    <w:rsid w:val="00847069"/>
    <w:rsid w:val="00850060"/>
    <w:rsid w:val="0085109E"/>
    <w:rsid w:val="008531DF"/>
    <w:rsid w:val="00853CD2"/>
    <w:rsid w:val="00864DE4"/>
    <w:rsid w:val="00865921"/>
    <w:rsid w:val="008663E7"/>
    <w:rsid w:val="00870975"/>
    <w:rsid w:val="008764FF"/>
    <w:rsid w:val="00882D90"/>
    <w:rsid w:val="0089074D"/>
    <w:rsid w:val="00894987"/>
    <w:rsid w:val="00895884"/>
    <w:rsid w:val="008A670D"/>
    <w:rsid w:val="008B6B4A"/>
    <w:rsid w:val="008C03F6"/>
    <w:rsid w:val="008C0DF9"/>
    <w:rsid w:val="008E038E"/>
    <w:rsid w:val="008E1005"/>
    <w:rsid w:val="008E5322"/>
    <w:rsid w:val="008E7746"/>
    <w:rsid w:val="008F074B"/>
    <w:rsid w:val="008F2EAA"/>
    <w:rsid w:val="008F619D"/>
    <w:rsid w:val="00911C3F"/>
    <w:rsid w:val="0091308C"/>
    <w:rsid w:val="00920540"/>
    <w:rsid w:val="00935666"/>
    <w:rsid w:val="00936DE3"/>
    <w:rsid w:val="00936F4D"/>
    <w:rsid w:val="00944C99"/>
    <w:rsid w:val="00945130"/>
    <w:rsid w:val="009550E1"/>
    <w:rsid w:val="00960A57"/>
    <w:rsid w:val="0096697E"/>
    <w:rsid w:val="009702E6"/>
    <w:rsid w:val="00975A79"/>
    <w:rsid w:val="00982DC4"/>
    <w:rsid w:val="00990167"/>
    <w:rsid w:val="00993EF4"/>
    <w:rsid w:val="009A2761"/>
    <w:rsid w:val="009A4F9F"/>
    <w:rsid w:val="009A7B13"/>
    <w:rsid w:val="009B11E4"/>
    <w:rsid w:val="009C6BB5"/>
    <w:rsid w:val="009C758D"/>
    <w:rsid w:val="009D240C"/>
    <w:rsid w:val="009D682E"/>
    <w:rsid w:val="009F28F8"/>
    <w:rsid w:val="009F53FC"/>
    <w:rsid w:val="009F601B"/>
    <w:rsid w:val="00A028D8"/>
    <w:rsid w:val="00A21D35"/>
    <w:rsid w:val="00A23923"/>
    <w:rsid w:val="00A24507"/>
    <w:rsid w:val="00A30373"/>
    <w:rsid w:val="00A3119B"/>
    <w:rsid w:val="00A33804"/>
    <w:rsid w:val="00A37047"/>
    <w:rsid w:val="00A54221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9194E"/>
    <w:rsid w:val="00AA0CA0"/>
    <w:rsid w:val="00AA7EF5"/>
    <w:rsid w:val="00AB1759"/>
    <w:rsid w:val="00AB1E8A"/>
    <w:rsid w:val="00AB32C0"/>
    <w:rsid w:val="00AB5B8E"/>
    <w:rsid w:val="00AB6235"/>
    <w:rsid w:val="00AC06AE"/>
    <w:rsid w:val="00AC3FC1"/>
    <w:rsid w:val="00AC4B59"/>
    <w:rsid w:val="00AC539A"/>
    <w:rsid w:val="00AF1AFD"/>
    <w:rsid w:val="00AF4194"/>
    <w:rsid w:val="00B01499"/>
    <w:rsid w:val="00B02458"/>
    <w:rsid w:val="00B03D20"/>
    <w:rsid w:val="00B07968"/>
    <w:rsid w:val="00B1383A"/>
    <w:rsid w:val="00B226AF"/>
    <w:rsid w:val="00B26572"/>
    <w:rsid w:val="00B27189"/>
    <w:rsid w:val="00B36F56"/>
    <w:rsid w:val="00B53093"/>
    <w:rsid w:val="00B538A6"/>
    <w:rsid w:val="00B55DFE"/>
    <w:rsid w:val="00B56AAF"/>
    <w:rsid w:val="00B60AAE"/>
    <w:rsid w:val="00B625CB"/>
    <w:rsid w:val="00B661AB"/>
    <w:rsid w:val="00B67297"/>
    <w:rsid w:val="00B77947"/>
    <w:rsid w:val="00B91198"/>
    <w:rsid w:val="00B9373A"/>
    <w:rsid w:val="00B960B2"/>
    <w:rsid w:val="00BA0F1D"/>
    <w:rsid w:val="00BA262A"/>
    <w:rsid w:val="00BA2E04"/>
    <w:rsid w:val="00BA37F7"/>
    <w:rsid w:val="00BC48A0"/>
    <w:rsid w:val="00BD1573"/>
    <w:rsid w:val="00BD644B"/>
    <w:rsid w:val="00BD71F7"/>
    <w:rsid w:val="00BE04BD"/>
    <w:rsid w:val="00BE094E"/>
    <w:rsid w:val="00BF279A"/>
    <w:rsid w:val="00BF28B0"/>
    <w:rsid w:val="00C03FE1"/>
    <w:rsid w:val="00C10A10"/>
    <w:rsid w:val="00C171DF"/>
    <w:rsid w:val="00C213F4"/>
    <w:rsid w:val="00C230A2"/>
    <w:rsid w:val="00C24AF4"/>
    <w:rsid w:val="00C327FC"/>
    <w:rsid w:val="00C422AC"/>
    <w:rsid w:val="00C43085"/>
    <w:rsid w:val="00C44083"/>
    <w:rsid w:val="00C470D7"/>
    <w:rsid w:val="00C47957"/>
    <w:rsid w:val="00C56ED2"/>
    <w:rsid w:val="00C64075"/>
    <w:rsid w:val="00C71B9F"/>
    <w:rsid w:val="00C73256"/>
    <w:rsid w:val="00C84BA5"/>
    <w:rsid w:val="00C904E9"/>
    <w:rsid w:val="00CA0062"/>
    <w:rsid w:val="00CB13AC"/>
    <w:rsid w:val="00CB22E0"/>
    <w:rsid w:val="00CB26E4"/>
    <w:rsid w:val="00CB7B5C"/>
    <w:rsid w:val="00CC570E"/>
    <w:rsid w:val="00CD3069"/>
    <w:rsid w:val="00CD7EDD"/>
    <w:rsid w:val="00CE0CD6"/>
    <w:rsid w:val="00CE354A"/>
    <w:rsid w:val="00CE3C40"/>
    <w:rsid w:val="00CF2DFE"/>
    <w:rsid w:val="00CF491D"/>
    <w:rsid w:val="00D05982"/>
    <w:rsid w:val="00D11E4E"/>
    <w:rsid w:val="00D228AC"/>
    <w:rsid w:val="00D22D84"/>
    <w:rsid w:val="00D27895"/>
    <w:rsid w:val="00D36073"/>
    <w:rsid w:val="00D54D06"/>
    <w:rsid w:val="00D60444"/>
    <w:rsid w:val="00D65AD2"/>
    <w:rsid w:val="00D71E5E"/>
    <w:rsid w:val="00D7698F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DD2"/>
    <w:rsid w:val="00DA79D4"/>
    <w:rsid w:val="00DB5BB9"/>
    <w:rsid w:val="00DB659F"/>
    <w:rsid w:val="00DC2355"/>
    <w:rsid w:val="00DC5709"/>
    <w:rsid w:val="00DC67BE"/>
    <w:rsid w:val="00DC7B45"/>
    <w:rsid w:val="00DD48E7"/>
    <w:rsid w:val="00DD5623"/>
    <w:rsid w:val="00DD7AC6"/>
    <w:rsid w:val="00DE1E9F"/>
    <w:rsid w:val="00DE37C1"/>
    <w:rsid w:val="00DE405F"/>
    <w:rsid w:val="00DF0355"/>
    <w:rsid w:val="00DF11D0"/>
    <w:rsid w:val="00E0446C"/>
    <w:rsid w:val="00E23832"/>
    <w:rsid w:val="00E27B99"/>
    <w:rsid w:val="00E36B39"/>
    <w:rsid w:val="00E36FB7"/>
    <w:rsid w:val="00E37C66"/>
    <w:rsid w:val="00E52A55"/>
    <w:rsid w:val="00E5304D"/>
    <w:rsid w:val="00E56ECE"/>
    <w:rsid w:val="00E65F05"/>
    <w:rsid w:val="00E6731C"/>
    <w:rsid w:val="00E75C8C"/>
    <w:rsid w:val="00E766DA"/>
    <w:rsid w:val="00E77326"/>
    <w:rsid w:val="00E813B5"/>
    <w:rsid w:val="00E835D5"/>
    <w:rsid w:val="00E86A7C"/>
    <w:rsid w:val="00E96FF5"/>
    <w:rsid w:val="00EA2CEE"/>
    <w:rsid w:val="00EA4566"/>
    <w:rsid w:val="00EA6C99"/>
    <w:rsid w:val="00EB30A4"/>
    <w:rsid w:val="00EB6088"/>
    <w:rsid w:val="00EB7C45"/>
    <w:rsid w:val="00EC0E35"/>
    <w:rsid w:val="00ED0FB0"/>
    <w:rsid w:val="00ED18A1"/>
    <w:rsid w:val="00ED3016"/>
    <w:rsid w:val="00ED36A1"/>
    <w:rsid w:val="00ED550D"/>
    <w:rsid w:val="00ED67BC"/>
    <w:rsid w:val="00EE192F"/>
    <w:rsid w:val="00EE5444"/>
    <w:rsid w:val="00F033DC"/>
    <w:rsid w:val="00F06C16"/>
    <w:rsid w:val="00F12551"/>
    <w:rsid w:val="00F15545"/>
    <w:rsid w:val="00F20EAC"/>
    <w:rsid w:val="00F24F24"/>
    <w:rsid w:val="00F3339A"/>
    <w:rsid w:val="00F50933"/>
    <w:rsid w:val="00F5626E"/>
    <w:rsid w:val="00F61F96"/>
    <w:rsid w:val="00F61FDE"/>
    <w:rsid w:val="00F709DB"/>
    <w:rsid w:val="00F70F4D"/>
    <w:rsid w:val="00F73F63"/>
    <w:rsid w:val="00F810AD"/>
    <w:rsid w:val="00F82185"/>
    <w:rsid w:val="00F8503A"/>
    <w:rsid w:val="00F87543"/>
    <w:rsid w:val="00F92101"/>
    <w:rsid w:val="00FA2968"/>
    <w:rsid w:val="00FA3D30"/>
    <w:rsid w:val="00FA4938"/>
    <w:rsid w:val="00FA5F43"/>
    <w:rsid w:val="00FA7B28"/>
    <w:rsid w:val="00FB2416"/>
    <w:rsid w:val="00FB2774"/>
    <w:rsid w:val="00FB2945"/>
    <w:rsid w:val="00FC14EB"/>
    <w:rsid w:val="00FD0319"/>
    <w:rsid w:val="00FE4BB6"/>
    <w:rsid w:val="00FE7DD8"/>
    <w:rsid w:val="00FF1E52"/>
    <w:rsid w:val="00FF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customStyle="1" w:styleId="ListParagraph">
    <w:name w:val="List Paragraph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9">
    <w:name w:val="Hyperlink"/>
    <w:basedOn w:val="a0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 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BodyText2">
    <w:name w:val="Body Text 2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basedOn w:val="a0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a">
    <w:name w:val=" Знак Знак Знак Знак"/>
    <w:basedOn w:val="a"/>
    <w:link w:val="a0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5">
    <w:name w:val="Основной текст с отступом Знак"/>
    <w:basedOn w:val="a0"/>
    <w:link w:val="a4"/>
    <w:locked/>
    <w:rsid w:val="004460F2"/>
    <w:rPr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7</Pages>
  <Words>1480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9901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Демонстрационная версия</cp:lastModifiedBy>
  <cp:revision>2</cp:revision>
  <cp:lastPrinted>2013-02-21T08:01:00Z</cp:lastPrinted>
  <dcterms:created xsi:type="dcterms:W3CDTF">2017-01-04T12:14:00Z</dcterms:created>
  <dcterms:modified xsi:type="dcterms:W3CDTF">2017-01-04T12:14:00Z</dcterms:modified>
</cp:coreProperties>
</file>