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393" w:rsidRDefault="00A26393" w:rsidP="00A26393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A26393" w:rsidRDefault="00A26393" w:rsidP="00A26393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A26393" w:rsidRDefault="00A26393" w:rsidP="00A26393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A26393" w:rsidRDefault="00A26393" w:rsidP="00A26393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A26393" w:rsidRDefault="00A26393" w:rsidP="00A26393">
      <w:pPr>
        <w:shd w:val="clear" w:color="auto" w:fill="FFFFFF"/>
        <w:spacing w:line="480" w:lineRule="auto"/>
        <w:ind w:left="24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sz w:val="28"/>
          <w:szCs w:val="28"/>
        </w:rPr>
        <w:t>АДМИНИСТРАЦИЯ ВОЙНОВСКОГО СЕЛЬСКОГО ПОСЕЛЕНИЯ</w:t>
      </w:r>
    </w:p>
    <w:p w:rsidR="00A26393" w:rsidRDefault="00A26393" w:rsidP="00A26393">
      <w:pPr>
        <w:rPr>
          <w:spacing w:val="38"/>
          <w:sz w:val="16"/>
          <w:szCs w:val="20"/>
        </w:rPr>
      </w:pPr>
    </w:p>
    <w:p w:rsidR="00A26393" w:rsidRDefault="00A26393" w:rsidP="00A26393">
      <w:pPr>
        <w:jc w:val="center"/>
        <w:rPr>
          <w:bCs/>
          <w:spacing w:val="38"/>
          <w:sz w:val="28"/>
        </w:rPr>
      </w:pPr>
      <w:r>
        <w:rPr>
          <w:bCs/>
          <w:spacing w:val="38"/>
          <w:sz w:val="28"/>
        </w:rPr>
        <w:t xml:space="preserve">ПОСТАНОВЛЕНИЕ </w:t>
      </w:r>
    </w:p>
    <w:p w:rsidR="005F1137" w:rsidRPr="005F1137" w:rsidRDefault="005F1137" w:rsidP="005F1137">
      <w:pPr>
        <w:rPr>
          <w:sz w:val="28"/>
          <w:szCs w:val="28"/>
        </w:rPr>
      </w:pPr>
    </w:p>
    <w:p w:rsidR="005F1137" w:rsidRPr="005F1137" w:rsidRDefault="00F82012" w:rsidP="005F11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29 января </w:t>
      </w:r>
      <w:r w:rsidR="005F1137" w:rsidRPr="005F1137">
        <w:rPr>
          <w:sz w:val="28"/>
          <w:szCs w:val="28"/>
        </w:rPr>
        <w:t>2016</w:t>
      </w:r>
      <w:r>
        <w:rPr>
          <w:sz w:val="28"/>
          <w:szCs w:val="28"/>
        </w:rPr>
        <w:t>г.</w:t>
      </w:r>
      <w:r w:rsidR="005F1137" w:rsidRPr="005F1137">
        <w:rPr>
          <w:sz w:val="28"/>
          <w:szCs w:val="28"/>
        </w:rPr>
        <w:t xml:space="preserve">                                 № </w:t>
      </w:r>
      <w:r>
        <w:rPr>
          <w:sz w:val="28"/>
          <w:szCs w:val="28"/>
        </w:rPr>
        <w:t>4</w:t>
      </w:r>
      <w:r w:rsidR="005F1137" w:rsidRPr="005F1137">
        <w:rPr>
          <w:sz w:val="28"/>
          <w:szCs w:val="28"/>
        </w:rPr>
        <w:t xml:space="preserve">                                       </w:t>
      </w:r>
      <w:r w:rsidR="005F1137">
        <w:rPr>
          <w:sz w:val="28"/>
          <w:szCs w:val="28"/>
        </w:rPr>
        <w:t>х</w:t>
      </w:r>
      <w:r w:rsidR="005F1137" w:rsidRPr="005F1137">
        <w:rPr>
          <w:sz w:val="28"/>
          <w:szCs w:val="28"/>
        </w:rPr>
        <w:t xml:space="preserve">. </w:t>
      </w:r>
      <w:proofErr w:type="spellStart"/>
      <w:r w:rsidR="005F1137">
        <w:rPr>
          <w:sz w:val="28"/>
          <w:szCs w:val="28"/>
        </w:rPr>
        <w:t>Войнов</w:t>
      </w:r>
      <w:proofErr w:type="spellEnd"/>
    </w:p>
    <w:p w:rsidR="005F1137" w:rsidRPr="005F1137" w:rsidRDefault="005F1137" w:rsidP="005F1137">
      <w:pPr>
        <w:jc w:val="both"/>
        <w:rPr>
          <w:sz w:val="28"/>
          <w:szCs w:val="28"/>
          <w:u w:val="single"/>
        </w:rPr>
      </w:pPr>
    </w:p>
    <w:p w:rsidR="005F1137" w:rsidRPr="005F1137" w:rsidRDefault="005F1137" w:rsidP="005F1137">
      <w:pPr>
        <w:pStyle w:val="ConsPlusTitle"/>
        <w:widowControl/>
        <w:rPr>
          <w:b w:val="0"/>
          <w:sz w:val="28"/>
          <w:szCs w:val="28"/>
        </w:rPr>
      </w:pPr>
    </w:p>
    <w:p w:rsidR="005F1137" w:rsidRPr="005F1137" w:rsidRDefault="005F1137" w:rsidP="005F1137">
      <w:pPr>
        <w:jc w:val="both"/>
        <w:rPr>
          <w:color w:val="000000"/>
          <w:sz w:val="28"/>
          <w:szCs w:val="28"/>
        </w:rPr>
      </w:pPr>
      <w:r w:rsidRPr="005F1137">
        <w:rPr>
          <w:color w:val="000000"/>
          <w:sz w:val="28"/>
          <w:szCs w:val="28"/>
        </w:rPr>
        <w:t xml:space="preserve">«Об утверждении Плана </w:t>
      </w:r>
    </w:p>
    <w:p w:rsidR="005F1137" w:rsidRPr="005F1137" w:rsidRDefault="005F1137" w:rsidP="005F1137">
      <w:pPr>
        <w:jc w:val="both"/>
        <w:rPr>
          <w:color w:val="000000"/>
          <w:sz w:val="28"/>
          <w:szCs w:val="28"/>
        </w:rPr>
      </w:pPr>
      <w:r w:rsidRPr="005F1137">
        <w:rPr>
          <w:color w:val="000000"/>
          <w:sz w:val="28"/>
          <w:szCs w:val="28"/>
        </w:rPr>
        <w:t>по противодействию коррупции</w:t>
      </w:r>
    </w:p>
    <w:p w:rsidR="005F1137" w:rsidRPr="005F1137" w:rsidRDefault="005F1137" w:rsidP="005F1137">
      <w:pPr>
        <w:jc w:val="both"/>
        <w:rPr>
          <w:color w:val="000000"/>
          <w:sz w:val="28"/>
          <w:szCs w:val="28"/>
        </w:rPr>
      </w:pPr>
      <w:r w:rsidRPr="005F1137">
        <w:rPr>
          <w:color w:val="000000"/>
          <w:sz w:val="28"/>
          <w:szCs w:val="28"/>
        </w:rPr>
        <w:t xml:space="preserve"> в Администрации </w:t>
      </w:r>
      <w:r>
        <w:rPr>
          <w:color w:val="000000"/>
          <w:sz w:val="28"/>
          <w:szCs w:val="28"/>
        </w:rPr>
        <w:t>Войновского</w:t>
      </w:r>
      <w:r w:rsidRPr="005F1137">
        <w:rPr>
          <w:color w:val="000000"/>
          <w:sz w:val="28"/>
          <w:szCs w:val="28"/>
        </w:rPr>
        <w:t xml:space="preserve"> </w:t>
      </w:r>
    </w:p>
    <w:p w:rsidR="005F1137" w:rsidRPr="005F1137" w:rsidRDefault="005F1137" w:rsidP="005F1137">
      <w:pPr>
        <w:jc w:val="both"/>
        <w:rPr>
          <w:color w:val="000000"/>
          <w:sz w:val="28"/>
          <w:szCs w:val="28"/>
        </w:rPr>
      </w:pPr>
      <w:r w:rsidRPr="005F1137">
        <w:rPr>
          <w:color w:val="000000"/>
          <w:sz w:val="28"/>
          <w:szCs w:val="28"/>
        </w:rPr>
        <w:t xml:space="preserve"> сельского поселения на 2016 год»</w:t>
      </w:r>
    </w:p>
    <w:p w:rsidR="005F1137" w:rsidRPr="005F1137" w:rsidRDefault="005F1137" w:rsidP="005F1137">
      <w:pPr>
        <w:jc w:val="both"/>
        <w:rPr>
          <w:color w:val="000000"/>
          <w:sz w:val="28"/>
          <w:szCs w:val="28"/>
        </w:rPr>
      </w:pPr>
    </w:p>
    <w:p w:rsidR="005F1137" w:rsidRPr="005F1137" w:rsidRDefault="005F1137" w:rsidP="005F1137">
      <w:pPr>
        <w:jc w:val="both"/>
        <w:rPr>
          <w:sz w:val="28"/>
          <w:szCs w:val="28"/>
        </w:rPr>
      </w:pPr>
    </w:p>
    <w:p w:rsidR="005F1137" w:rsidRPr="005F1137" w:rsidRDefault="005F1137" w:rsidP="005F1137">
      <w:pPr>
        <w:jc w:val="both"/>
        <w:rPr>
          <w:w w:val="115"/>
          <w:sz w:val="28"/>
          <w:szCs w:val="28"/>
        </w:rPr>
      </w:pPr>
    </w:p>
    <w:p w:rsidR="005F1137" w:rsidRPr="005F1137" w:rsidRDefault="005F1137" w:rsidP="005F1137">
      <w:pPr>
        <w:pStyle w:val="a5"/>
        <w:rPr>
          <w:rStyle w:val="FontStyle25"/>
          <w:sz w:val="28"/>
          <w:szCs w:val="28"/>
        </w:rPr>
      </w:pPr>
      <w:r w:rsidRPr="005F1137">
        <w:t xml:space="preserve">                 </w:t>
      </w:r>
      <w:r w:rsidRPr="005F1137">
        <w:rPr>
          <w:rStyle w:val="FontStyle25"/>
          <w:sz w:val="28"/>
          <w:szCs w:val="28"/>
        </w:rPr>
        <w:t xml:space="preserve">В соответствии Федеральным законом от 06.10.2003 </w:t>
      </w:r>
    </w:p>
    <w:p w:rsidR="005F1137" w:rsidRPr="005F1137" w:rsidRDefault="005F1137" w:rsidP="005F1137">
      <w:pPr>
        <w:pStyle w:val="a5"/>
        <w:rPr>
          <w:rStyle w:val="FontStyle25"/>
          <w:sz w:val="28"/>
          <w:szCs w:val="28"/>
        </w:rPr>
      </w:pPr>
      <w:r w:rsidRPr="005F1137">
        <w:rPr>
          <w:rStyle w:val="FontStyle25"/>
          <w:sz w:val="28"/>
          <w:szCs w:val="28"/>
        </w:rPr>
        <w:t xml:space="preserve">№ 131-ФЗ « Об общих принципах организации местного самоуправления в Российской Федерации», в целях реализации Федерального закона от 25.12.2008 № 273-ФЗ «О противодействии коррупции», руководствуясь Указом Президента Российской Федерации по вопросам противодействия коррупции», руководствуясь Уставом муниципального образования « </w:t>
      </w:r>
      <w:proofErr w:type="spellStart"/>
      <w:r>
        <w:rPr>
          <w:rStyle w:val="FontStyle25"/>
          <w:sz w:val="28"/>
          <w:szCs w:val="28"/>
        </w:rPr>
        <w:t>Войновское</w:t>
      </w:r>
      <w:proofErr w:type="spellEnd"/>
      <w:r w:rsidRPr="005F1137">
        <w:rPr>
          <w:rStyle w:val="FontStyle25"/>
          <w:sz w:val="28"/>
          <w:szCs w:val="28"/>
        </w:rPr>
        <w:t xml:space="preserve"> сельское поселение»;</w:t>
      </w:r>
    </w:p>
    <w:p w:rsidR="005F1137" w:rsidRPr="005F1137" w:rsidRDefault="005F1137" w:rsidP="005F1137">
      <w:pPr>
        <w:pStyle w:val="a5"/>
        <w:rPr>
          <w:spacing w:val="-20"/>
        </w:rPr>
      </w:pPr>
    </w:p>
    <w:p w:rsidR="005F1137" w:rsidRPr="005F1137" w:rsidRDefault="005F1137" w:rsidP="005F1137">
      <w:pPr>
        <w:pStyle w:val="a5"/>
        <w:jc w:val="center"/>
      </w:pPr>
      <w:r w:rsidRPr="005F1137">
        <w:t>ПОСТАНОВЛЯЮ:</w:t>
      </w:r>
    </w:p>
    <w:p w:rsidR="005F1137" w:rsidRPr="005F1137" w:rsidRDefault="005F1137" w:rsidP="005F1137">
      <w:pPr>
        <w:pStyle w:val="a5"/>
        <w:jc w:val="center"/>
      </w:pPr>
    </w:p>
    <w:p w:rsidR="005F1137" w:rsidRPr="005F1137" w:rsidRDefault="005F1137" w:rsidP="005F113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1137">
        <w:rPr>
          <w:sz w:val="28"/>
          <w:szCs w:val="28"/>
        </w:rPr>
        <w:t xml:space="preserve"> 1. Утвердить План противодействия коррупции в Администрации </w:t>
      </w:r>
      <w:r>
        <w:rPr>
          <w:color w:val="000000"/>
          <w:sz w:val="28"/>
          <w:szCs w:val="28"/>
        </w:rPr>
        <w:t>Войновского</w:t>
      </w:r>
      <w:r w:rsidRPr="005F1137">
        <w:rPr>
          <w:sz w:val="28"/>
          <w:szCs w:val="28"/>
        </w:rPr>
        <w:t xml:space="preserve"> сельского поселения на 2016 год, согласно приложению.</w:t>
      </w:r>
    </w:p>
    <w:p w:rsidR="005F1137" w:rsidRPr="005F1137" w:rsidRDefault="005F1137" w:rsidP="005F1137">
      <w:pPr>
        <w:jc w:val="both"/>
        <w:rPr>
          <w:color w:val="000000"/>
          <w:sz w:val="28"/>
          <w:szCs w:val="28"/>
        </w:rPr>
      </w:pPr>
      <w:r w:rsidRPr="005F1137">
        <w:rPr>
          <w:sz w:val="28"/>
          <w:szCs w:val="28"/>
        </w:rPr>
        <w:t xml:space="preserve">         2. Постановление  вступает в силу с момента подписания и подлежит обнародованию.</w:t>
      </w:r>
    </w:p>
    <w:p w:rsidR="005F1137" w:rsidRPr="005F1137" w:rsidRDefault="005F1137" w:rsidP="005F1137">
      <w:pPr>
        <w:rPr>
          <w:sz w:val="28"/>
          <w:szCs w:val="28"/>
        </w:rPr>
      </w:pPr>
      <w:r w:rsidRPr="005F1137">
        <w:rPr>
          <w:sz w:val="28"/>
          <w:szCs w:val="28"/>
        </w:rPr>
        <w:t xml:space="preserve">         3. Контроль   за   исполнением настоящего постановления оставляю за собой.</w:t>
      </w:r>
    </w:p>
    <w:p w:rsidR="005F1137" w:rsidRPr="005F1137" w:rsidRDefault="005F1137" w:rsidP="005F1137">
      <w:pPr>
        <w:rPr>
          <w:sz w:val="28"/>
          <w:szCs w:val="28"/>
        </w:rPr>
      </w:pPr>
      <w:r w:rsidRPr="005F1137">
        <w:rPr>
          <w:sz w:val="28"/>
          <w:szCs w:val="28"/>
        </w:rPr>
        <w:t xml:space="preserve">       </w:t>
      </w:r>
    </w:p>
    <w:p w:rsidR="005F1137" w:rsidRDefault="005F1137" w:rsidP="005F1137">
      <w:pPr>
        <w:rPr>
          <w:w w:val="115"/>
          <w:sz w:val="28"/>
          <w:szCs w:val="28"/>
        </w:rPr>
      </w:pPr>
    </w:p>
    <w:p w:rsidR="005F1137" w:rsidRDefault="005F1137" w:rsidP="005F1137">
      <w:pPr>
        <w:rPr>
          <w:w w:val="115"/>
          <w:sz w:val="28"/>
          <w:szCs w:val="28"/>
        </w:rPr>
      </w:pPr>
    </w:p>
    <w:p w:rsidR="005F1137" w:rsidRDefault="005F1137" w:rsidP="005F1137">
      <w:pPr>
        <w:rPr>
          <w:w w:val="115"/>
          <w:sz w:val="28"/>
          <w:szCs w:val="28"/>
        </w:rPr>
      </w:pPr>
    </w:p>
    <w:p w:rsidR="005F1137" w:rsidRDefault="005F1137" w:rsidP="005F1137">
      <w:pPr>
        <w:rPr>
          <w:spacing w:val="-20"/>
          <w:w w:val="115"/>
          <w:sz w:val="28"/>
          <w:szCs w:val="28"/>
        </w:rPr>
      </w:pPr>
      <w:r>
        <w:rPr>
          <w:spacing w:val="-20"/>
          <w:w w:val="115"/>
          <w:sz w:val="28"/>
          <w:szCs w:val="28"/>
        </w:rPr>
        <w:t xml:space="preserve">Глава   Войновского </w:t>
      </w:r>
    </w:p>
    <w:p w:rsidR="005F1137" w:rsidRDefault="005F1137" w:rsidP="005F1137">
      <w:pPr>
        <w:rPr>
          <w:spacing w:val="-20"/>
          <w:w w:val="115"/>
          <w:sz w:val="28"/>
          <w:szCs w:val="28"/>
        </w:rPr>
      </w:pPr>
      <w:r>
        <w:rPr>
          <w:spacing w:val="-20"/>
          <w:w w:val="115"/>
          <w:sz w:val="28"/>
          <w:szCs w:val="28"/>
        </w:rPr>
        <w:t>сельского поселения                                                 В.В.Гончаров</w:t>
      </w:r>
    </w:p>
    <w:p w:rsidR="005F1137" w:rsidRDefault="005F1137" w:rsidP="005F1137">
      <w:pPr>
        <w:rPr>
          <w:spacing w:val="-20"/>
          <w:w w:val="115"/>
          <w:sz w:val="28"/>
          <w:szCs w:val="28"/>
        </w:rPr>
      </w:pPr>
    </w:p>
    <w:p w:rsidR="005F1137" w:rsidRDefault="005F1137" w:rsidP="005F1137">
      <w:pPr>
        <w:rPr>
          <w:spacing w:val="-20"/>
          <w:w w:val="115"/>
          <w:sz w:val="28"/>
          <w:szCs w:val="28"/>
        </w:rPr>
      </w:pPr>
    </w:p>
    <w:p w:rsidR="005F1137" w:rsidRDefault="005F1137" w:rsidP="005F1137">
      <w:pPr>
        <w:rPr>
          <w:spacing w:val="-20"/>
          <w:w w:val="115"/>
          <w:sz w:val="28"/>
          <w:szCs w:val="28"/>
        </w:rPr>
      </w:pPr>
    </w:p>
    <w:p w:rsidR="005F1137" w:rsidRDefault="005F1137" w:rsidP="00F877B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Приложение к постановлению</w:t>
      </w:r>
    </w:p>
    <w:p w:rsidR="005F1137" w:rsidRDefault="005F1137" w:rsidP="005F113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Администрации Войновского</w:t>
      </w:r>
    </w:p>
    <w:p w:rsidR="005F1137" w:rsidRDefault="005F1137" w:rsidP="005F113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сельского   поселения</w:t>
      </w:r>
    </w:p>
    <w:p w:rsidR="005F1137" w:rsidRDefault="005F1137" w:rsidP="005F113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от 2</w:t>
      </w:r>
      <w:r w:rsidR="00F82012">
        <w:rPr>
          <w:sz w:val="28"/>
          <w:szCs w:val="28"/>
        </w:rPr>
        <w:t>9.01</w:t>
      </w:r>
      <w:r>
        <w:rPr>
          <w:sz w:val="28"/>
          <w:szCs w:val="28"/>
        </w:rPr>
        <w:t>.2016  №</w:t>
      </w:r>
      <w:r w:rsidR="00F82012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 </w:t>
      </w:r>
    </w:p>
    <w:p w:rsidR="005F1137" w:rsidRDefault="005F1137" w:rsidP="005F1137">
      <w:pPr>
        <w:rPr>
          <w:sz w:val="28"/>
          <w:szCs w:val="28"/>
        </w:rPr>
      </w:pPr>
    </w:p>
    <w:p w:rsidR="005F1137" w:rsidRDefault="005F1137" w:rsidP="005F1137">
      <w:pPr>
        <w:jc w:val="center"/>
        <w:rPr>
          <w:sz w:val="28"/>
          <w:szCs w:val="28"/>
        </w:rPr>
      </w:pPr>
    </w:p>
    <w:p w:rsidR="005F1137" w:rsidRDefault="005F1137" w:rsidP="005F113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5F1137" w:rsidRDefault="005F1137" w:rsidP="005F1137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противодействию коррупции на территории</w:t>
      </w:r>
    </w:p>
    <w:p w:rsidR="005F1137" w:rsidRDefault="005F1137" w:rsidP="005F11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</w:t>
      </w:r>
    </w:p>
    <w:p w:rsidR="005F1137" w:rsidRDefault="005F1137" w:rsidP="005F113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2016 год</w:t>
      </w:r>
    </w:p>
    <w:p w:rsidR="005F1137" w:rsidRDefault="005F1137" w:rsidP="005F1137">
      <w:pPr>
        <w:jc w:val="center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4281"/>
        <w:gridCol w:w="2803"/>
        <w:gridCol w:w="2520"/>
      </w:tblGrid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мероприятий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</w:tr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EAECF0"/>
              </w:rPr>
              <w:t>Подведение итогов выполнения плана противодействия коррупции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F877BE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Глава, специалисты А</w:t>
            </w:r>
            <w:r w:rsidR="005F1137">
              <w:rPr>
                <w:sz w:val="28"/>
                <w:szCs w:val="28"/>
              </w:rPr>
              <w:t>дминистрации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1квартал 2016</w:t>
            </w:r>
          </w:p>
        </w:tc>
      </w:tr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EAECF0"/>
              </w:rPr>
              <w:t xml:space="preserve">Утверждение планов работы Комиссии по противодействию коррупции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Глава, специалисты администрации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 2016</w:t>
            </w:r>
          </w:p>
        </w:tc>
      </w:tr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EAECF0"/>
              </w:rPr>
              <w:t>Проведение заседаний Комиссии по противодействию коррупции</w:t>
            </w:r>
            <w:r>
              <w:rPr>
                <w:rStyle w:val="apple-converted-space"/>
                <w:color w:val="000000"/>
                <w:sz w:val="28"/>
                <w:szCs w:val="28"/>
                <w:shd w:val="clear" w:color="auto" w:fill="EAECF0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Глава, специалист администрации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</w:p>
        </w:tc>
      </w:tr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EAECF0"/>
              </w:rPr>
              <w:t>Организация работы по уведомлению муниципальными служащими представителя нанимателя (работодателя) в случае обращения в целях склонения муниципальных служащих к совершению коррупционных правонарушений и проверке сведений, содержащихся в обращениях.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EAECF0"/>
              </w:rPr>
              <w:t>Осуществление комплекса организационных, разъяснительных и иных мер по недопущению муниципальными служащими поведения, которое может восприниматься окружающими, как обещание, или предложение дачи взятки либо, как согласие принять взятку, или, как просьба о даче взятки.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EAECF0"/>
              </w:rPr>
              <w:t xml:space="preserve">Организация работы по выявлению случаев возникновения конфликта </w:t>
            </w:r>
            <w:r>
              <w:rPr>
                <w:color w:val="000000"/>
                <w:sz w:val="28"/>
                <w:szCs w:val="28"/>
                <w:shd w:val="clear" w:color="auto" w:fill="EAECF0"/>
              </w:rPr>
              <w:lastRenderedPageBreak/>
              <w:t>интересов, одной из сторон которого являются муниципальные служащие, принятие мер по предупреждению и урегулированию конфликта интересов и мер ответственности к муниципальным служащим, не урегулировавшим конфликт интересов, предание гласности каждого случая конфликта интересов.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</w:tr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pStyle w:val="a3"/>
              <w:shd w:val="clear" w:color="auto" w:fill="EAECF0"/>
              <w:spacing w:before="240" w:beforeAutospacing="0" w:after="240" w:afterAutospacing="0" w:line="29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работы по доведению до граждан, поступающих на муниципальную службу положений законодательства о противодействии коррупции, в том числе:</w:t>
            </w:r>
          </w:p>
          <w:p w:rsidR="005F1137" w:rsidRDefault="005F1137">
            <w:pPr>
              <w:pStyle w:val="a3"/>
              <w:shd w:val="clear" w:color="auto" w:fill="EAECF0"/>
              <w:spacing w:before="240" w:beforeAutospacing="0" w:after="240" w:afterAutospacing="0" w:line="29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ответственности за коррупционные правонарушения;</w:t>
            </w:r>
          </w:p>
          <w:p w:rsidR="005F1137" w:rsidRDefault="005F1137">
            <w:pPr>
              <w:pStyle w:val="a3"/>
              <w:shd w:val="clear" w:color="auto" w:fill="EAECF0"/>
              <w:spacing w:before="240" w:beforeAutospacing="0" w:after="240" w:afterAutospacing="0" w:line="293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порядке проверки достоверности и полноты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кадровой работе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поступлении граждан на муниципальную службу</w:t>
            </w:r>
          </w:p>
        </w:tc>
      </w:tr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EAECF0"/>
              </w:rPr>
              <w:t>Организация работы по реализации требований статьи 12 Федерального закона «О противодействии коррупции».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Глава, специалист по кадровой работе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муниципальных служащих по вопросам противодействия коррупции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Глава, специалист по правовой работе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Принимать действенные меры по предотвращению  и урегулированию конфликтов интересов на муниципальной службе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Специалисты Администрация сельского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Проводить </w:t>
            </w:r>
            <w:proofErr w:type="spellStart"/>
            <w:r>
              <w:rPr>
                <w:sz w:val="28"/>
                <w:szCs w:val="28"/>
              </w:rPr>
              <w:t>антикоррупционную</w:t>
            </w:r>
            <w:proofErr w:type="spellEnd"/>
            <w:r>
              <w:rPr>
                <w:sz w:val="28"/>
                <w:szCs w:val="28"/>
              </w:rPr>
              <w:t xml:space="preserve"> экспертизу муниципальных </w:t>
            </w:r>
            <w:r>
              <w:rPr>
                <w:sz w:val="28"/>
                <w:szCs w:val="28"/>
              </w:rPr>
              <w:lastRenderedPageBreak/>
              <w:t xml:space="preserve">правовых актов и их проектов органов местного самоуправления сельского поселения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Специалист по правовой работе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EAECF0"/>
              </w:rPr>
              <w:t xml:space="preserve">Направление проектов муниципальных нормативных правовых актов в прокуратуру района для проведения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EAECF0"/>
              </w:rPr>
              <w:t>антикоррупционной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EAECF0"/>
              </w:rPr>
              <w:t xml:space="preserve"> экспертизы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Принимать решения о возможных исключениях коррупционной опасности муниципальных нормативных правовых актов и их проектов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 Администрации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контроля  за ежегодным  предоставлением муниципальными служащими, руководителями МБУК сведений о доходах, в случае выявления расхождений выяснять причины, привлекать к установленным мерам ответственности, соблюдением ограничений, установленных законодательством для муниципальных служащих.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  Администрации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 не позднее 30 апреля</w:t>
            </w:r>
          </w:p>
        </w:tc>
      </w:tr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color w:val="4A5562"/>
                <w:sz w:val="28"/>
                <w:szCs w:val="28"/>
              </w:rPr>
              <w:t>Осуществление контроля  за соблюдением муниципальными служащими Войновского сельского поселения ограничений, запретов, обязанностей, предусмотренных законодательством в целях противодействия коррупции, нарушения ограничений, касающихся  получения подарков, и порядка сдачи подарков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Глава, специалисты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color w:val="666666"/>
                <w:sz w:val="28"/>
                <w:szCs w:val="28"/>
                <w:shd w:val="clear" w:color="auto" w:fill="FFFFFF"/>
              </w:rPr>
              <w:t>Организация работы по уведомлению муниципальными служащими представителя нанимателя о выполнении иной оплачиваемой работы.</w:t>
            </w:r>
          </w:p>
          <w:p w:rsidR="005F1137" w:rsidRDefault="005F1137">
            <w:pPr>
              <w:rPr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Контролировать формирование кадрового резерва на конкурсной основе должностей муниципальной службы поселения.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Глава, специалист по кадровой работе</w:t>
            </w:r>
          </w:p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депутатов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Прохождение  аттестации муниципальных служащих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кадровой работе</w:t>
            </w:r>
          </w:p>
          <w:p w:rsidR="005F1137" w:rsidRDefault="005F113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графика  проведения аттестации</w:t>
            </w:r>
          </w:p>
        </w:tc>
      </w:tr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усиление </w:t>
            </w:r>
            <w:proofErr w:type="spellStart"/>
            <w:r>
              <w:rPr>
                <w:sz w:val="28"/>
                <w:szCs w:val="28"/>
              </w:rPr>
              <w:t>антикоррупционной</w:t>
            </w:r>
            <w:proofErr w:type="spellEnd"/>
            <w:r>
              <w:rPr>
                <w:sz w:val="28"/>
                <w:szCs w:val="28"/>
              </w:rPr>
              <w:t xml:space="preserve"> составляющей при организации профессиональной переподготовки, повышения квалификации или стажировки муниципальных служащих.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5F1137" w:rsidRDefault="005F113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Обобщить практику рассмотрения обращения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правой работе</w:t>
            </w:r>
          </w:p>
          <w:p w:rsidR="005F1137" w:rsidRDefault="005F113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круглых столов, конференций и семинаров с освещением вопросов </w:t>
            </w:r>
            <w:proofErr w:type="spellStart"/>
            <w:r>
              <w:rPr>
                <w:sz w:val="28"/>
                <w:szCs w:val="28"/>
              </w:rPr>
              <w:t>антикоррупционной</w:t>
            </w:r>
            <w:proofErr w:type="spellEnd"/>
            <w:r>
              <w:rPr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Специалисты  Администрации </w:t>
            </w:r>
          </w:p>
          <w:p w:rsidR="005F1137" w:rsidRDefault="005F113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 население о деятельности органов местного самоуправления через средства массовой информации, сеть Интернет, путём размещения информации на досках объявлений в здании Администрации сельского поселения и общественных местах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администрации</w:t>
            </w:r>
          </w:p>
          <w:p w:rsidR="005F1137" w:rsidRDefault="005F113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жалоб и обращений граждан о фактах коррупции в органах местного самоуправления и организация проверок указанных фактов.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контроля за соблюдением требований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454545"/>
                <w:sz w:val="28"/>
                <w:szCs w:val="28"/>
                <w:shd w:val="clear" w:color="auto" w:fill="FFFFFF"/>
              </w:rPr>
              <w:t>О распоряжении объектами муниципальной собственности в соответствии с законодательством.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5F1137" w:rsidTr="005F1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454545"/>
                <w:sz w:val="28"/>
                <w:szCs w:val="28"/>
                <w:shd w:val="clear" w:color="auto" w:fill="FFFFFF"/>
              </w:rPr>
              <w:t>Осуществление контроля за использованием муниципального имущества, в том числе переданного в аренду, хозяйственное ведение и оперативное управление.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37" w:rsidRDefault="005F1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</w:tbl>
    <w:p w:rsidR="005F1137" w:rsidRDefault="005F1137" w:rsidP="005F1137">
      <w:pPr>
        <w:rPr>
          <w:sz w:val="28"/>
          <w:szCs w:val="28"/>
        </w:rPr>
      </w:pPr>
    </w:p>
    <w:p w:rsidR="005F1137" w:rsidRDefault="005F1137" w:rsidP="005F1137">
      <w:pPr>
        <w:rPr>
          <w:sz w:val="28"/>
          <w:szCs w:val="28"/>
        </w:rPr>
      </w:pPr>
    </w:p>
    <w:p w:rsidR="005F1137" w:rsidRDefault="005F1137" w:rsidP="005F1137">
      <w:pPr>
        <w:rPr>
          <w:sz w:val="28"/>
          <w:szCs w:val="28"/>
        </w:rPr>
      </w:pPr>
    </w:p>
    <w:p w:rsidR="005F1137" w:rsidRDefault="005F1137" w:rsidP="005F1137">
      <w:pPr>
        <w:rPr>
          <w:spacing w:val="-20"/>
          <w:w w:val="115"/>
          <w:sz w:val="28"/>
          <w:szCs w:val="28"/>
        </w:rPr>
      </w:pPr>
      <w:r>
        <w:rPr>
          <w:spacing w:val="-20"/>
          <w:w w:val="115"/>
          <w:sz w:val="28"/>
          <w:szCs w:val="28"/>
        </w:rPr>
        <w:t xml:space="preserve">Глава   Войновского </w:t>
      </w:r>
    </w:p>
    <w:p w:rsidR="005F1137" w:rsidRDefault="005F1137" w:rsidP="005F1137">
      <w:pPr>
        <w:rPr>
          <w:spacing w:val="-20"/>
          <w:w w:val="115"/>
          <w:sz w:val="28"/>
          <w:szCs w:val="28"/>
        </w:rPr>
      </w:pPr>
      <w:r>
        <w:rPr>
          <w:spacing w:val="-20"/>
          <w:w w:val="115"/>
          <w:sz w:val="28"/>
          <w:szCs w:val="28"/>
        </w:rPr>
        <w:t>сельского поселения                                                 В.В.Гончаров</w:t>
      </w:r>
    </w:p>
    <w:p w:rsidR="005F1137" w:rsidRDefault="005F1137" w:rsidP="005F1137">
      <w:pPr>
        <w:rPr>
          <w:spacing w:val="-20"/>
          <w:w w:val="115"/>
          <w:sz w:val="28"/>
          <w:szCs w:val="28"/>
        </w:rPr>
      </w:pPr>
    </w:p>
    <w:p w:rsidR="005F1137" w:rsidRDefault="005F1137" w:rsidP="005F1137">
      <w:pPr>
        <w:rPr>
          <w:spacing w:val="-20"/>
          <w:w w:val="115"/>
          <w:sz w:val="28"/>
          <w:szCs w:val="28"/>
        </w:rPr>
      </w:pPr>
    </w:p>
    <w:p w:rsidR="005F1137" w:rsidRDefault="005F1137" w:rsidP="005F1137">
      <w:pPr>
        <w:rPr>
          <w:sz w:val="28"/>
          <w:szCs w:val="28"/>
        </w:rPr>
      </w:pPr>
    </w:p>
    <w:p w:rsidR="005F1137" w:rsidRDefault="005F1137" w:rsidP="005F1137">
      <w:pPr>
        <w:rPr>
          <w:sz w:val="28"/>
          <w:szCs w:val="28"/>
        </w:rPr>
      </w:pPr>
    </w:p>
    <w:p w:rsidR="005F1137" w:rsidRDefault="005F1137"/>
    <w:sectPr w:rsidR="005F1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1137"/>
    <w:rsid w:val="00317CA1"/>
    <w:rsid w:val="005F1137"/>
    <w:rsid w:val="00A26393"/>
    <w:rsid w:val="00F82012"/>
    <w:rsid w:val="00F8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13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5F1137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5"/>
    <w:locked/>
    <w:rsid w:val="005F1137"/>
    <w:rPr>
      <w:w w:val="115"/>
      <w:sz w:val="28"/>
      <w:szCs w:val="28"/>
      <w:lang w:val="ru-RU" w:eastAsia="ru-RU" w:bidi="ar-SA"/>
    </w:rPr>
  </w:style>
  <w:style w:type="paragraph" w:styleId="a5">
    <w:name w:val="Body Text"/>
    <w:basedOn w:val="a"/>
    <w:link w:val="a4"/>
    <w:rsid w:val="005F1137"/>
    <w:pPr>
      <w:jc w:val="both"/>
    </w:pPr>
    <w:rPr>
      <w:w w:val="115"/>
      <w:sz w:val="28"/>
      <w:szCs w:val="28"/>
    </w:rPr>
  </w:style>
  <w:style w:type="paragraph" w:customStyle="1" w:styleId="ConsPlusTitle">
    <w:name w:val="ConsPlusTitle"/>
    <w:rsid w:val="005F113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25">
    <w:name w:val="Font Style25"/>
    <w:rsid w:val="005F1137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5F1137"/>
  </w:style>
  <w:style w:type="paragraph" w:customStyle="1" w:styleId="BodyText2">
    <w:name w:val="Body Text 2"/>
    <w:basedOn w:val="a"/>
    <w:rsid w:val="00A26393"/>
    <w:pPr>
      <w:overflowPunct w:val="0"/>
      <w:autoSpaceDE w:val="0"/>
      <w:autoSpaceDN w:val="0"/>
      <w:adjustRightInd w:val="0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Демонстрационная версия</cp:lastModifiedBy>
  <cp:revision>2</cp:revision>
  <cp:lastPrinted>2016-02-02T14:38:00Z</cp:lastPrinted>
  <dcterms:created xsi:type="dcterms:W3CDTF">2016-02-03T13:37:00Z</dcterms:created>
  <dcterms:modified xsi:type="dcterms:W3CDTF">2016-02-03T13:37:00Z</dcterms:modified>
</cp:coreProperties>
</file>