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601B9C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B33A33" w:rsidRPr="001B2469" w:rsidRDefault="00B33A33" w:rsidP="00B33A33">
      <w:pPr>
        <w:pStyle w:val="BodyText2"/>
        <w:rPr>
          <w:b/>
          <w:szCs w:val="28"/>
        </w:rPr>
      </w:pPr>
    </w:p>
    <w:p w:rsidR="00601B9C" w:rsidRDefault="00B33A33" w:rsidP="00B33A33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>АДМИНИСТРАЦИЯ</w:t>
      </w:r>
      <w:r w:rsidR="00601B9C">
        <w:rPr>
          <w:b/>
          <w:sz w:val="28"/>
          <w:szCs w:val="28"/>
        </w:rPr>
        <w:t xml:space="preserve"> </w:t>
      </w:r>
      <w:r w:rsidR="00601B9C" w:rsidRPr="00601B9C">
        <w:rPr>
          <w:b/>
          <w:szCs w:val="28"/>
        </w:rPr>
        <w:t xml:space="preserve"> </w:t>
      </w:r>
      <w:r w:rsidR="00601B9C" w:rsidRPr="00601B9C">
        <w:rPr>
          <w:b/>
          <w:sz w:val="28"/>
          <w:szCs w:val="28"/>
        </w:rPr>
        <w:t>ВОЙНОВСКОГО</w:t>
      </w:r>
      <w:r w:rsidR="00601B9C">
        <w:rPr>
          <w:b/>
          <w:sz w:val="28"/>
          <w:szCs w:val="28"/>
        </w:rPr>
        <w:t xml:space="preserve"> </w:t>
      </w:r>
      <w:r w:rsidRPr="00237ECE">
        <w:rPr>
          <w:b/>
          <w:sz w:val="28"/>
          <w:szCs w:val="28"/>
        </w:rPr>
        <w:t>СЕЛЬСКОГО ПОСЕЛЕНИЯ</w:t>
      </w:r>
    </w:p>
    <w:p w:rsidR="00762EF0" w:rsidRDefault="00762EF0" w:rsidP="00B33A33">
      <w:pPr>
        <w:jc w:val="center"/>
        <w:rPr>
          <w:b/>
          <w:sz w:val="28"/>
          <w:szCs w:val="28"/>
        </w:rPr>
      </w:pPr>
    </w:p>
    <w:p w:rsidR="00601B9C" w:rsidRDefault="00601B9C" w:rsidP="00B33A33">
      <w:pPr>
        <w:jc w:val="center"/>
        <w:rPr>
          <w:b/>
          <w:sz w:val="28"/>
          <w:szCs w:val="28"/>
        </w:rPr>
      </w:pPr>
    </w:p>
    <w:p w:rsidR="00B33A33" w:rsidRDefault="00B33A33" w:rsidP="00B33A3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 xml:space="preserve"> ПОСТАНОВЛЕНИЕ</w:t>
      </w:r>
    </w:p>
    <w:p w:rsidR="00762EF0" w:rsidRPr="00FB1B07" w:rsidRDefault="00762EF0" w:rsidP="00B33A33">
      <w:pPr>
        <w:jc w:val="center"/>
        <w:rPr>
          <w:b/>
          <w:bCs/>
          <w:sz w:val="28"/>
          <w:szCs w:val="28"/>
        </w:rPr>
      </w:pPr>
    </w:p>
    <w:p w:rsidR="00B33A33" w:rsidRDefault="00B33A33" w:rsidP="00B33A33">
      <w:pPr>
        <w:pStyle w:val="a3"/>
        <w:rPr>
          <w:b/>
        </w:rPr>
      </w:pPr>
    </w:p>
    <w:p w:rsidR="00D31924" w:rsidRDefault="00762EF0" w:rsidP="00B33A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«18» </w:t>
      </w:r>
      <w:r w:rsidR="00DC2EF1">
        <w:rPr>
          <w:b/>
          <w:sz w:val="28"/>
          <w:szCs w:val="28"/>
        </w:rPr>
        <w:t>июля</w:t>
      </w:r>
      <w:r w:rsidR="00B33A33" w:rsidRPr="00B33A33">
        <w:rPr>
          <w:b/>
          <w:sz w:val="28"/>
          <w:szCs w:val="28"/>
        </w:rPr>
        <w:t xml:space="preserve"> 201</w:t>
      </w:r>
      <w:r w:rsidR="00981FF9">
        <w:rPr>
          <w:b/>
          <w:sz w:val="28"/>
          <w:szCs w:val="28"/>
        </w:rPr>
        <w:t>6</w:t>
      </w:r>
      <w:r w:rsidR="00B33A33" w:rsidRPr="00B33A33">
        <w:rPr>
          <w:b/>
          <w:sz w:val="28"/>
          <w:szCs w:val="28"/>
        </w:rPr>
        <w:t xml:space="preserve"> года             </w:t>
      </w:r>
      <w:r>
        <w:rPr>
          <w:b/>
          <w:sz w:val="28"/>
          <w:szCs w:val="28"/>
        </w:rPr>
        <w:t xml:space="preserve">         </w:t>
      </w:r>
      <w:r w:rsidR="00B33A33" w:rsidRPr="00B33A33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151</w:t>
      </w:r>
      <w:r w:rsidR="00B33A33" w:rsidRPr="00B33A33">
        <w:rPr>
          <w:b/>
          <w:sz w:val="28"/>
          <w:szCs w:val="28"/>
        </w:rPr>
        <w:t xml:space="preserve">                        х. </w:t>
      </w:r>
      <w:proofErr w:type="spellStart"/>
      <w:r w:rsidR="00601B9C">
        <w:rPr>
          <w:b/>
          <w:sz w:val="28"/>
          <w:szCs w:val="28"/>
        </w:rPr>
        <w:t>Войнов</w:t>
      </w:r>
      <w:proofErr w:type="spellEnd"/>
    </w:p>
    <w:p w:rsidR="00B33A33" w:rsidRDefault="00B33A33" w:rsidP="00B33A33">
      <w:pPr>
        <w:rPr>
          <w:b/>
          <w:sz w:val="28"/>
          <w:szCs w:val="28"/>
        </w:rPr>
      </w:pPr>
    </w:p>
    <w:p w:rsidR="0003433F" w:rsidRDefault="00B33A33" w:rsidP="0003433F">
      <w:pPr>
        <w:pStyle w:val="1"/>
        <w:jc w:val="both"/>
        <w:rPr>
          <w:bCs/>
          <w:sz w:val="28"/>
          <w:szCs w:val="28"/>
        </w:rPr>
      </w:pPr>
      <w:r w:rsidRPr="00B33A33">
        <w:rPr>
          <w:bCs/>
          <w:sz w:val="28"/>
          <w:szCs w:val="28"/>
        </w:rPr>
        <w:t xml:space="preserve">О внесении изменений в постановление </w:t>
      </w:r>
    </w:p>
    <w:p w:rsidR="0003433F" w:rsidRDefault="00B33A33" w:rsidP="0003433F">
      <w:pPr>
        <w:pStyle w:val="1"/>
        <w:jc w:val="both"/>
        <w:rPr>
          <w:bCs/>
          <w:sz w:val="28"/>
          <w:szCs w:val="28"/>
        </w:rPr>
      </w:pPr>
      <w:r w:rsidRPr="00B33A33">
        <w:rPr>
          <w:bCs/>
          <w:sz w:val="28"/>
          <w:szCs w:val="28"/>
        </w:rPr>
        <w:t>Администрации</w:t>
      </w:r>
      <w:r w:rsidR="0003433F">
        <w:rPr>
          <w:bCs/>
          <w:sz w:val="28"/>
          <w:szCs w:val="28"/>
        </w:rPr>
        <w:t xml:space="preserve"> </w:t>
      </w:r>
      <w:r w:rsidR="00601B9C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</w:t>
      </w:r>
      <w:r w:rsidRPr="00B33A33">
        <w:rPr>
          <w:bCs/>
          <w:sz w:val="28"/>
          <w:szCs w:val="28"/>
        </w:rPr>
        <w:t xml:space="preserve"> </w:t>
      </w:r>
    </w:p>
    <w:p w:rsidR="00B33A33" w:rsidRPr="00B33A33" w:rsidRDefault="00B33A33" w:rsidP="0003433F">
      <w:pPr>
        <w:pStyle w:val="1"/>
        <w:jc w:val="both"/>
        <w:rPr>
          <w:bCs/>
          <w:sz w:val="28"/>
          <w:szCs w:val="28"/>
        </w:rPr>
      </w:pPr>
      <w:r w:rsidRPr="00B33A33">
        <w:rPr>
          <w:bCs/>
          <w:sz w:val="28"/>
          <w:szCs w:val="28"/>
        </w:rPr>
        <w:t xml:space="preserve">от </w:t>
      </w:r>
      <w:r w:rsidRPr="000C3702">
        <w:rPr>
          <w:bCs/>
          <w:color w:val="auto"/>
          <w:sz w:val="28"/>
          <w:szCs w:val="28"/>
        </w:rPr>
        <w:t>0</w:t>
      </w:r>
      <w:r w:rsidR="00616AE8" w:rsidRPr="000C3702">
        <w:rPr>
          <w:bCs/>
          <w:color w:val="auto"/>
          <w:sz w:val="28"/>
          <w:szCs w:val="28"/>
        </w:rPr>
        <w:t>3</w:t>
      </w:r>
      <w:r w:rsidRPr="000C3702">
        <w:rPr>
          <w:bCs/>
          <w:color w:val="auto"/>
          <w:sz w:val="28"/>
          <w:szCs w:val="28"/>
        </w:rPr>
        <w:t>.0</w:t>
      </w:r>
      <w:r w:rsidR="00616AE8" w:rsidRPr="000C3702">
        <w:rPr>
          <w:bCs/>
          <w:color w:val="auto"/>
          <w:sz w:val="28"/>
          <w:szCs w:val="28"/>
        </w:rPr>
        <w:t>6</w:t>
      </w:r>
      <w:r w:rsidRPr="000C3702">
        <w:rPr>
          <w:bCs/>
          <w:color w:val="auto"/>
          <w:sz w:val="28"/>
          <w:szCs w:val="28"/>
        </w:rPr>
        <w:t xml:space="preserve">.2013 № </w:t>
      </w:r>
      <w:r w:rsidR="00616AE8" w:rsidRPr="000C3702">
        <w:rPr>
          <w:bCs/>
          <w:color w:val="auto"/>
          <w:sz w:val="28"/>
          <w:szCs w:val="28"/>
        </w:rPr>
        <w:t>56</w:t>
      </w:r>
      <w:r w:rsidRPr="000C3702">
        <w:rPr>
          <w:bCs/>
          <w:color w:val="auto"/>
          <w:sz w:val="28"/>
          <w:szCs w:val="28"/>
        </w:rPr>
        <w:t xml:space="preserve"> «</w:t>
      </w:r>
      <w:r w:rsidRPr="00B33A33">
        <w:rPr>
          <w:bCs/>
          <w:sz w:val="28"/>
          <w:szCs w:val="28"/>
        </w:rPr>
        <w:t>Об утверждении</w:t>
      </w:r>
    </w:p>
    <w:p w:rsidR="00B33A33" w:rsidRPr="00B33A33" w:rsidRDefault="00B33A33" w:rsidP="0003433F">
      <w:pPr>
        <w:pStyle w:val="1"/>
        <w:jc w:val="both"/>
        <w:rPr>
          <w:bCs/>
          <w:color w:val="auto"/>
          <w:sz w:val="28"/>
          <w:szCs w:val="28"/>
        </w:rPr>
      </w:pPr>
      <w:r w:rsidRPr="00B33A33">
        <w:rPr>
          <w:bCs/>
          <w:color w:val="auto"/>
          <w:sz w:val="28"/>
          <w:szCs w:val="28"/>
        </w:rPr>
        <w:t>Плана мероприятий («дорожная карта») «Изменения в отраслях</w:t>
      </w:r>
    </w:p>
    <w:p w:rsidR="00B33A33" w:rsidRPr="00B33A33" w:rsidRDefault="00B33A33" w:rsidP="0003433F">
      <w:pPr>
        <w:pStyle w:val="1"/>
        <w:jc w:val="both"/>
        <w:rPr>
          <w:bCs/>
          <w:color w:val="auto"/>
          <w:sz w:val="28"/>
          <w:szCs w:val="28"/>
        </w:rPr>
      </w:pPr>
      <w:r w:rsidRPr="00B33A33">
        <w:rPr>
          <w:bCs/>
          <w:color w:val="auto"/>
          <w:sz w:val="28"/>
          <w:szCs w:val="28"/>
        </w:rPr>
        <w:t xml:space="preserve">социальной сферы, направленные на повышение </w:t>
      </w:r>
    </w:p>
    <w:p w:rsidR="00B33A33" w:rsidRPr="00B33A33" w:rsidRDefault="00B33A33" w:rsidP="0003433F">
      <w:pPr>
        <w:pStyle w:val="1"/>
        <w:jc w:val="both"/>
        <w:rPr>
          <w:bCs/>
          <w:color w:val="auto"/>
          <w:sz w:val="28"/>
          <w:szCs w:val="28"/>
        </w:rPr>
      </w:pPr>
      <w:r w:rsidRPr="00B33A33">
        <w:rPr>
          <w:bCs/>
          <w:color w:val="auto"/>
          <w:sz w:val="28"/>
          <w:szCs w:val="28"/>
        </w:rPr>
        <w:t xml:space="preserve">эффективности сферы культуры в </w:t>
      </w:r>
      <w:r w:rsidR="00601B9C">
        <w:rPr>
          <w:bCs/>
          <w:color w:val="auto"/>
          <w:sz w:val="28"/>
          <w:szCs w:val="28"/>
        </w:rPr>
        <w:t>Войновском</w:t>
      </w:r>
      <w:r>
        <w:rPr>
          <w:bCs/>
          <w:color w:val="auto"/>
          <w:sz w:val="28"/>
          <w:szCs w:val="28"/>
        </w:rPr>
        <w:t xml:space="preserve"> сельском поселении</w:t>
      </w:r>
      <w:r w:rsidRPr="00B33A33">
        <w:rPr>
          <w:bCs/>
          <w:color w:val="auto"/>
          <w:sz w:val="28"/>
          <w:szCs w:val="28"/>
        </w:rPr>
        <w:t>»</w:t>
      </w:r>
    </w:p>
    <w:p w:rsidR="00B33A33" w:rsidRDefault="00B33A33" w:rsidP="00B33A33">
      <w:pPr>
        <w:pStyle w:val="1"/>
        <w:spacing w:line="260" w:lineRule="exact"/>
        <w:jc w:val="both"/>
        <w:rPr>
          <w:b/>
          <w:bCs/>
          <w:color w:val="auto"/>
          <w:sz w:val="28"/>
          <w:szCs w:val="28"/>
        </w:rPr>
      </w:pPr>
    </w:p>
    <w:p w:rsidR="00B33A33" w:rsidRDefault="00B33A33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A33" w:rsidRDefault="00981FF9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1FC4">
        <w:rPr>
          <w:kern w:val="2"/>
          <w:sz w:val="28"/>
          <w:szCs w:val="28"/>
        </w:rPr>
        <w:t>В целях корректировки Плана мероприятий («дорожной карты»)</w:t>
      </w:r>
      <w:r w:rsidRPr="00671FC4">
        <w:rPr>
          <w:sz w:val="28"/>
          <w:szCs w:val="28"/>
        </w:rPr>
        <w:t xml:space="preserve"> Изменения в отраслях социальной сферы, направленные на повышение эффективности сферы культуры</w:t>
      </w:r>
      <w:r>
        <w:rPr>
          <w:sz w:val="28"/>
          <w:szCs w:val="28"/>
        </w:rPr>
        <w:t xml:space="preserve"> в </w:t>
      </w:r>
      <w:r w:rsidR="00BE5E26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сельском поселении</w:t>
      </w:r>
      <w:r w:rsidR="00B33A33">
        <w:rPr>
          <w:sz w:val="28"/>
          <w:szCs w:val="28"/>
        </w:rPr>
        <w:t xml:space="preserve">, руководствуясь пунктом </w:t>
      </w:r>
      <w:r>
        <w:rPr>
          <w:sz w:val="28"/>
          <w:szCs w:val="28"/>
        </w:rPr>
        <w:t>11</w:t>
      </w:r>
      <w:r w:rsidR="00B33A33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2</w:t>
      </w:r>
      <w:r w:rsidR="00B33A33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30</w:t>
      </w:r>
      <w:r w:rsidR="00B33A33">
        <w:rPr>
          <w:sz w:val="28"/>
          <w:szCs w:val="28"/>
        </w:rPr>
        <w:t xml:space="preserve"> Устава  м</w:t>
      </w:r>
      <w:r w:rsidR="00B33A33">
        <w:rPr>
          <w:sz w:val="28"/>
          <w:szCs w:val="28"/>
        </w:rPr>
        <w:t>у</w:t>
      </w:r>
      <w:r w:rsidR="00B33A33">
        <w:rPr>
          <w:sz w:val="28"/>
          <w:szCs w:val="28"/>
        </w:rPr>
        <w:t>ниципального образования «</w:t>
      </w:r>
      <w:proofErr w:type="spellStart"/>
      <w:r w:rsidR="00601B9C">
        <w:rPr>
          <w:sz w:val="28"/>
          <w:szCs w:val="28"/>
        </w:rPr>
        <w:t>Войновское</w:t>
      </w:r>
      <w:proofErr w:type="spellEnd"/>
      <w:r w:rsidR="00601B9C">
        <w:rPr>
          <w:sz w:val="28"/>
          <w:szCs w:val="28"/>
        </w:rPr>
        <w:t xml:space="preserve"> </w:t>
      </w:r>
      <w:r w:rsidR="00B33A33">
        <w:rPr>
          <w:sz w:val="28"/>
          <w:szCs w:val="28"/>
        </w:rPr>
        <w:t>сельское поселение»,</w:t>
      </w:r>
    </w:p>
    <w:p w:rsidR="00B33A33" w:rsidRPr="008826B8" w:rsidRDefault="00B33A33" w:rsidP="00B33A3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33A33" w:rsidRPr="00BD18CD" w:rsidRDefault="00B33A33" w:rsidP="00B33A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 w:rsidRPr="00BD18CD">
        <w:rPr>
          <w:b/>
          <w:sz w:val="28"/>
          <w:szCs w:val="28"/>
        </w:rPr>
        <w:t>п</w:t>
      </w:r>
      <w:proofErr w:type="spellEnd"/>
      <w:r w:rsidRPr="00BD18CD">
        <w:rPr>
          <w:b/>
          <w:sz w:val="28"/>
          <w:szCs w:val="28"/>
        </w:rPr>
        <w:t xml:space="preserve"> о с т а </w:t>
      </w:r>
      <w:proofErr w:type="spellStart"/>
      <w:r w:rsidRPr="00BD18CD">
        <w:rPr>
          <w:b/>
          <w:sz w:val="28"/>
          <w:szCs w:val="28"/>
        </w:rPr>
        <w:t>н</w:t>
      </w:r>
      <w:proofErr w:type="spellEnd"/>
      <w:r w:rsidRPr="00BD18CD">
        <w:rPr>
          <w:b/>
          <w:sz w:val="28"/>
          <w:szCs w:val="28"/>
        </w:rPr>
        <w:t xml:space="preserve"> о в л я </w:t>
      </w:r>
      <w:proofErr w:type="spellStart"/>
      <w:r w:rsidRPr="00BD18CD">
        <w:rPr>
          <w:b/>
          <w:sz w:val="28"/>
          <w:szCs w:val="28"/>
        </w:rPr>
        <w:t>ю</w:t>
      </w:r>
      <w:proofErr w:type="spellEnd"/>
      <w:r w:rsidRPr="00BD18CD">
        <w:rPr>
          <w:b/>
          <w:sz w:val="28"/>
          <w:szCs w:val="28"/>
        </w:rPr>
        <w:t>:</w:t>
      </w:r>
    </w:p>
    <w:p w:rsidR="00B33A33" w:rsidRPr="00644856" w:rsidRDefault="00B33A33" w:rsidP="00A72B82">
      <w:pPr>
        <w:pStyle w:val="1"/>
        <w:ind w:firstLine="900"/>
        <w:jc w:val="both"/>
        <w:rPr>
          <w:sz w:val="28"/>
          <w:szCs w:val="28"/>
        </w:rPr>
      </w:pPr>
      <w:r w:rsidRPr="00954B8A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приложение к постановлению </w:t>
      </w:r>
      <w:r w:rsidR="00644856" w:rsidRPr="00B33A33">
        <w:rPr>
          <w:bCs/>
          <w:sz w:val="28"/>
          <w:szCs w:val="28"/>
        </w:rPr>
        <w:t>Администрации</w:t>
      </w:r>
      <w:r w:rsidR="001C3D55">
        <w:rPr>
          <w:bCs/>
          <w:sz w:val="28"/>
          <w:szCs w:val="28"/>
        </w:rPr>
        <w:t xml:space="preserve"> </w:t>
      </w:r>
      <w:r w:rsidR="00601B9C">
        <w:rPr>
          <w:bCs/>
          <w:sz w:val="28"/>
          <w:szCs w:val="28"/>
        </w:rPr>
        <w:t>Войновского</w:t>
      </w:r>
      <w:r w:rsidR="00644856">
        <w:rPr>
          <w:bCs/>
          <w:sz w:val="28"/>
          <w:szCs w:val="28"/>
        </w:rPr>
        <w:t xml:space="preserve"> сельского поселения</w:t>
      </w:r>
      <w:r w:rsidR="00644856" w:rsidRPr="00B33A33">
        <w:rPr>
          <w:bCs/>
          <w:sz w:val="28"/>
          <w:szCs w:val="28"/>
        </w:rPr>
        <w:t xml:space="preserve"> от </w:t>
      </w:r>
      <w:r w:rsidR="00644856">
        <w:rPr>
          <w:bCs/>
          <w:sz w:val="28"/>
          <w:szCs w:val="28"/>
        </w:rPr>
        <w:t>0</w:t>
      </w:r>
      <w:r w:rsidR="00644856" w:rsidRPr="00B33A33">
        <w:rPr>
          <w:bCs/>
          <w:sz w:val="28"/>
          <w:szCs w:val="28"/>
        </w:rPr>
        <w:t>6.0</w:t>
      </w:r>
      <w:r w:rsidR="00644856">
        <w:rPr>
          <w:bCs/>
          <w:sz w:val="28"/>
          <w:szCs w:val="28"/>
        </w:rPr>
        <w:t>5</w:t>
      </w:r>
      <w:r w:rsidR="00644856" w:rsidRPr="00B33A33">
        <w:rPr>
          <w:bCs/>
          <w:sz w:val="28"/>
          <w:szCs w:val="28"/>
        </w:rPr>
        <w:t xml:space="preserve">.2013 № </w:t>
      </w:r>
      <w:r w:rsidR="00644856">
        <w:rPr>
          <w:bCs/>
          <w:sz w:val="28"/>
          <w:szCs w:val="28"/>
        </w:rPr>
        <w:t>104</w:t>
      </w:r>
      <w:r w:rsidR="00644856" w:rsidRPr="00B33A33">
        <w:rPr>
          <w:bCs/>
          <w:sz w:val="28"/>
          <w:szCs w:val="28"/>
        </w:rPr>
        <w:t xml:space="preserve"> «Об утверждении</w:t>
      </w:r>
      <w:r w:rsidR="00644856">
        <w:rPr>
          <w:bCs/>
          <w:sz w:val="28"/>
          <w:szCs w:val="28"/>
        </w:rPr>
        <w:t xml:space="preserve"> </w:t>
      </w:r>
      <w:r w:rsidR="00644856" w:rsidRPr="00B33A33">
        <w:rPr>
          <w:bCs/>
          <w:color w:val="auto"/>
          <w:sz w:val="28"/>
          <w:szCs w:val="28"/>
        </w:rPr>
        <w:t>Плана мероприятий («дорожная карта») «Изменения в отраслях</w:t>
      </w:r>
      <w:r w:rsidR="00A72B82">
        <w:rPr>
          <w:bCs/>
          <w:color w:val="auto"/>
          <w:sz w:val="28"/>
          <w:szCs w:val="28"/>
        </w:rPr>
        <w:t xml:space="preserve"> </w:t>
      </w:r>
      <w:r w:rsidR="00644856" w:rsidRPr="00644856">
        <w:rPr>
          <w:sz w:val="28"/>
          <w:szCs w:val="28"/>
        </w:rPr>
        <w:t>социальной сферы, направленные на повышение эффективности сферы культуры в Ильинском сельском поселении»</w:t>
      </w:r>
      <w:r w:rsidR="00644856">
        <w:rPr>
          <w:sz w:val="28"/>
          <w:szCs w:val="28"/>
        </w:rPr>
        <w:t xml:space="preserve"> </w:t>
      </w:r>
      <w:r w:rsidRPr="00644856">
        <w:rPr>
          <w:sz w:val="28"/>
          <w:szCs w:val="28"/>
        </w:rPr>
        <w:t>изменения</w:t>
      </w:r>
      <w:r w:rsidR="001C3D55">
        <w:rPr>
          <w:sz w:val="28"/>
          <w:szCs w:val="28"/>
        </w:rPr>
        <w:t xml:space="preserve"> согласно приложению</w:t>
      </w:r>
      <w:r w:rsidRPr="00644856">
        <w:rPr>
          <w:sz w:val="28"/>
          <w:szCs w:val="28"/>
        </w:rPr>
        <w:t>.</w:t>
      </w:r>
    </w:p>
    <w:p w:rsidR="00B33A33" w:rsidRDefault="00B33A33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54B8A">
        <w:rPr>
          <w:sz w:val="28"/>
          <w:szCs w:val="28"/>
        </w:rPr>
        <w:t>. </w:t>
      </w:r>
      <w:r>
        <w:rPr>
          <w:sz w:val="28"/>
          <w:szCs w:val="28"/>
        </w:rPr>
        <w:t>Постановление вступает в силу с момента подписания.</w:t>
      </w:r>
    </w:p>
    <w:p w:rsidR="00B33A33" w:rsidRPr="00954B8A" w:rsidRDefault="00B33A33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54B8A">
        <w:rPr>
          <w:sz w:val="28"/>
          <w:szCs w:val="28"/>
        </w:rPr>
        <w:t>Контроль за выполнением по</w:t>
      </w:r>
      <w:r>
        <w:rPr>
          <w:sz w:val="28"/>
          <w:szCs w:val="28"/>
        </w:rPr>
        <w:t>становления оставляю за собой.</w:t>
      </w: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601B9C" w:rsidRDefault="00601B9C" w:rsidP="00B33A33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B33A33" w:rsidRPr="00022AC3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</w:p>
    <w:p w:rsidR="00B33A33" w:rsidRPr="00022AC3" w:rsidRDefault="00B33A33" w:rsidP="00B33A3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2AC3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</w:t>
      </w:r>
      <w:r w:rsidRPr="00022AC3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                                   </w:t>
      </w:r>
      <w:r w:rsidR="00601B9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601B9C">
        <w:rPr>
          <w:sz w:val="28"/>
          <w:szCs w:val="28"/>
        </w:rPr>
        <w:t>Т.И.Герасименко</w:t>
      </w:r>
      <w:r w:rsidRPr="00022AC3">
        <w:rPr>
          <w:sz w:val="28"/>
          <w:szCs w:val="28"/>
        </w:rPr>
        <w:t xml:space="preserve">           </w:t>
      </w:r>
    </w:p>
    <w:p w:rsidR="00B33A33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762EF0" w:rsidRDefault="00762EF0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762EF0" w:rsidRPr="00954B8A" w:rsidRDefault="00762EF0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Pr="00D67DD6" w:rsidRDefault="00B33A33" w:rsidP="00B33A33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33A33" w:rsidRPr="00D67DD6" w:rsidRDefault="00B33A33" w:rsidP="00B33A33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33A33" w:rsidRDefault="00B33A33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471B91" w:rsidRDefault="00471B91" w:rsidP="00B33A33">
      <w:pPr>
        <w:rPr>
          <w:sz w:val="28"/>
          <w:szCs w:val="28"/>
        </w:rPr>
      </w:pPr>
    </w:p>
    <w:p w:rsidR="00471B91" w:rsidRDefault="00471B91" w:rsidP="00B33A33">
      <w:pPr>
        <w:rPr>
          <w:sz w:val="28"/>
          <w:szCs w:val="28"/>
        </w:rPr>
      </w:pPr>
    </w:p>
    <w:p w:rsidR="00471B91" w:rsidRDefault="00471B91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6229C6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71B91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229C6" w:rsidRDefault="00601B9C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71B91">
        <w:rPr>
          <w:sz w:val="28"/>
          <w:szCs w:val="28"/>
        </w:rPr>
        <w:t xml:space="preserve"> </w:t>
      </w:r>
      <w:r w:rsidR="001C3D55">
        <w:rPr>
          <w:sz w:val="28"/>
          <w:szCs w:val="28"/>
        </w:rPr>
        <w:t xml:space="preserve">сельского поселения </w:t>
      </w:r>
    </w:p>
    <w:p w:rsidR="001C3D55" w:rsidRDefault="00762EF0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C3D55">
        <w:rPr>
          <w:sz w:val="28"/>
          <w:szCs w:val="28"/>
        </w:rPr>
        <w:t>т</w:t>
      </w:r>
      <w:r>
        <w:rPr>
          <w:sz w:val="28"/>
          <w:szCs w:val="28"/>
        </w:rPr>
        <w:t xml:space="preserve"> 18</w:t>
      </w:r>
      <w:r w:rsidR="00DC2EF1">
        <w:rPr>
          <w:sz w:val="28"/>
          <w:szCs w:val="28"/>
        </w:rPr>
        <w:t>.07.</w:t>
      </w:r>
      <w:r w:rsidR="001C3D55">
        <w:rPr>
          <w:sz w:val="28"/>
          <w:szCs w:val="28"/>
        </w:rPr>
        <w:t>201</w:t>
      </w:r>
      <w:r w:rsidR="00471B91">
        <w:rPr>
          <w:sz w:val="28"/>
          <w:szCs w:val="28"/>
        </w:rPr>
        <w:t>6</w:t>
      </w:r>
      <w:r w:rsidR="001C3D55">
        <w:rPr>
          <w:sz w:val="28"/>
          <w:szCs w:val="28"/>
        </w:rPr>
        <w:t xml:space="preserve"> № </w:t>
      </w:r>
    </w:p>
    <w:p w:rsidR="006229C6" w:rsidRDefault="006229C6" w:rsidP="001C3D55">
      <w:pPr>
        <w:jc w:val="right"/>
        <w:rPr>
          <w:sz w:val="28"/>
          <w:szCs w:val="28"/>
        </w:rPr>
      </w:pPr>
    </w:p>
    <w:p w:rsidR="001C3D55" w:rsidRDefault="001C3D55" w:rsidP="001C3D55">
      <w:pPr>
        <w:jc w:val="right"/>
        <w:rPr>
          <w:sz w:val="28"/>
          <w:szCs w:val="28"/>
        </w:rPr>
      </w:pPr>
    </w:p>
    <w:p w:rsidR="001C3D55" w:rsidRDefault="001C3D55" w:rsidP="001C3D55">
      <w:pPr>
        <w:widowControl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1C3D55" w:rsidRDefault="001C3D55" w:rsidP="00471B91">
      <w:pPr>
        <w:pStyle w:val="1"/>
        <w:ind w:firstLine="900"/>
        <w:jc w:val="center"/>
        <w:rPr>
          <w:sz w:val="28"/>
          <w:szCs w:val="28"/>
        </w:rPr>
      </w:pPr>
      <w:r w:rsidRPr="00471B91">
        <w:rPr>
          <w:sz w:val="28"/>
          <w:szCs w:val="28"/>
        </w:rPr>
        <w:t xml:space="preserve">вносимые в приложение к </w:t>
      </w:r>
      <w:r w:rsidR="005A3A56" w:rsidRPr="00471B91">
        <w:rPr>
          <w:sz w:val="28"/>
          <w:szCs w:val="28"/>
        </w:rPr>
        <w:t xml:space="preserve">постановлению Администрации </w:t>
      </w:r>
      <w:r w:rsidR="00601B9C">
        <w:rPr>
          <w:sz w:val="28"/>
          <w:szCs w:val="28"/>
        </w:rPr>
        <w:t>Войновского</w:t>
      </w:r>
      <w:r w:rsidR="005A3A56" w:rsidRPr="00471B91">
        <w:rPr>
          <w:sz w:val="28"/>
          <w:szCs w:val="28"/>
        </w:rPr>
        <w:t xml:space="preserve"> сельского поселения от</w:t>
      </w:r>
      <w:r w:rsidR="00616AE8">
        <w:rPr>
          <w:color w:val="FF0000"/>
          <w:sz w:val="28"/>
          <w:szCs w:val="28"/>
        </w:rPr>
        <w:t xml:space="preserve"> </w:t>
      </w:r>
      <w:r w:rsidR="00616AE8" w:rsidRPr="000C3702">
        <w:rPr>
          <w:color w:val="auto"/>
          <w:sz w:val="28"/>
          <w:szCs w:val="28"/>
        </w:rPr>
        <w:t>03.06</w:t>
      </w:r>
      <w:r w:rsidR="005A3A56" w:rsidRPr="000C3702">
        <w:rPr>
          <w:color w:val="auto"/>
          <w:sz w:val="28"/>
          <w:szCs w:val="28"/>
        </w:rPr>
        <w:t xml:space="preserve">.2013 № </w:t>
      </w:r>
      <w:r w:rsidR="00616AE8" w:rsidRPr="000C3702">
        <w:rPr>
          <w:color w:val="auto"/>
          <w:sz w:val="28"/>
          <w:szCs w:val="28"/>
        </w:rPr>
        <w:t>56</w:t>
      </w:r>
      <w:r w:rsidR="005A3A56" w:rsidRPr="00471B91">
        <w:rPr>
          <w:sz w:val="28"/>
          <w:szCs w:val="28"/>
        </w:rPr>
        <w:t xml:space="preserve">«Об утверждении </w:t>
      </w:r>
      <w:r w:rsidR="005A3A56" w:rsidRPr="00471B91">
        <w:rPr>
          <w:color w:val="auto"/>
          <w:sz w:val="28"/>
          <w:szCs w:val="28"/>
        </w:rPr>
        <w:t>Плана мероприятий («дорожная карта») «Изменения в отраслях</w:t>
      </w:r>
      <w:r w:rsidR="00471B91" w:rsidRPr="00471B91">
        <w:rPr>
          <w:color w:val="auto"/>
          <w:sz w:val="28"/>
          <w:szCs w:val="28"/>
        </w:rPr>
        <w:t xml:space="preserve"> </w:t>
      </w:r>
      <w:r w:rsidR="005A3A56" w:rsidRPr="00471B91">
        <w:rPr>
          <w:sz w:val="28"/>
          <w:szCs w:val="28"/>
        </w:rPr>
        <w:t xml:space="preserve">социальной сферы, направленные на повышение эффективности сферы культуры в </w:t>
      </w:r>
      <w:r w:rsidR="00BE5E26">
        <w:rPr>
          <w:sz w:val="28"/>
          <w:szCs w:val="28"/>
        </w:rPr>
        <w:t>Войновском</w:t>
      </w:r>
      <w:r w:rsidR="005A3A56" w:rsidRPr="00471B91">
        <w:rPr>
          <w:sz w:val="28"/>
          <w:szCs w:val="28"/>
        </w:rPr>
        <w:t xml:space="preserve"> сельском поселении»</w:t>
      </w:r>
    </w:p>
    <w:p w:rsidR="00471B91" w:rsidRPr="00471B91" w:rsidRDefault="00471B91" w:rsidP="00471B91">
      <w:pPr>
        <w:pStyle w:val="1"/>
        <w:ind w:firstLine="900"/>
        <w:jc w:val="center"/>
        <w:rPr>
          <w:sz w:val="28"/>
          <w:szCs w:val="28"/>
        </w:rPr>
      </w:pPr>
    </w:p>
    <w:p w:rsidR="00471B91" w:rsidRPr="002C4DCE" w:rsidRDefault="00471B91" w:rsidP="00471B9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>1. Пункт 4.2 раздела 4 изложить в редакции:</w:t>
      </w:r>
    </w:p>
    <w:p w:rsidR="00471B91" w:rsidRPr="002C4DCE" w:rsidRDefault="00471B91" w:rsidP="00471B91">
      <w:pPr>
        <w:tabs>
          <w:tab w:val="left" w:pos="1455"/>
        </w:tabs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>«4.2. 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 w:rsidR="00471B91" w:rsidRPr="002C4DCE" w:rsidRDefault="00471B91" w:rsidP="00471B91">
      <w:pPr>
        <w:tabs>
          <w:tab w:val="left" w:pos="1455"/>
        </w:tabs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>4.2.1. 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07.05.2012 № 597 «О мероприятиях по реализации государственной социальной политики», и средней заработной платы в Ростовской области:</w:t>
      </w:r>
    </w:p>
    <w:p w:rsidR="00471B91" w:rsidRPr="008064BC" w:rsidRDefault="00471B91" w:rsidP="00471B91">
      <w:pPr>
        <w:tabs>
          <w:tab w:val="left" w:pos="1455"/>
        </w:tabs>
        <w:ind w:firstLine="709"/>
        <w:contextualSpacing/>
        <w:jc w:val="right"/>
        <w:rPr>
          <w:kern w:val="2"/>
          <w:sz w:val="24"/>
          <w:szCs w:val="24"/>
        </w:rPr>
      </w:pPr>
      <w:r w:rsidRPr="008064BC">
        <w:rPr>
          <w:kern w:val="2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4"/>
        <w:gridCol w:w="1594"/>
        <w:gridCol w:w="1594"/>
        <w:gridCol w:w="1595"/>
        <w:gridCol w:w="1599"/>
      </w:tblGrid>
      <w:tr w:rsidR="00471B91" w:rsidRPr="008064BC"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2013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 xml:space="preserve"> 2016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2018 год</w:t>
            </w:r>
          </w:p>
        </w:tc>
      </w:tr>
      <w:tr w:rsidR="00471B91" w:rsidRPr="008064BC">
        <w:tc>
          <w:tcPr>
            <w:tcW w:w="1661" w:type="dxa"/>
          </w:tcPr>
          <w:p w:rsidR="00471B91" w:rsidRDefault="00471B91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55,0</w:t>
            </w:r>
          </w:p>
        </w:tc>
        <w:tc>
          <w:tcPr>
            <w:tcW w:w="1661" w:type="dxa"/>
          </w:tcPr>
          <w:p w:rsidR="00471B91" w:rsidRDefault="00471B91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66,1</w:t>
            </w:r>
          </w:p>
        </w:tc>
        <w:tc>
          <w:tcPr>
            <w:tcW w:w="1661" w:type="dxa"/>
          </w:tcPr>
          <w:p w:rsidR="00471B91" w:rsidRDefault="00471B91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63,9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74,7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91,2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100,0</w:t>
            </w:r>
          </w:p>
        </w:tc>
      </w:tr>
    </w:tbl>
    <w:p w:rsidR="00471B91" w:rsidRPr="008064BC" w:rsidRDefault="00471B91" w:rsidP="00471B91">
      <w:pPr>
        <w:tabs>
          <w:tab w:val="left" w:pos="1455"/>
        </w:tabs>
        <w:ind w:firstLine="709"/>
        <w:jc w:val="both"/>
        <w:rPr>
          <w:kern w:val="2"/>
          <w:sz w:val="24"/>
          <w:szCs w:val="24"/>
        </w:rPr>
      </w:pPr>
    </w:p>
    <w:p w:rsidR="00471B91" w:rsidRPr="002C4DCE" w:rsidRDefault="00471B91" w:rsidP="00471B91">
      <w:pPr>
        <w:tabs>
          <w:tab w:val="left" w:pos="1455"/>
        </w:tabs>
        <w:ind w:firstLine="709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 xml:space="preserve">4.2.2. Среднемесячная заработная плата работников муниципальных учреждений культуры </w:t>
      </w:r>
      <w:r w:rsidR="00601B9C">
        <w:rPr>
          <w:kern w:val="2"/>
          <w:sz w:val="28"/>
          <w:szCs w:val="28"/>
        </w:rPr>
        <w:t>Войновского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2C4DCE">
        <w:rPr>
          <w:kern w:val="2"/>
          <w:sz w:val="28"/>
          <w:szCs w:val="28"/>
        </w:rPr>
        <w:t>:</w:t>
      </w:r>
    </w:p>
    <w:p w:rsidR="00471B91" w:rsidRPr="008064BC" w:rsidRDefault="00471B91" w:rsidP="00471B91">
      <w:pPr>
        <w:tabs>
          <w:tab w:val="left" w:pos="1455"/>
        </w:tabs>
        <w:ind w:firstLine="709"/>
        <w:contextualSpacing/>
        <w:jc w:val="right"/>
        <w:rPr>
          <w:kern w:val="2"/>
          <w:sz w:val="24"/>
          <w:szCs w:val="24"/>
        </w:rPr>
      </w:pPr>
      <w:r w:rsidRPr="008064BC">
        <w:rPr>
          <w:kern w:val="2"/>
          <w:sz w:val="24"/>
          <w:szCs w:val="24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1595"/>
        <w:gridCol w:w="1595"/>
        <w:gridCol w:w="1595"/>
        <w:gridCol w:w="1596"/>
        <w:gridCol w:w="1596"/>
      </w:tblGrid>
      <w:tr w:rsidR="00471B91" w:rsidRPr="008064BC"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2013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 xml:space="preserve"> 2017 год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2018 год</w:t>
            </w:r>
          </w:p>
        </w:tc>
      </w:tr>
      <w:tr w:rsidR="00471B91" w:rsidRPr="008064BC">
        <w:trPr>
          <w:trHeight w:val="417"/>
        </w:trPr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11889,2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15614,9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14202,5</w:t>
            </w:r>
          </w:p>
        </w:tc>
        <w:tc>
          <w:tcPr>
            <w:tcW w:w="1661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17168,1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29946,0</w:t>
            </w:r>
          </w:p>
        </w:tc>
        <w:tc>
          <w:tcPr>
            <w:tcW w:w="1662" w:type="dxa"/>
          </w:tcPr>
          <w:p w:rsidR="00471B91" w:rsidRPr="008064BC" w:rsidRDefault="00471B91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32998,0</w:t>
            </w:r>
          </w:p>
        </w:tc>
      </w:tr>
    </w:tbl>
    <w:p w:rsidR="00471B91" w:rsidRPr="008064BC" w:rsidRDefault="00471B91" w:rsidP="00471B91">
      <w:pPr>
        <w:jc w:val="both"/>
        <w:rPr>
          <w:kern w:val="2"/>
          <w:sz w:val="24"/>
          <w:szCs w:val="24"/>
        </w:rPr>
      </w:pPr>
    </w:p>
    <w:p w:rsidR="00471B91" w:rsidRPr="002C4DCE" w:rsidRDefault="00471B91" w:rsidP="00471B91">
      <w:pPr>
        <w:ind w:left="720"/>
        <w:jc w:val="both"/>
        <w:rPr>
          <w:kern w:val="2"/>
          <w:sz w:val="28"/>
          <w:szCs w:val="28"/>
        </w:rPr>
      </w:pPr>
      <w:r w:rsidRPr="002C4DCE">
        <w:rPr>
          <w:kern w:val="2"/>
          <w:sz w:val="28"/>
          <w:szCs w:val="28"/>
        </w:rPr>
        <w:t xml:space="preserve"> 2.Дополнить приложением следующего содержания:</w:t>
      </w:r>
    </w:p>
    <w:p w:rsidR="001C3D55" w:rsidRPr="00D506E7" w:rsidRDefault="001C3D55" w:rsidP="001C3D55">
      <w:pPr>
        <w:widowControl w:val="0"/>
        <w:jc w:val="both"/>
        <w:rPr>
          <w:sz w:val="28"/>
          <w:szCs w:val="28"/>
        </w:rPr>
      </w:pPr>
    </w:p>
    <w:p w:rsidR="001C3D55" w:rsidRPr="00D506E7" w:rsidRDefault="001C3D55" w:rsidP="001C3D55">
      <w:pPr>
        <w:pStyle w:val="1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471B91" w:rsidRPr="002C4DCE" w:rsidRDefault="00471B91" w:rsidP="00471B91">
      <w:pPr>
        <w:tabs>
          <w:tab w:val="left" w:pos="6586"/>
          <w:tab w:val="left" w:pos="7706"/>
          <w:tab w:val="left" w:pos="10481"/>
          <w:tab w:val="left" w:pos="11334"/>
        </w:tabs>
        <w:ind w:left="540" w:firstLine="900"/>
        <w:jc w:val="both"/>
        <w:rPr>
          <w:color w:val="000000"/>
          <w:kern w:val="2"/>
          <w:sz w:val="28"/>
          <w:szCs w:val="28"/>
        </w:rPr>
      </w:pPr>
      <w:r w:rsidRPr="002C4DCE">
        <w:rPr>
          <w:color w:val="000000"/>
          <w:kern w:val="2"/>
          <w:sz w:val="28"/>
          <w:szCs w:val="28"/>
        </w:rPr>
        <w:t xml:space="preserve">«Приложение к Плану мероприятий («дорожной карты») «Изменения в отраслях социальной сферы, направленные на повышение эффективности сферы культуры </w:t>
      </w:r>
      <w:r w:rsidR="00601B9C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2C4DCE">
        <w:rPr>
          <w:color w:val="000000"/>
          <w:kern w:val="2"/>
          <w:sz w:val="28"/>
          <w:szCs w:val="28"/>
        </w:rPr>
        <w:t>»</w:t>
      </w:r>
    </w:p>
    <w:p w:rsidR="00471B91" w:rsidRDefault="00471B91" w:rsidP="00471B91">
      <w:pPr>
        <w:jc w:val="center"/>
        <w:rPr>
          <w:bCs/>
          <w:color w:val="000000"/>
          <w:kern w:val="2"/>
          <w:sz w:val="24"/>
          <w:szCs w:val="24"/>
        </w:rPr>
      </w:pPr>
    </w:p>
    <w:p w:rsidR="00471B91" w:rsidRPr="002C4DCE" w:rsidRDefault="00471B91" w:rsidP="00471B91">
      <w:pPr>
        <w:jc w:val="center"/>
        <w:rPr>
          <w:bCs/>
          <w:color w:val="000000"/>
          <w:kern w:val="2"/>
          <w:sz w:val="28"/>
          <w:szCs w:val="28"/>
        </w:rPr>
      </w:pPr>
      <w:r w:rsidRPr="002C4DCE">
        <w:rPr>
          <w:bCs/>
          <w:color w:val="000000"/>
          <w:kern w:val="2"/>
          <w:sz w:val="28"/>
          <w:szCs w:val="28"/>
        </w:rPr>
        <w:lastRenderedPageBreak/>
        <w:t>П</w:t>
      </w:r>
      <w:r>
        <w:rPr>
          <w:bCs/>
          <w:color w:val="000000"/>
          <w:kern w:val="2"/>
          <w:sz w:val="28"/>
          <w:szCs w:val="28"/>
        </w:rPr>
        <w:t>оказатели</w:t>
      </w:r>
      <w:r w:rsidRPr="002C4DCE">
        <w:rPr>
          <w:bCs/>
          <w:color w:val="000000"/>
          <w:kern w:val="2"/>
          <w:sz w:val="28"/>
          <w:szCs w:val="28"/>
        </w:rPr>
        <w:t xml:space="preserve"> </w:t>
      </w:r>
    </w:p>
    <w:p w:rsidR="00471B91" w:rsidRPr="002C4DCE" w:rsidRDefault="00471B91" w:rsidP="00471B91">
      <w:pPr>
        <w:jc w:val="center"/>
        <w:rPr>
          <w:bCs/>
          <w:color w:val="000000"/>
          <w:kern w:val="2"/>
          <w:sz w:val="28"/>
          <w:szCs w:val="28"/>
        </w:rPr>
      </w:pPr>
      <w:r w:rsidRPr="002C4DCE">
        <w:rPr>
          <w:bCs/>
          <w:color w:val="000000"/>
          <w:kern w:val="2"/>
          <w:sz w:val="28"/>
          <w:szCs w:val="28"/>
        </w:rPr>
        <w:t xml:space="preserve">нормативов «дорожной карты» </w:t>
      </w:r>
    </w:p>
    <w:p w:rsidR="00471B91" w:rsidRPr="002C4DCE" w:rsidRDefault="00471B91" w:rsidP="00471B91">
      <w:pPr>
        <w:tabs>
          <w:tab w:val="left" w:pos="5353"/>
        </w:tabs>
        <w:jc w:val="center"/>
        <w:rPr>
          <w:b/>
          <w:bCs/>
          <w:color w:val="000000"/>
          <w:kern w:val="2"/>
          <w:sz w:val="28"/>
          <w:szCs w:val="28"/>
          <w:u w:val="single"/>
        </w:rPr>
      </w:pPr>
      <w:r w:rsidRPr="002C4DCE">
        <w:rPr>
          <w:color w:val="000000"/>
          <w:kern w:val="2"/>
          <w:sz w:val="28"/>
          <w:szCs w:val="28"/>
        </w:rPr>
        <w:t xml:space="preserve">сферы культуры </w:t>
      </w:r>
      <w:r w:rsidR="00601B9C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</w:p>
    <w:p w:rsidR="00722B50" w:rsidRDefault="00722B50" w:rsidP="00A91992">
      <w:pPr>
        <w:spacing w:line="260" w:lineRule="exact"/>
        <w:ind w:firstLine="720"/>
        <w:jc w:val="both"/>
        <w:rPr>
          <w:kern w:val="2"/>
          <w:sz w:val="28"/>
          <w:szCs w:val="28"/>
        </w:rPr>
      </w:pPr>
    </w:p>
    <w:p w:rsidR="00C70F53" w:rsidRDefault="00C70F53" w:rsidP="00C70F53">
      <w:pPr>
        <w:jc w:val="center"/>
        <w:rPr>
          <w:bCs/>
          <w:color w:val="000000"/>
          <w:kern w:val="2"/>
          <w:sz w:val="28"/>
          <w:szCs w:val="28"/>
        </w:rPr>
      </w:pPr>
    </w:p>
    <w:p w:rsidR="00C70F53" w:rsidRDefault="00C70F53" w:rsidP="00C70F53">
      <w:pPr>
        <w:jc w:val="center"/>
        <w:rPr>
          <w:bCs/>
          <w:color w:val="000000"/>
          <w:kern w:val="2"/>
          <w:sz w:val="28"/>
          <w:szCs w:val="28"/>
        </w:rPr>
      </w:pPr>
      <w:r w:rsidRPr="006B3710">
        <w:rPr>
          <w:bCs/>
          <w:color w:val="000000"/>
          <w:kern w:val="2"/>
          <w:sz w:val="28"/>
          <w:szCs w:val="28"/>
        </w:rPr>
        <w:t xml:space="preserve">ПОКАЗАТЕЛИ </w:t>
      </w:r>
    </w:p>
    <w:p w:rsidR="00C70F53" w:rsidRPr="006B3710" w:rsidRDefault="00C70F53" w:rsidP="00C70F53">
      <w:pPr>
        <w:jc w:val="center"/>
        <w:rPr>
          <w:bCs/>
          <w:color w:val="000000"/>
          <w:kern w:val="2"/>
          <w:sz w:val="28"/>
          <w:szCs w:val="28"/>
        </w:rPr>
      </w:pPr>
      <w:r w:rsidRPr="006B3710">
        <w:rPr>
          <w:bCs/>
          <w:color w:val="000000"/>
          <w:kern w:val="2"/>
          <w:sz w:val="28"/>
          <w:szCs w:val="28"/>
        </w:rPr>
        <w:t>нормативов «дорожной карты»</w:t>
      </w:r>
      <w:r w:rsidR="0003433F">
        <w:rPr>
          <w:bCs/>
          <w:color w:val="000000"/>
          <w:kern w:val="2"/>
          <w:sz w:val="28"/>
          <w:szCs w:val="28"/>
        </w:rPr>
        <w:t xml:space="preserve"> в сфере культуры</w:t>
      </w:r>
      <w:r w:rsidRPr="006B3710">
        <w:rPr>
          <w:bCs/>
          <w:color w:val="000000"/>
          <w:kern w:val="2"/>
          <w:sz w:val="28"/>
          <w:szCs w:val="28"/>
        </w:rPr>
        <w:t xml:space="preserve"> </w:t>
      </w:r>
      <w:r w:rsidR="00601B9C">
        <w:rPr>
          <w:bCs/>
          <w:color w:val="000000"/>
          <w:kern w:val="2"/>
          <w:sz w:val="28"/>
          <w:szCs w:val="28"/>
        </w:rPr>
        <w:t>Войновского</w:t>
      </w:r>
      <w:r w:rsidR="0003433F">
        <w:rPr>
          <w:bCs/>
          <w:color w:val="000000"/>
          <w:kern w:val="2"/>
          <w:sz w:val="28"/>
          <w:szCs w:val="28"/>
        </w:rPr>
        <w:t xml:space="preserve"> сельского поселения</w:t>
      </w:r>
    </w:p>
    <w:p w:rsidR="00C70F53" w:rsidRPr="008D2842" w:rsidRDefault="00C70F53" w:rsidP="00C70F53">
      <w:pPr>
        <w:tabs>
          <w:tab w:val="left" w:pos="5353"/>
        </w:tabs>
        <w:ind w:left="-176"/>
        <w:rPr>
          <w:b/>
          <w:bCs/>
          <w:color w:val="000000"/>
          <w:kern w:val="2"/>
          <w:sz w:val="28"/>
          <w:szCs w:val="28"/>
          <w:u w:val="single"/>
        </w:rPr>
      </w:pPr>
    </w:p>
    <w:tbl>
      <w:tblPr>
        <w:tblW w:w="5232" w:type="pct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29"/>
        <w:gridCol w:w="3610"/>
        <w:gridCol w:w="756"/>
        <w:gridCol w:w="883"/>
        <w:gridCol w:w="707"/>
        <w:gridCol w:w="717"/>
        <w:gridCol w:w="676"/>
        <w:gridCol w:w="754"/>
        <w:gridCol w:w="626"/>
        <w:gridCol w:w="650"/>
      </w:tblGrid>
      <w:tr w:rsidR="008272A3" w:rsidRPr="0003433F">
        <w:tc>
          <w:tcPr>
            <w:tcW w:w="53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№ </w:t>
            </w:r>
            <w:proofErr w:type="spellStart"/>
            <w:r w:rsidRPr="0003433F">
              <w:rPr>
                <w:color w:val="000000"/>
                <w:kern w:val="2"/>
                <w:sz w:val="24"/>
                <w:szCs w:val="24"/>
              </w:rPr>
              <w:t>п</w:t>
            </w:r>
            <w:proofErr w:type="spellEnd"/>
            <w:r w:rsidRPr="0003433F">
              <w:rPr>
                <w:color w:val="000000"/>
                <w:kern w:val="2"/>
                <w:sz w:val="24"/>
                <w:szCs w:val="24"/>
              </w:rPr>
              <w:t>/</w:t>
            </w:r>
            <w:proofErr w:type="spellStart"/>
            <w:r w:rsidRPr="0003433F">
              <w:rPr>
                <w:color w:val="000000"/>
                <w:kern w:val="2"/>
                <w:sz w:val="24"/>
                <w:szCs w:val="24"/>
              </w:rPr>
              <w:t>п</w:t>
            </w:r>
            <w:proofErr w:type="spellEnd"/>
            <w:r w:rsidRPr="0003433F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1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56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3</w:t>
            </w:r>
            <w:r w:rsidRPr="0003433F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 xml:space="preserve"> год, 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факт</w:t>
            </w:r>
          </w:p>
        </w:tc>
        <w:tc>
          <w:tcPr>
            <w:tcW w:w="88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4</w:t>
            </w: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год,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факт</w:t>
            </w:r>
          </w:p>
        </w:tc>
        <w:tc>
          <w:tcPr>
            <w:tcW w:w="707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5</w:t>
            </w: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76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7</w:t>
            </w:r>
            <w:r w:rsidRPr="0003433F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5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201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26" w:type="dxa"/>
            <w:shd w:val="clear" w:color="auto" w:fill="auto"/>
          </w:tcPr>
          <w:p w:rsidR="008272A3" w:rsidRPr="0003433F" w:rsidRDefault="008272A3" w:rsidP="00A256B3">
            <w:pPr>
              <w:ind w:left="-57" w:right="-57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30"/>
                <w:kern w:val="2"/>
                <w:sz w:val="24"/>
                <w:szCs w:val="24"/>
              </w:rPr>
              <w:t>2014 год –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2016 год</w:t>
            </w:r>
          </w:p>
        </w:tc>
        <w:tc>
          <w:tcPr>
            <w:tcW w:w="650" w:type="dxa"/>
            <w:shd w:val="clear" w:color="auto" w:fill="auto"/>
          </w:tcPr>
          <w:p w:rsidR="008272A3" w:rsidRPr="0003433F" w:rsidRDefault="008272A3" w:rsidP="00A256B3">
            <w:pPr>
              <w:ind w:left="-57" w:right="-57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30"/>
                <w:kern w:val="2"/>
                <w:sz w:val="24"/>
                <w:szCs w:val="24"/>
              </w:rPr>
              <w:t>2013 год –</w:t>
            </w: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 xml:space="preserve"> 2018 год</w:t>
            </w:r>
          </w:p>
        </w:tc>
      </w:tr>
    </w:tbl>
    <w:p w:rsidR="00C70F53" w:rsidRPr="006B3710" w:rsidRDefault="00C70F53" w:rsidP="00C70F53">
      <w:pPr>
        <w:rPr>
          <w:sz w:val="2"/>
          <w:szCs w:val="2"/>
        </w:rPr>
      </w:pPr>
    </w:p>
    <w:tbl>
      <w:tblPr>
        <w:tblW w:w="5180" w:type="pct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23"/>
        <w:gridCol w:w="3618"/>
        <w:gridCol w:w="743"/>
        <w:gridCol w:w="868"/>
        <w:gridCol w:w="694"/>
        <w:gridCol w:w="705"/>
        <w:gridCol w:w="665"/>
        <w:gridCol w:w="740"/>
        <w:gridCol w:w="615"/>
        <w:gridCol w:w="639"/>
      </w:tblGrid>
      <w:tr w:rsidR="008272A3" w:rsidRPr="0003433F">
        <w:trPr>
          <w:tblHeader/>
        </w:trPr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3433F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6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7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Cs/>
                <w:color w:val="000000"/>
                <w:spacing w:val="-16"/>
                <w:kern w:val="2"/>
                <w:position w:val="-12"/>
                <w:sz w:val="24"/>
                <w:szCs w:val="24"/>
              </w:rPr>
              <w:t>11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Норматив числа получателей услуг на 1 работника учреждений культуры </w:t>
            </w:r>
          </w:p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(по среднесписочной численности работников) (человек)</w:t>
            </w:r>
          </w:p>
        </w:tc>
        <w:tc>
          <w:tcPr>
            <w:tcW w:w="743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181</w:t>
            </w:r>
          </w:p>
        </w:tc>
        <w:tc>
          <w:tcPr>
            <w:tcW w:w="868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214</w:t>
            </w:r>
          </w:p>
        </w:tc>
        <w:tc>
          <w:tcPr>
            <w:tcW w:w="694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70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66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74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219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2.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Число получателей услуг (человек)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1976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1977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1868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1716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1700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1656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3.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Среднесписочная численность работников учреждений культуры (человек)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13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13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4.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Численность населения </w:t>
            </w:r>
            <w:r w:rsidR="00601B9C">
              <w:rPr>
                <w:color w:val="000000"/>
                <w:kern w:val="2"/>
                <w:sz w:val="24"/>
                <w:szCs w:val="24"/>
              </w:rPr>
              <w:t>Войновского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поселения (человек)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2030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2030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2015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5.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Соотношение средней заработной платы работников учреждений культуры и средней заработной платы в Ростовской области: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6.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По Программе поэтапного совершенствования систем оплаты труда в муниципальных учреждениях на 2012 – 2018 годы (процентов)</w:t>
            </w:r>
          </w:p>
        </w:tc>
        <w:tc>
          <w:tcPr>
            <w:tcW w:w="743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53,0</w:t>
            </w:r>
          </w:p>
        </w:tc>
        <w:tc>
          <w:tcPr>
            <w:tcW w:w="868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59,0</w:t>
            </w:r>
          </w:p>
        </w:tc>
        <w:tc>
          <w:tcPr>
            <w:tcW w:w="694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65,0</w:t>
            </w:r>
          </w:p>
        </w:tc>
        <w:tc>
          <w:tcPr>
            <w:tcW w:w="70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74,0</w:t>
            </w:r>
          </w:p>
        </w:tc>
        <w:tc>
          <w:tcPr>
            <w:tcW w:w="665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85,0</w:t>
            </w:r>
          </w:p>
        </w:tc>
        <w:tc>
          <w:tcPr>
            <w:tcW w:w="740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7.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По Плану мероприятий («дорожной карте») «Изменения в отраслях социальной сферы, направленные на повышение эффективности сферы культуры» (процентов)</w:t>
            </w:r>
          </w:p>
        </w:tc>
        <w:tc>
          <w:tcPr>
            <w:tcW w:w="743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55,0</w:t>
            </w:r>
          </w:p>
        </w:tc>
        <w:tc>
          <w:tcPr>
            <w:tcW w:w="868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66,1</w:t>
            </w:r>
          </w:p>
        </w:tc>
        <w:tc>
          <w:tcPr>
            <w:tcW w:w="694" w:type="dxa"/>
            <w:shd w:val="clear" w:color="auto" w:fill="auto"/>
          </w:tcPr>
          <w:p w:rsidR="008272A3" w:rsidRDefault="008272A3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63,9</w:t>
            </w:r>
          </w:p>
        </w:tc>
        <w:tc>
          <w:tcPr>
            <w:tcW w:w="705" w:type="dxa"/>
            <w:shd w:val="clear" w:color="auto" w:fill="auto"/>
          </w:tcPr>
          <w:p w:rsidR="008272A3" w:rsidRPr="008064BC" w:rsidRDefault="008272A3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74,7</w:t>
            </w:r>
          </w:p>
        </w:tc>
        <w:tc>
          <w:tcPr>
            <w:tcW w:w="665" w:type="dxa"/>
            <w:shd w:val="clear" w:color="auto" w:fill="auto"/>
          </w:tcPr>
          <w:p w:rsidR="008272A3" w:rsidRPr="008064BC" w:rsidRDefault="008272A3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91,2</w:t>
            </w:r>
          </w:p>
        </w:tc>
        <w:tc>
          <w:tcPr>
            <w:tcW w:w="740" w:type="dxa"/>
            <w:shd w:val="clear" w:color="auto" w:fill="auto"/>
          </w:tcPr>
          <w:p w:rsidR="008272A3" w:rsidRPr="008064BC" w:rsidRDefault="008272A3" w:rsidP="0003697F">
            <w:pPr>
              <w:tabs>
                <w:tab w:val="left" w:pos="1455"/>
              </w:tabs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8064BC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8.</w:t>
            </w:r>
          </w:p>
        </w:tc>
        <w:tc>
          <w:tcPr>
            <w:tcW w:w="3618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По Ростовской области (процентов)</w:t>
            </w:r>
          </w:p>
        </w:tc>
        <w:tc>
          <w:tcPr>
            <w:tcW w:w="743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65,1</w:t>
            </w:r>
          </w:p>
        </w:tc>
        <w:tc>
          <w:tcPr>
            <w:tcW w:w="868" w:type="dxa"/>
            <w:shd w:val="clear" w:color="auto" w:fill="auto"/>
          </w:tcPr>
          <w:p w:rsidR="002368BA" w:rsidRDefault="002368BA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71,8</w:t>
            </w:r>
          </w:p>
        </w:tc>
        <w:tc>
          <w:tcPr>
            <w:tcW w:w="694" w:type="dxa"/>
            <w:shd w:val="clear" w:color="auto" w:fill="auto"/>
          </w:tcPr>
          <w:p w:rsidR="002368BA" w:rsidRDefault="002368BA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78,1</w:t>
            </w:r>
          </w:p>
        </w:tc>
        <w:tc>
          <w:tcPr>
            <w:tcW w:w="70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82,4</w:t>
            </w:r>
          </w:p>
        </w:tc>
        <w:tc>
          <w:tcPr>
            <w:tcW w:w="66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74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615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9.</w:t>
            </w:r>
          </w:p>
        </w:tc>
        <w:tc>
          <w:tcPr>
            <w:tcW w:w="3618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Средняя заработная плата по Ростовской области (рублей)</w:t>
            </w:r>
          </w:p>
        </w:tc>
        <w:tc>
          <w:tcPr>
            <w:tcW w:w="743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21616,6</w:t>
            </w:r>
          </w:p>
        </w:tc>
        <w:tc>
          <w:tcPr>
            <w:tcW w:w="868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23620,9</w:t>
            </w:r>
          </w:p>
        </w:tc>
        <w:tc>
          <w:tcPr>
            <w:tcW w:w="694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22232,1</w:t>
            </w:r>
          </w:p>
        </w:tc>
        <w:tc>
          <w:tcPr>
            <w:tcW w:w="70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22987,8</w:t>
            </w:r>
          </w:p>
        </w:tc>
        <w:tc>
          <w:tcPr>
            <w:tcW w:w="66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25514,0</w:t>
            </w:r>
          </w:p>
        </w:tc>
        <w:tc>
          <w:tcPr>
            <w:tcW w:w="74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28114,3</w:t>
            </w:r>
          </w:p>
        </w:tc>
        <w:tc>
          <w:tcPr>
            <w:tcW w:w="615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10.</w:t>
            </w:r>
          </w:p>
        </w:tc>
        <w:tc>
          <w:tcPr>
            <w:tcW w:w="3618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Темп роста к предыдущему году (процентов)</w:t>
            </w:r>
          </w:p>
        </w:tc>
        <w:tc>
          <w:tcPr>
            <w:tcW w:w="743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111,0</w:t>
            </w:r>
          </w:p>
        </w:tc>
        <w:tc>
          <w:tcPr>
            <w:tcW w:w="868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109,0</w:t>
            </w:r>
          </w:p>
        </w:tc>
        <w:tc>
          <w:tcPr>
            <w:tcW w:w="694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94,0</w:t>
            </w:r>
          </w:p>
        </w:tc>
        <w:tc>
          <w:tcPr>
            <w:tcW w:w="70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103,0</w:t>
            </w:r>
          </w:p>
        </w:tc>
        <w:tc>
          <w:tcPr>
            <w:tcW w:w="66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111,0</w:t>
            </w:r>
          </w:p>
        </w:tc>
        <w:tc>
          <w:tcPr>
            <w:tcW w:w="74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110,0</w:t>
            </w:r>
          </w:p>
        </w:tc>
        <w:tc>
          <w:tcPr>
            <w:tcW w:w="615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11.</w:t>
            </w:r>
          </w:p>
        </w:tc>
        <w:tc>
          <w:tcPr>
            <w:tcW w:w="3618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Среднемесячная заработная плата работников учреждений культуры </w:t>
            </w:r>
            <w:r w:rsidRPr="0003433F">
              <w:rPr>
                <w:color w:val="000000"/>
                <w:kern w:val="2"/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743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lastRenderedPageBreak/>
              <w:t>13493,2</w:t>
            </w:r>
          </w:p>
        </w:tc>
        <w:tc>
          <w:tcPr>
            <w:tcW w:w="868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15614,9</w:t>
            </w:r>
          </w:p>
        </w:tc>
        <w:tc>
          <w:tcPr>
            <w:tcW w:w="694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13310,4</w:t>
            </w:r>
          </w:p>
        </w:tc>
        <w:tc>
          <w:tcPr>
            <w:tcW w:w="70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17168,1</w:t>
            </w:r>
          </w:p>
        </w:tc>
        <w:tc>
          <w:tcPr>
            <w:tcW w:w="66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23268,8</w:t>
            </w:r>
          </w:p>
        </w:tc>
        <w:tc>
          <w:tcPr>
            <w:tcW w:w="74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28114,3</w:t>
            </w:r>
          </w:p>
        </w:tc>
        <w:tc>
          <w:tcPr>
            <w:tcW w:w="615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2368BA" w:rsidRPr="0003433F">
        <w:tc>
          <w:tcPr>
            <w:tcW w:w="522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618" w:type="dxa"/>
            <w:shd w:val="clear" w:color="auto" w:fill="auto"/>
          </w:tcPr>
          <w:p w:rsidR="002368BA" w:rsidRPr="0003433F" w:rsidRDefault="002368BA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Темп роста к предыдущему году (процентов)</w:t>
            </w:r>
          </w:p>
        </w:tc>
        <w:tc>
          <w:tcPr>
            <w:tcW w:w="743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99</w:t>
            </w:r>
          </w:p>
        </w:tc>
        <w:tc>
          <w:tcPr>
            <w:tcW w:w="868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115,7</w:t>
            </w:r>
          </w:p>
        </w:tc>
        <w:tc>
          <w:tcPr>
            <w:tcW w:w="694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85,2</w:t>
            </w:r>
          </w:p>
        </w:tc>
        <w:tc>
          <w:tcPr>
            <w:tcW w:w="70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129,0</w:t>
            </w:r>
          </w:p>
        </w:tc>
        <w:tc>
          <w:tcPr>
            <w:tcW w:w="665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135</w:t>
            </w:r>
          </w:p>
        </w:tc>
        <w:tc>
          <w:tcPr>
            <w:tcW w:w="740" w:type="dxa"/>
            <w:shd w:val="clear" w:color="auto" w:fill="auto"/>
          </w:tcPr>
          <w:p w:rsidR="002368BA" w:rsidRDefault="002368BA" w:rsidP="0003697F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121</w:t>
            </w:r>
          </w:p>
        </w:tc>
        <w:tc>
          <w:tcPr>
            <w:tcW w:w="615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2368BA" w:rsidRPr="0003433F" w:rsidRDefault="002368BA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13.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Доля от средств от приносящей доход деятельности в фонде заработной платы по работникам учреждений культуры (процентов)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0,3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14.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Размер начислений на фонд оплаты труда (процентов)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1,302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15.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Фонд оплаты труда с начислениями (тыс. рублей)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1601,4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1883,1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368BA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1317,0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72013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1260,0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72013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1315,0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72013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1410,0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72013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1460,0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72013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1480,0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16.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Прирост фонда оплаты труда с начис</w:t>
            </w:r>
            <w:r w:rsidRPr="0003433F">
              <w:rPr>
                <w:color w:val="000000"/>
                <w:kern w:val="2"/>
                <w:sz w:val="24"/>
                <w:szCs w:val="24"/>
              </w:rPr>
              <w:softHyphen/>
              <w:t>лениями по отношению к 2013 году (тыс. рублей)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F24973" w:rsidRDefault="00720133" w:rsidP="00720133">
            <w:pPr>
              <w:jc w:val="center"/>
              <w:rPr>
                <w:spacing w:val="-16"/>
                <w:kern w:val="2"/>
                <w:position w:val="-12"/>
                <w:sz w:val="28"/>
                <w:szCs w:val="28"/>
              </w:rPr>
            </w:pPr>
            <w:r w:rsidRPr="00F24973">
              <w:rPr>
                <w:spacing w:val="-16"/>
                <w:kern w:val="2"/>
                <w:position w:val="-12"/>
                <w:sz w:val="28"/>
                <w:szCs w:val="28"/>
              </w:rPr>
              <w:t>281,7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280CD6" w:rsidP="0072013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17.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b/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b/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  <w:r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За счет средств консолидированного бюджета Егорлыкского района, (тыс. рублей)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327,0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4</w:t>
            </w:r>
            <w:r w:rsidR="008272A3">
              <w:rPr>
                <w:spacing w:val="-16"/>
                <w:kern w:val="2"/>
                <w:position w:val="-12"/>
                <w:sz w:val="24"/>
                <w:szCs w:val="24"/>
              </w:rPr>
              <w:t>7,0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7.2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Включая средства, полученные за счет проведения мероприятий по оптимизации (тыс. рублей), из них: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17.3.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От реструктуризации сети (тыс. рублей)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  <w:r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От оптимизации численности персонала, в том числе административно-управленческого (тыс. рублей)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17.5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От сокращения и оптимизации расходов на содержание учреждений (тыс. рублей)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17.6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За счет средств от приносящей доход деятельности (тыс. рублей)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0,9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</w:t>
            </w:r>
            <w:r w:rsidR="00280CD6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spacing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17.7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За счет иных источников (решений), включая корректировку бюджета </w:t>
            </w:r>
            <w:r w:rsidR="00601B9C">
              <w:rPr>
                <w:color w:val="000000"/>
                <w:kern w:val="2"/>
                <w:sz w:val="24"/>
                <w:szCs w:val="24"/>
              </w:rPr>
              <w:t>Войновского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сельского поселения на соответствующий год (тыс. рублей)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18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Итого, объем средств, предусмотренный на повышение оплаты труда (тыс. рублей)</w:t>
            </w:r>
          </w:p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(стр. </w:t>
            </w:r>
            <w:r>
              <w:rPr>
                <w:color w:val="000000"/>
                <w:kern w:val="2"/>
                <w:sz w:val="24"/>
                <w:szCs w:val="24"/>
              </w:rPr>
              <w:t>17.1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+ </w:t>
            </w:r>
            <w:r>
              <w:rPr>
                <w:color w:val="000000"/>
                <w:kern w:val="2"/>
                <w:sz w:val="24"/>
                <w:szCs w:val="24"/>
              </w:rPr>
              <w:t>17.6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 + </w:t>
            </w:r>
            <w:r>
              <w:rPr>
                <w:color w:val="000000"/>
                <w:kern w:val="2"/>
                <w:sz w:val="24"/>
                <w:szCs w:val="24"/>
              </w:rPr>
              <w:t>17.7</w:t>
            </w:r>
            <w:r w:rsidRPr="0003433F">
              <w:rPr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327,0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47,0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280CD6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0,0</w:t>
            </w:r>
          </w:p>
        </w:tc>
      </w:tr>
      <w:tr w:rsidR="008272A3" w:rsidRPr="0003433F">
        <w:tc>
          <w:tcPr>
            <w:tcW w:w="522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Pr="0003433F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 xml:space="preserve">Соотношение объема средств от оптимизации к сумме объема средств, предусмотренного на повышение оплаты труда (процентов) </w:t>
            </w:r>
          </w:p>
          <w:p w:rsidR="008272A3" w:rsidRPr="0003433F" w:rsidRDefault="008272A3" w:rsidP="00A256B3">
            <w:pPr>
              <w:rPr>
                <w:color w:val="000000"/>
                <w:kern w:val="2"/>
                <w:sz w:val="24"/>
                <w:szCs w:val="24"/>
              </w:rPr>
            </w:pPr>
            <w:r w:rsidRPr="0003433F">
              <w:rPr>
                <w:color w:val="000000"/>
                <w:kern w:val="2"/>
                <w:sz w:val="24"/>
                <w:szCs w:val="24"/>
              </w:rPr>
              <w:t>(стр. 1</w:t>
            </w:r>
            <w:r>
              <w:rPr>
                <w:color w:val="000000"/>
                <w:kern w:val="2"/>
                <w:sz w:val="24"/>
                <w:szCs w:val="24"/>
              </w:rPr>
              <w:t>7.2</w:t>
            </w:r>
            <w:r w:rsidRPr="0003433F">
              <w:rPr>
                <w:color w:val="000000"/>
                <w:kern w:val="2"/>
                <w:sz w:val="24"/>
                <w:szCs w:val="24"/>
              </w:rPr>
              <w:t xml:space="preserve">/стр. </w:t>
            </w:r>
            <w:r>
              <w:rPr>
                <w:color w:val="000000"/>
                <w:kern w:val="2"/>
                <w:sz w:val="24"/>
                <w:szCs w:val="24"/>
              </w:rPr>
              <w:t>18</w:t>
            </w:r>
            <w:r w:rsidRPr="00951597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3433F">
              <w:rPr>
                <w:color w:val="000000"/>
                <w:kern w:val="2"/>
                <w:sz w:val="24"/>
                <w:szCs w:val="24"/>
                <w:lang w:val="en-US"/>
              </w:rPr>
              <w:t>x</w:t>
            </w:r>
            <w:r w:rsidRPr="00951597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3433F">
              <w:rPr>
                <w:color w:val="000000"/>
                <w:kern w:val="2"/>
                <w:sz w:val="24"/>
                <w:szCs w:val="24"/>
              </w:rPr>
              <w:t>100%)</w:t>
            </w:r>
          </w:p>
        </w:tc>
        <w:tc>
          <w:tcPr>
            <w:tcW w:w="743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proofErr w:type="spellStart"/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8272A3" w:rsidRPr="00951597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  <w:lang w:val="en-US"/>
              </w:rPr>
              <w:t>x</w:t>
            </w:r>
          </w:p>
        </w:tc>
        <w:tc>
          <w:tcPr>
            <w:tcW w:w="694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8272A3" w:rsidRPr="0003433F" w:rsidRDefault="008272A3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 w:rsidRPr="0003433F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65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8272A3" w:rsidRPr="0003433F" w:rsidRDefault="0003697F" w:rsidP="00A256B3">
            <w:pPr>
              <w:jc w:val="center"/>
              <w:rPr>
                <w:spacing w:val="-16"/>
                <w:kern w:val="2"/>
                <w:position w:val="-12"/>
                <w:sz w:val="24"/>
                <w:szCs w:val="24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</w:tr>
    </w:tbl>
    <w:p w:rsidR="001C3D55" w:rsidRPr="00B33A33" w:rsidRDefault="001C3D55" w:rsidP="0003697F">
      <w:pPr>
        <w:ind w:firstLine="709"/>
      </w:pPr>
    </w:p>
    <w:sectPr w:rsidR="001C3D55" w:rsidRPr="00B3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BC6"/>
    <w:multiLevelType w:val="multilevel"/>
    <w:tmpl w:val="57B4E55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space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79643B6"/>
    <w:multiLevelType w:val="multilevel"/>
    <w:tmpl w:val="605ABA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E9305E"/>
    <w:multiLevelType w:val="multilevel"/>
    <w:tmpl w:val="AC500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6F6701E"/>
    <w:multiLevelType w:val="hybridMultilevel"/>
    <w:tmpl w:val="BDD8B8C8"/>
    <w:lvl w:ilvl="0" w:tplc="7C2867B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4F5C"/>
    <w:multiLevelType w:val="multilevel"/>
    <w:tmpl w:val="A428465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A33"/>
    <w:rsid w:val="0003433F"/>
    <w:rsid w:val="0003697F"/>
    <w:rsid w:val="000C3702"/>
    <w:rsid w:val="001C3D55"/>
    <w:rsid w:val="002062EA"/>
    <w:rsid w:val="0022556B"/>
    <w:rsid w:val="002368BA"/>
    <w:rsid w:val="00280CD6"/>
    <w:rsid w:val="002F7271"/>
    <w:rsid w:val="003F775E"/>
    <w:rsid w:val="00403E93"/>
    <w:rsid w:val="00404826"/>
    <w:rsid w:val="00436873"/>
    <w:rsid w:val="00471B91"/>
    <w:rsid w:val="004F0C50"/>
    <w:rsid w:val="005063D3"/>
    <w:rsid w:val="00527459"/>
    <w:rsid w:val="00536F9E"/>
    <w:rsid w:val="005A3A56"/>
    <w:rsid w:val="00601B9C"/>
    <w:rsid w:val="00616AE8"/>
    <w:rsid w:val="006229C6"/>
    <w:rsid w:val="00644856"/>
    <w:rsid w:val="00693736"/>
    <w:rsid w:val="00720133"/>
    <w:rsid w:val="00722B50"/>
    <w:rsid w:val="00762EF0"/>
    <w:rsid w:val="008272A3"/>
    <w:rsid w:val="00850D94"/>
    <w:rsid w:val="00877D2A"/>
    <w:rsid w:val="00951597"/>
    <w:rsid w:val="00980C45"/>
    <w:rsid w:val="00981FF9"/>
    <w:rsid w:val="009A19E4"/>
    <w:rsid w:val="00A256B3"/>
    <w:rsid w:val="00A656E2"/>
    <w:rsid w:val="00A72B82"/>
    <w:rsid w:val="00A91992"/>
    <w:rsid w:val="00B33A33"/>
    <w:rsid w:val="00BA114A"/>
    <w:rsid w:val="00BE5E26"/>
    <w:rsid w:val="00C352D9"/>
    <w:rsid w:val="00C358B7"/>
    <w:rsid w:val="00C70F53"/>
    <w:rsid w:val="00C768B9"/>
    <w:rsid w:val="00CE7CF9"/>
    <w:rsid w:val="00D31924"/>
    <w:rsid w:val="00D468A6"/>
    <w:rsid w:val="00D57B43"/>
    <w:rsid w:val="00DC1AD6"/>
    <w:rsid w:val="00DC2EF1"/>
    <w:rsid w:val="00DF0D9C"/>
    <w:rsid w:val="00E129CA"/>
    <w:rsid w:val="00E14B2C"/>
    <w:rsid w:val="00E54341"/>
    <w:rsid w:val="00EE4B4B"/>
    <w:rsid w:val="00EF162B"/>
    <w:rsid w:val="00F24973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33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33A33"/>
    <w:rPr>
      <w:sz w:val="28"/>
    </w:rPr>
  </w:style>
  <w:style w:type="paragraph" w:customStyle="1" w:styleId="BodyText2">
    <w:name w:val="Body Text 2"/>
    <w:basedOn w:val="a"/>
    <w:rsid w:val="00B33A33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">
    <w:name w:val="Обычный1"/>
    <w:rsid w:val="00B33A33"/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1C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Демонстрационная версия</cp:lastModifiedBy>
  <cp:revision>2</cp:revision>
  <cp:lastPrinted>2016-07-18T13:49:00Z</cp:lastPrinted>
  <dcterms:created xsi:type="dcterms:W3CDTF">2016-07-18T22:33:00Z</dcterms:created>
  <dcterms:modified xsi:type="dcterms:W3CDTF">2016-07-18T22:33:00Z</dcterms:modified>
</cp:coreProperties>
</file>