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D5" w:rsidRDefault="00E179D5" w:rsidP="00A2521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E179D5" w:rsidRDefault="00E179D5" w:rsidP="00A25218">
      <w:pPr>
        <w:jc w:val="center"/>
        <w:rPr>
          <w:sz w:val="28"/>
          <w:szCs w:val="28"/>
        </w:rPr>
      </w:pPr>
    </w:p>
    <w:p w:rsidR="00E179D5" w:rsidRDefault="00E179D5" w:rsidP="00A2521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179D5" w:rsidRDefault="00E179D5" w:rsidP="00A25218">
      <w:pPr>
        <w:jc w:val="center"/>
        <w:rPr>
          <w:sz w:val="24"/>
          <w:szCs w:val="24"/>
        </w:rPr>
      </w:pPr>
      <w:r>
        <w:t xml:space="preserve">   </w:t>
      </w:r>
    </w:p>
    <w:p w:rsidR="00E179D5" w:rsidRDefault="00625CD3" w:rsidP="00A25218">
      <w:pPr>
        <w:pStyle w:val="1"/>
        <w:numPr>
          <w:ilvl w:val="0"/>
          <w:numId w:val="1"/>
        </w:numPr>
        <w:tabs>
          <w:tab w:val="left" w:pos="0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92C60">
        <w:rPr>
          <w:b w:val="0"/>
          <w:sz w:val="28"/>
          <w:szCs w:val="28"/>
        </w:rPr>
        <w:t>04.07. 2017</w:t>
      </w:r>
      <w:r w:rsidR="00E179D5">
        <w:rPr>
          <w:b w:val="0"/>
          <w:sz w:val="28"/>
          <w:szCs w:val="28"/>
        </w:rPr>
        <w:t xml:space="preserve">  го</w:t>
      </w:r>
      <w:r w:rsidR="00992C60">
        <w:rPr>
          <w:b w:val="0"/>
          <w:sz w:val="28"/>
          <w:szCs w:val="28"/>
        </w:rPr>
        <w:t>да                                № 91</w:t>
      </w:r>
      <w:r w:rsidR="00E179D5">
        <w:rPr>
          <w:b w:val="0"/>
          <w:sz w:val="28"/>
          <w:szCs w:val="28"/>
        </w:rPr>
        <w:t xml:space="preserve">                                             х. </w:t>
      </w:r>
      <w:proofErr w:type="spellStart"/>
      <w:r w:rsidR="00E179D5">
        <w:rPr>
          <w:b w:val="0"/>
          <w:sz w:val="28"/>
          <w:szCs w:val="28"/>
        </w:rPr>
        <w:t>Войнов</w:t>
      </w:r>
      <w:proofErr w:type="spellEnd"/>
    </w:p>
    <w:p w:rsidR="00E179D5" w:rsidRDefault="00E179D5" w:rsidP="00A25218">
      <w:pPr>
        <w:rPr>
          <w:sz w:val="28"/>
          <w:szCs w:val="28"/>
        </w:rPr>
      </w:pPr>
    </w:p>
    <w:p w:rsidR="00E179D5" w:rsidRPr="00AD50D5" w:rsidRDefault="00E179D5" w:rsidP="009A571D">
      <w:pPr>
        <w:jc w:val="center"/>
        <w:rPr>
          <w:b/>
          <w:sz w:val="28"/>
          <w:szCs w:val="28"/>
        </w:rPr>
      </w:pPr>
    </w:p>
    <w:p w:rsidR="00E179D5" w:rsidRPr="00AD50D5" w:rsidRDefault="00E179D5" w:rsidP="00A25218">
      <w:pPr>
        <w:jc w:val="center"/>
        <w:rPr>
          <w:b/>
          <w:sz w:val="28"/>
        </w:rPr>
      </w:pPr>
      <w:r w:rsidRPr="00AD50D5">
        <w:rPr>
          <w:b/>
          <w:sz w:val="28"/>
        </w:rPr>
        <w:t>«О введении особого  противопожарного</w:t>
      </w:r>
      <w:r>
        <w:rPr>
          <w:b/>
          <w:sz w:val="28"/>
        </w:rPr>
        <w:t xml:space="preserve"> </w:t>
      </w:r>
      <w:r w:rsidRPr="00AD50D5">
        <w:rPr>
          <w:b/>
          <w:sz w:val="28"/>
        </w:rPr>
        <w:t xml:space="preserve">режима на территории  </w:t>
      </w:r>
      <w:r>
        <w:rPr>
          <w:b/>
          <w:sz w:val="28"/>
        </w:rPr>
        <w:t xml:space="preserve">Войновского </w:t>
      </w:r>
      <w:r w:rsidRPr="00AD50D5">
        <w:rPr>
          <w:b/>
          <w:sz w:val="28"/>
        </w:rPr>
        <w:t>сельского поселения»</w:t>
      </w:r>
    </w:p>
    <w:p w:rsidR="00E179D5" w:rsidRDefault="00E179D5" w:rsidP="009A571D">
      <w:pPr>
        <w:jc w:val="center"/>
        <w:rPr>
          <w:sz w:val="28"/>
          <w:szCs w:val="28"/>
        </w:rPr>
      </w:pPr>
    </w:p>
    <w:p w:rsidR="00E179D5" w:rsidRDefault="00E179D5" w:rsidP="009A571D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целях ужесточения мер административного воздействия на нарушителей правил пожарной безопасности, для обеспечения охраны хлеба и кормов от пожара, предотвращения пожаров и обеспечения бесперебойной работы объектов в пожароопасный период, в соответствии со ст. 30 Федерального Закона «О пожарной безопасности» от 21.12.1994 г. № 69, а также постановлением Правительства Ростовской области от 30.08.2012 г. №  810 «О мерах по противодействию выжиганию сухой растительности</w:t>
      </w:r>
      <w:proofErr w:type="gramEnd"/>
      <w:r>
        <w:rPr>
          <w:sz w:val="28"/>
        </w:rPr>
        <w:t xml:space="preserve"> на территории Ростовской области» и руководствуясь ст. 27 Устава муниципального образования  </w:t>
      </w:r>
      <w:proofErr w:type="spellStart"/>
      <w:r>
        <w:rPr>
          <w:sz w:val="28"/>
        </w:rPr>
        <w:t>Войновское</w:t>
      </w:r>
      <w:proofErr w:type="spellEnd"/>
      <w:r>
        <w:rPr>
          <w:sz w:val="28"/>
        </w:rPr>
        <w:t xml:space="preserve"> сельское поселение»</w:t>
      </w:r>
    </w:p>
    <w:p w:rsidR="00E179D5" w:rsidRDefault="00E179D5" w:rsidP="009A571D">
      <w:pPr>
        <w:ind w:firstLine="708"/>
        <w:jc w:val="both"/>
        <w:rPr>
          <w:sz w:val="28"/>
        </w:rPr>
      </w:pPr>
    </w:p>
    <w:p w:rsidR="00E179D5" w:rsidRPr="008B402A" w:rsidRDefault="00E179D5" w:rsidP="009A571D">
      <w:pPr>
        <w:jc w:val="center"/>
        <w:rPr>
          <w:b/>
          <w:sz w:val="28"/>
          <w:szCs w:val="28"/>
        </w:rPr>
      </w:pPr>
      <w:r w:rsidRPr="008B402A">
        <w:rPr>
          <w:b/>
          <w:sz w:val="28"/>
          <w:szCs w:val="28"/>
        </w:rPr>
        <w:t xml:space="preserve">ПОСТАНОВЛЯЮ: </w:t>
      </w:r>
    </w:p>
    <w:p w:rsidR="00E179D5" w:rsidRDefault="00E179D5" w:rsidP="009A5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 xml:space="preserve">1.  Ввести на территории Войновского сельского поселения особый противопожарный </w:t>
      </w:r>
      <w:r w:rsidR="00992C60">
        <w:rPr>
          <w:sz w:val="28"/>
        </w:rPr>
        <w:t xml:space="preserve"> режим с  04 июля  2017  по  15 октября  2017</w:t>
      </w:r>
      <w:r>
        <w:rPr>
          <w:sz w:val="28"/>
        </w:rPr>
        <w:t xml:space="preserve">  года.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A2068" w:rsidP="009A571D">
      <w:pPr>
        <w:jc w:val="both"/>
        <w:rPr>
          <w:sz w:val="28"/>
        </w:rPr>
      </w:pPr>
      <w:r>
        <w:rPr>
          <w:sz w:val="28"/>
        </w:rPr>
        <w:t xml:space="preserve">2.   Запретить  с </w:t>
      </w:r>
      <w:r w:rsidR="00992C60">
        <w:rPr>
          <w:sz w:val="28"/>
        </w:rPr>
        <w:t>04 июля  2017 года по 15 октября  2017</w:t>
      </w:r>
      <w:r w:rsidR="00E179D5">
        <w:rPr>
          <w:sz w:val="28"/>
        </w:rPr>
        <w:t xml:space="preserve">  года  разведение костров, сжигание мусора и сухой растительности, выжигание камыша и  пожнивных остатков.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3.     Специалисту первой категории  по  ЖКХ  и  благоустройству  Администрации Войновского сельского поселения: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 xml:space="preserve">- организовать сходы граждан, на которых рассмотреть вопросы пожарной безопасности и принять все действенные меры по очистке от сгораемых отходов,  мусора и сухой растительности на территории населенных пунктов </w:t>
      </w:r>
      <w:r w:rsidR="00EA2068">
        <w:rPr>
          <w:sz w:val="28"/>
        </w:rPr>
        <w:t>Войновского</w:t>
      </w:r>
      <w:r>
        <w:rPr>
          <w:sz w:val="28"/>
        </w:rPr>
        <w:t xml:space="preserve"> сельского поселения, а также о недопущении сжигания сухой растительности и разведения костров;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- по каждому случаю разведения костров и сжиганию мусора и сухой растительности виновных лиц привлекать к административной ответственности.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 xml:space="preserve">4. Уполномоченному по вопросам ГО и ЧС и пожарной безопасности разместить информацию о противопожарных мероприятиях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информационных </w:t>
      </w:r>
      <w:proofErr w:type="gramStart"/>
      <w:r>
        <w:rPr>
          <w:sz w:val="28"/>
        </w:rPr>
        <w:t>стендах</w:t>
      </w:r>
      <w:proofErr w:type="gramEnd"/>
      <w:r>
        <w:rPr>
          <w:sz w:val="28"/>
        </w:rPr>
        <w:t xml:space="preserve"> в населенных пунктах Войновского сельского поселения.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lastRenderedPageBreak/>
        <w:t>5.  Специалисту  по  земельным  и  имущественным  отношениям              организовать опашку полевых массивов  шириной не менее 3-х метров.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6</w:t>
      </w:r>
      <w:r w:rsidR="00EA2068">
        <w:rPr>
          <w:sz w:val="28"/>
        </w:rPr>
        <w:t>.     Руководителю МУП «Коммунальник</w:t>
      </w:r>
      <w:r>
        <w:rPr>
          <w:sz w:val="28"/>
        </w:rPr>
        <w:t>»: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- обеспечить  проверку  оборудования на водонапорных башнях «</w:t>
      </w:r>
      <w:proofErr w:type="spellStart"/>
      <w:r>
        <w:rPr>
          <w:sz w:val="28"/>
        </w:rPr>
        <w:t>Рожновского</w:t>
      </w:r>
      <w:proofErr w:type="spellEnd"/>
      <w:r>
        <w:rPr>
          <w:sz w:val="28"/>
        </w:rPr>
        <w:t>» и других имеющихся источников водоснабжения устройствами для забора воды пожарными автомобилями;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- обеспечить беспрепятственный допуск пожарной техники к имеющимся  источникам   водоснабжения, а так же к водным объектам. Обеспечивать  своевременный  покос  сорной  растительности  на  территории  ограждения  водонапорных башен  «</w:t>
      </w:r>
      <w:proofErr w:type="spellStart"/>
      <w:r>
        <w:rPr>
          <w:sz w:val="28"/>
        </w:rPr>
        <w:t>Рожновского</w:t>
      </w:r>
      <w:proofErr w:type="spellEnd"/>
      <w:r>
        <w:rPr>
          <w:sz w:val="28"/>
        </w:rPr>
        <w:t xml:space="preserve">». 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7.  В период особого противопожарного режима собственники земельных участков, землевладельцы, землепользователи и арендаторы земельных участков, обязаны не допускать сжигание стерни, пожнивных остатков и сорной растительности на вверенных им земельных участках.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8. Рекомендовано всем жителям Войновского сельского поселения: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8.1. Обеспечить противопожарное состояние жилых и вспомогательных помещений в домах частного и иного жилищного фонда.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 xml:space="preserve">8.2. Сообщать в пожарную охрану по телефонам 01, 010 (с сотового), а также в ЕДДС Администрации </w:t>
      </w:r>
      <w:proofErr w:type="spellStart"/>
      <w:r>
        <w:rPr>
          <w:sz w:val="28"/>
        </w:rPr>
        <w:t>Егорлыкского</w:t>
      </w:r>
      <w:proofErr w:type="spellEnd"/>
      <w:r>
        <w:rPr>
          <w:sz w:val="28"/>
        </w:rPr>
        <w:t xml:space="preserve"> района по телефонам 21-3-01, 21-2-06, на экстренный номер 112 (с мобильного) о фактах обнаружения выжигания сухой растительности, о закрытии дорог и или проездов, препятствующих проезду пожарных машин.</w:t>
      </w: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 xml:space="preserve">8.3. Укомплектовать каждую жилую квартиру, частное домовладение порошковыми огнетушителями вместимостью не менее </w:t>
      </w:r>
      <w:smartTag w:uri="urn:schemas-microsoft-com:office:smarttags" w:element="metricconverter">
        <w:smartTagPr>
          <w:attr w:name="ProductID" w:val="3 литров"/>
        </w:smartTagPr>
        <w:r>
          <w:rPr>
            <w:sz w:val="28"/>
          </w:rPr>
          <w:t>3 литров</w:t>
        </w:r>
      </w:smartTag>
      <w:r>
        <w:rPr>
          <w:sz w:val="28"/>
        </w:rPr>
        <w:t>. Ответственность за обеспечение пожарной безопасности жилых квартир, частных домовладений несут домовладельцы.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9. Считать утратившим силу постановление Администрации Войн</w:t>
      </w:r>
      <w:r w:rsidR="00992C60">
        <w:rPr>
          <w:sz w:val="28"/>
        </w:rPr>
        <w:t>овского сельского поселения № 133</w:t>
      </w:r>
      <w:r>
        <w:rPr>
          <w:sz w:val="28"/>
        </w:rPr>
        <w:t xml:space="preserve"> от </w:t>
      </w:r>
      <w:r w:rsidR="00992C60">
        <w:rPr>
          <w:sz w:val="28"/>
        </w:rPr>
        <w:t>22.06.2016</w:t>
      </w:r>
      <w:r>
        <w:rPr>
          <w:sz w:val="28"/>
        </w:rPr>
        <w:t xml:space="preserve"> года.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 xml:space="preserve">10.    Настоящее постановление вступает в силу с момента подписания и подлежит официальному обнародованию.  </w:t>
      </w:r>
    </w:p>
    <w:p w:rsidR="00E179D5" w:rsidRDefault="00E179D5" w:rsidP="009A571D">
      <w:pPr>
        <w:jc w:val="both"/>
        <w:rPr>
          <w:sz w:val="28"/>
        </w:rPr>
      </w:pPr>
    </w:p>
    <w:p w:rsidR="00E179D5" w:rsidRDefault="00E179D5" w:rsidP="009A571D">
      <w:pPr>
        <w:jc w:val="both"/>
        <w:rPr>
          <w:sz w:val="28"/>
        </w:rPr>
      </w:pPr>
      <w:r>
        <w:rPr>
          <w:sz w:val="28"/>
        </w:rPr>
        <w:t>11.       Контроль за  исполнением постановления оставляю за собой.</w:t>
      </w:r>
    </w:p>
    <w:p w:rsidR="00E179D5" w:rsidRDefault="00E179D5" w:rsidP="009A571D">
      <w:pPr>
        <w:jc w:val="both"/>
        <w:rPr>
          <w:sz w:val="28"/>
          <w:szCs w:val="28"/>
        </w:rPr>
      </w:pPr>
    </w:p>
    <w:p w:rsidR="00E179D5" w:rsidRDefault="00E179D5" w:rsidP="009A571D">
      <w:pPr>
        <w:jc w:val="both"/>
        <w:rPr>
          <w:sz w:val="28"/>
          <w:szCs w:val="28"/>
        </w:rPr>
      </w:pPr>
    </w:p>
    <w:p w:rsidR="00992C60" w:rsidRDefault="00EA2068" w:rsidP="009A571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92C60">
        <w:rPr>
          <w:sz w:val="28"/>
          <w:szCs w:val="28"/>
        </w:rPr>
        <w:t xml:space="preserve"> Администрации</w:t>
      </w:r>
    </w:p>
    <w:p w:rsidR="00E179D5" w:rsidRDefault="00E179D5" w:rsidP="009A57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</w:t>
      </w:r>
      <w:r w:rsidR="00EA2068">
        <w:rPr>
          <w:sz w:val="28"/>
          <w:szCs w:val="28"/>
        </w:rPr>
        <w:t>В.В. Г</w:t>
      </w:r>
      <w:r w:rsidR="00992C60">
        <w:rPr>
          <w:sz w:val="28"/>
          <w:szCs w:val="28"/>
        </w:rPr>
        <w:t>авриленко</w:t>
      </w:r>
      <w:bookmarkStart w:id="0" w:name="_GoBack"/>
      <w:bookmarkEnd w:id="0"/>
    </w:p>
    <w:sectPr w:rsidR="00E179D5" w:rsidSect="0013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4DF3CCA"/>
    <w:multiLevelType w:val="multilevel"/>
    <w:tmpl w:val="FFFFFFFF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71D"/>
    <w:rsid w:val="000C1198"/>
    <w:rsid w:val="00134F26"/>
    <w:rsid w:val="001D0CB2"/>
    <w:rsid w:val="00293CAC"/>
    <w:rsid w:val="00296F77"/>
    <w:rsid w:val="00413CE1"/>
    <w:rsid w:val="00573AD4"/>
    <w:rsid w:val="00616507"/>
    <w:rsid w:val="00625CD3"/>
    <w:rsid w:val="006320D8"/>
    <w:rsid w:val="007A1B0E"/>
    <w:rsid w:val="007D59C2"/>
    <w:rsid w:val="008778B3"/>
    <w:rsid w:val="008B402A"/>
    <w:rsid w:val="00992C60"/>
    <w:rsid w:val="009A571D"/>
    <w:rsid w:val="00A25218"/>
    <w:rsid w:val="00AB44B6"/>
    <w:rsid w:val="00AD50D5"/>
    <w:rsid w:val="00C124BA"/>
    <w:rsid w:val="00D03775"/>
    <w:rsid w:val="00D34C09"/>
    <w:rsid w:val="00DB715E"/>
    <w:rsid w:val="00E179D5"/>
    <w:rsid w:val="00E921C2"/>
    <w:rsid w:val="00EA206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1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A25218"/>
    <w:pPr>
      <w:keepNext/>
      <w:numPr>
        <w:numId w:val="2"/>
      </w:numPr>
      <w:suppressAutoHyphens/>
      <w:jc w:val="center"/>
      <w:outlineLvl w:val="0"/>
    </w:pPr>
    <w:rPr>
      <w:b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4C0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6320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320D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 Rogovskogo SP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19</cp:revision>
  <cp:lastPrinted>2017-07-04T13:54:00Z</cp:lastPrinted>
  <dcterms:created xsi:type="dcterms:W3CDTF">2014-06-02T10:29:00Z</dcterms:created>
  <dcterms:modified xsi:type="dcterms:W3CDTF">2017-07-04T13:54:00Z</dcterms:modified>
</cp:coreProperties>
</file>