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4F" w:rsidRPr="00D2684F" w:rsidRDefault="009C294F" w:rsidP="00D2684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684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684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684F">
        <w:rPr>
          <w:rFonts w:ascii="Times New Roman" w:hAnsi="Times New Roman" w:cs="Times New Roman"/>
          <w:sz w:val="28"/>
          <w:szCs w:val="28"/>
        </w:rPr>
        <w:t>ЕГОРЛЫКСКИЙ РАЙОН</w:t>
      </w: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684F">
        <w:rPr>
          <w:rFonts w:ascii="Times New Roman" w:hAnsi="Times New Roman" w:cs="Times New Roman"/>
          <w:sz w:val="28"/>
          <w:szCs w:val="28"/>
        </w:rPr>
        <w:t xml:space="preserve">АДМИНИСТРАЦИЯ ВОЙНОВСКОГО СЕЛЬСКОГО ПОСЕЛЕНИЯ </w:t>
      </w: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684F">
        <w:rPr>
          <w:rFonts w:ascii="Times New Roman" w:hAnsi="Times New Roman" w:cs="Times New Roman"/>
          <w:sz w:val="28"/>
          <w:szCs w:val="28"/>
        </w:rPr>
        <w:t>ПОСТАНОВЛЕНИЕ</w:t>
      </w:r>
      <w:r w:rsidR="009C2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84F" w:rsidRPr="00D2684F" w:rsidRDefault="00D2684F" w:rsidP="00D2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84F" w:rsidRPr="00D2684F" w:rsidRDefault="009C294F" w:rsidP="00D268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B515D">
        <w:rPr>
          <w:rFonts w:ascii="Times New Roman" w:hAnsi="Times New Roman" w:cs="Times New Roman"/>
          <w:sz w:val="28"/>
          <w:szCs w:val="28"/>
        </w:rPr>
        <w:t xml:space="preserve">  </w:t>
      </w:r>
      <w:r w:rsidR="00FC599C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D2684F" w:rsidRPr="00D2684F">
        <w:rPr>
          <w:rFonts w:ascii="Times New Roman" w:hAnsi="Times New Roman" w:cs="Times New Roman"/>
          <w:sz w:val="28"/>
          <w:szCs w:val="28"/>
        </w:rPr>
        <w:t xml:space="preserve"> 2019  года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84F" w:rsidRPr="00D2684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515D">
        <w:rPr>
          <w:rFonts w:ascii="Times New Roman" w:hAnsi="Times New Roman" w:cs="Times New Roman"/>
          <w:sz w:val="28"/>
          <w:szCs w:val="28"/>
        </w:rPr>
        <w:t xml:space="preserve"> </w:t>
      </w:r>
      <w:r w:rsidR="00D2684F" w:rsidRPr="00D268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</w:t>
      </w:r>
      <w:r w:rsidR="00D2684F" w:rsidRPr="00D2684F">
        <w:rPr>
          <w:rFonts w:ascii="Times New Roman" w:hAnsi="Times New Roman" w:cs="Times New Roman"/>
          <w:sz w:val="28"/>
          <w:szCs w:val="28"/>
        </w:rPr>
        <w:t xml:space="preserve"> </w:t>
      </w:r>
      <w:r w:rsidR="00D2684F">
        <w:rPr>
          <w:rFonts w:ascii="Times New Roman" w:hAnsi="Times New Roman" w:cs="Times New Roman"/>
          <w:sz w:val="28"/>
          <w:szCs w:val="28"/>
        </w:rPr>
        <w:t xml:space="preserve"> </w:t>
      </w:r>
      <w:r w:rsidR="00D2684F" w:rsidRPr="00D2684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599C">
        <w:rPr>
          <w:rFonts w:ascii="Times New Roman" w:hAnsi="Times New Roman" w:cs="Times New Roman"/>
          <w:sz w:val="28"/>
          <w:szCs w:val="28"/>
        </w:rPr>
        <w:t xml:space="preserve">  </w:t>
      </w:r>
      <w:r w:rsidR="00D2684F" w:rsidRPr="00D2684F">
        <w:rPr>
          <w:rFonts w:ascii="Times New Roman" w:hAnsi="Times New Roman" w:cs="Times New Roman"/>
          <w:sz w:val="28"/>
          <w:szCs w:val="28"/>
        </w:rPr>
        <w:t xml:space="preserve">                                 х. Войнов  </w:t>
      </w:r>
    </w:p>
    <w:p w:rsidR="00D2684F" w:rsidRPr="00D2684F" w:rsidRDefault="00D2684F" w:rsidP="00D2684F">
      <w:pPr>
        <w:spacing w:after="0"/>
        <w:rPr>
          <w:sz w:val="28"/>
          <w:szCs w:val="28"/>
        </w:rPr>
      </w:pPr>
    </w:p>
    <w:p w:rsidR="00D2684F" w:rsidRDefault="00D2684F" w:rsidP="00D26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  Порядка   опубликования </w:t>
      </w:r>
    </w:p>
    <w:p w:rsidR="00D2684F" w:rsidRDefault="003E278E" w:rsidP="00D26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об объектах недвижимого имущества, </w:t>
      </w:r>
    </w:p>
    <w:p w:rsidR="00D2684F" w:rsidRDefault="003E278E" w:rsidP="00D26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земельных участках, находящихся </w:t>
      </w:r>
    </w:p>
    <w:p w:rsidR="00D2684F" w:rsidRDefault="003E278E" w:rsidP="00D26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 муниципального  </w:t>
      </w:r>
    </w:p>
    <w:p w:rsidR="003E278E" w:rsidRPr="003E278E" w:rsidRDefault="003E278E" w:rsidP="00D26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2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«Войновское </w:t>
      </w:r>
      <w:r w:rsidR="00720BAC" w:rsidRP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720BAC" w:rsidRPr="00720BAC" w:rsidRDefault="003E278E" w:rsidP="003D76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3D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рамках исполнения пункта 2 подпункта «г» Поручений Президента Российской Федерации  от 15.05.2018 №  Пр-817ГС  об обеспечении опубликования и актуализации на официальных сайтах субъектов Российской Федерации и муниципальных образований в информационно-телекоммуникационной сети «Интернет» информации об объектах, находящихся в государственной собственности субъектов Российской Федерации,   в муниципальной собственности, в целях повышения эффективности управления муниципальным имуществом, в соответствии с Уставом муниципального образования </w:t>
      </w:r>
      <w:r w:rsidR="00D2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«Войновское </w:t>
      </w:r>
      <w:r w:rsidR="00720BAC" w:rsidRP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E278E" w:rsidRPr="003E278E" w:rsidRDefault="003E278E" w:rsidP="00720BA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 :</w:t>
      </w:r>
    </w:p>
    <w:p w:rsidR="003D76B2" w:rsidRDefault="003E278E" w:rsidP="003D7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опубликования информации об объектах недвижимого имущества, в том числе земельных участках, находящихся в муниципальной собственности  муниципального  образования </w:t>
      </w:r>
      <w:r w:rsidR="00D2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«Войновское </w:t>
      </w:r>
      <w:r w:rsidR="00720BAC" w:rsidRP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FC599C" w:rsidRPr="003D76B2" w:rsidRDefault="003E278E" w:rsidP="003D7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C599C" w:rsidRPr="003D7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C599C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тветственным  за обеспечение опубликования и актуализации на официальном  сайте муниципального образования 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 сельское поселение</w:t>
      </w:r>
      <w:r w:rsidR="00FC599C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C" w:rsidRP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http://adminvsp.ru/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C" w:rsidRP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C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информации об объектах, недвижимого имущества, в том числе земельных участках, находящихся в муниципальной собственности  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«Войновское сельское поселение»</w:t>
      </w:r>
      <w:r w:rsidR="00FC599C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r w:rsidR="003D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FC599C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3D76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категории     А</w:t>
      </w:r>
      <w:r w:rsidR="00FC599C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 сельского поселения</w:t>
      </w:r>
      <w:r w:rsidR="003D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(Орехову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Ф.З.)</w:t>
      </w:r>
      <w:r w:rsidR="00FC599C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84F" w:rsidRDefault="003D76B2" w:rsidP="003D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за исполнением настоящего постановления  оставляю  за собой.</w:t>
      </w:r>
    </w:p>
    <w:p w:rsidR="003E278E" w:rsidRPr="003E278E" w:rsidRDefault="003E278E" w:rsidP="003D7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Настоящее постановление вступает в силу после его опубл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икования на официальном сайте  А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Войновского </w:t>
      </w:r>
      <w:r w:rsidR="00720BAC" w:rsidRP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78E" w:rsidRPr="003E278E" w:rsidRDefault="003E278E" w:rsidP="003D7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76B2" w:rsidRDefault="003D76B2" w:rsidP="00A1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BAC" w:rsidRDefault="003E278E" w:rsidP="00A1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3E278E" w:rsidRPr="003E278E" w:rsidRDefault="00A13B4C" w:rsidP="00A13B4C">
      <w:pPr>
        <w:tabs>
          <w:tab w:val="left" w:pos="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В.В.Гавриленко</w:t>
      </w:r>
    </w:p>
    <w:p w:rsidR="003E278E" w:rsidRPr="003E278E" w:rsidRDefault="003E278E" w:rsidP="00A1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78E" w:rsidRPr="003E278E" w:rsidRDefault="003E278E" w:rsidP="003E2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78E" w:rsidRPr="003E278E" w:rsidRDefault="003E278E" w:rsidP="003E2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78E" w:rsidRPr="003E278E" w:rsidRDefault="003E278E" w:rsidP="003E2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78E" w:rsidRPr="003E278E" w:rsidRDefault="003E278E" w:rsidP="003E2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E278E" w:rsidRPr="003E278E" w:rsidSect="003D76B2">
          <w:pgSz w:w="12240" w:h="15840"/>
          <w:pgMar w:top="709" w:right="850" w:bottom="1134" w:left="1701" w:header="426" w:footer="720" w:gutter="0"/>
          <w:cols w:space="720"/>
        </w:sectPr>
      </w:pPr>
    </w:p>
    <w:p w:rsidR="003E278E" w:rsidRPr="003E278E" w:rsidRDefault="003E278E" w:rsidP="00A13B4C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Приложение</w:t>
      </w:r>
    </w:p>
    <w:p w:rsidR="003E278E" w:rsidRPr="003E278E" w:rsidRDefault="003E278E" w:rsidP="00A13B4C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к постановлению администрации</w:t>
      </w:r>
      <w:r w:rsidR="00A1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Войновского </w:t>
      </w:r>
      <w:r w:rsidR="0072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3E278E" w:rsidRPr="003E278E" w:rsidRDefault="003E278E" w:rsidP="00A13B4C">
      <w:pPr>
        <w:autoSpaceDE w:val="0"/>
        <w:autoSpaceDN w:val="0"/>
        <w:adjustRightInd w:val="0"/>
        <w:spacing w:after="0" w:line="240" w:lineRule="auto"/>
        <w:ind w:right="-1"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A1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от</w:t>
      </w:r>
      <w:r w:rsidR="009C294F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A13B4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C599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1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№ </w:t>
      </w:r>
      <w:r w:rsidR="009C294F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3E278E" w:rsidRPr="003E278E" w:rsidRDefault="003E278E" w:rsidP="00A13B4C">
      <w:pPr>
        <w:tabs>
          <w:tab w:val="right" w:pos="1457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278E" w:rsidRPr="003E278E" w:rsidRDefault="00A13B4C" w:rsidP="00A13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A13B4C" w:rsidRDefault="003E278E" w:rsidP="00A13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опубликования информации об объектах недвижимого имущества, в том числе земельных участках, находящихся в муниципальной собственности  муниципального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«Войновское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3E278E" w:rsidRPr="003E278E" w:rsidRDefault="00A13B4C" w:rsidP="00A13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E278E" w:rsidRPr="003E27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Общие положения</w:t>
      </w:r>
    </w:p>
    <w:p w:rsidR="003E278E" w:rsidRPr="003E278E" w:rsidRDefault="003E278E" w:rsidP="003E2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1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  опубликования информации об объектах недвижимого имущества, в том числе земельных участках, находящихся в муниципальной собственности 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«Войновское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Порядок) разработан в целях повышения эффективности управления муниципальным имуществом в  рамках исполнения пункта 2 подпункта «г» Поручений Президента Российской Федерации  от 15.05.2018 №  Пр-817ГС  об обеспечении опубликования и актуализации на официальных сайтах субъектов Российской Федерации и муниципальных образований в информационно-телекоммуникационной сети «Интернет» информации об объектах, находящихся в государственной собственности субъектов Российской Федерации,   в муниципальной собственности.</w:t>
      </w:r>
    </w:p>
    <w:p w:rsidR="003E278E" w:rsidRPr="003E278E" w:rsidRDefault="003E278E" w:rsidP="00A13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 2. Уполномоченный орган, ответственный за размещение информации об объектах муниципальной собственности</w:t>
      </w:r>
    </w:p>
    <w:p w:rsidR="003E278E" w:rsidRPr="003E278E" w:rsidRDefault="003E278E" w:rsidP="003D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 О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тветственным  за обеспечение опубликования и актуализации на официальном  сайте муниципального образования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Войновское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C" w:rsidRP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http://adminvsp.ru/</w:t>
      </w:r>
      <w:r w:rsidR="00991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BAC" w:rsidRP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информации об объектах, недвижимого имущества, в том числе земельных участках, находящихся в муниципальной собственности 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Войновское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является  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первой категории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C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(Орехова Ф.З.)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78E" w:rsidRPr="003E278E" w:rsidRDefault="003E278E" w:rsidP="003D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D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2.2.Наименование раздела для размещения и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 на официальном сайте А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«Информация об объектах находящихся в муниципальной собственности»</w:t>
      </w:r>
    </w:p>
    <w:p w:rsidR="003E278E" w:rsidRPr="003E278E" w:rsidRDefault="003E278E" w:rsidP="00A13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Отнесение  информации об объектах находящихся в  муниципальной  собственности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Войновское </w:t>
      </w:r>
      <w:r w:rsidR="00720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объектов недвижимого имущества, в том числе земельных участков, к общедоступной информации, размещаемой в сети «Интернет»</w:t>
      </w:r>
    </w:p>
    <w:p w:rsidR="003E278E" w:rsidRPr="003E278E" w:rsidRDefault="003E278E" w:rsidP="003E278E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Определить, что к общедоступной информации, размещаемой в сети «Интернет», относятся  следующие сведения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муниципального имущества </w:t>
      </w:r>
      <w:r w:rsidR="001807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Войновское </w:t>
      </w:r>
      <w:r w:rsidR="00180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</w:t>
      </w:r>
      <w:r w:rsid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недвижимого имущества,  в том числе земельных участков:</w:t>
      </w:r>
    </w:p>
    <w:p w:rsidR="003E278E" w:rsidRPr="003E278E" w:rsidRDefault="003D76B2" w:rsidP="003D7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Наименование  муниципального </w:t>
      </w:r>
      <w:r w:rsidR="00B730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3E278E"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78E" w:rsidRPr="003E278E" w:rsidRDefault="003E278E" w:rsidP="00B73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</w:t>
      </w:r>
      <w:r w:rsidR="00B730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объекта недвижимости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78E" w:rsidRPr="003E278E" w:rsidRDefault="003E278E" w:rsidP="00B73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Кадастровый номер;</w:t>
      </w:r>
    </w:p>
    <w:p w:rsidR="003E278E" w:rsidRPr="003E278E" w:rsidRDefault="003E278E" w:rsidP="00B73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Адрес (местоположение)</w:t>
      </w:r>
      <w:r w:rsidR="00B7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недвижимого имущества</w:t>
      </w:r>
      <w:r w:rsidRPr="003E27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78E" w:rsidRPr="005D3D00" w:rsidRDefault="00B7301D" w:rsidP="00B73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Х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арактеристика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недвижимости  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(протяженность, глубина, глубина залегания, площадь, объем, высота, площадь застройки)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целевое назначение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78E" w:rsidRPr="005D3D00" w:rsidRDefault="003E278E" w:rsidP="00B73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301D">
        <w:rPr>
          <w:rFonts w:ascii="Times New Roman" w:eastAsia="Times New Roman" w:hAnsi="Times New Roman" w:cs="Times New Roman"/>
          <w:sz w:val="28"/>
          <w:szCs w:val="28"/>
          <w:lang w:eastAsia="ru-RU"/>
        </w:rPr>
        <w:t>.1.6. Наличие ограничений использования объекта недвижимости</w:t>
      </w:r>
      <w:r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78E" w:rsidRPr="005D3D00" w:rsidRDefault="00B7301D" w:rsidP="00B73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Наличие обременений объекта правами третьих лиц.</w:t>
      </w:r>
    </w:p>
    <w:p w:rsidR="003E278E" w:rsidRPr="005D3D00" w:rsidRDefault="003E278E" w:rsidP="00B730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8E" w:rsidRPr="005D3D00" w:rsidRDefault="003E278E" w:rsidP="00B730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Периодичность размещения и актуализации информации об объектах, недвижимого имущества, в том числе земельных участках, находящихся в муниципальной собственности  </w:t>
      </w:r>
      <w:r w:rsidR="00180754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Войновское </w:t>
      </w:r>
      <w:r w:rsidR="00180754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</w:t>
      </w:r>
    </w:p>
    <w:p w:rsidR="003E278E" w:rsidRPr="005D3D00" w:rsidRDefault="003E278E" w:rsidP="003E27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1D19" w:rsidRPr="003E278E" w:rsidRDefault="00991D19" w:rsidP="00991D1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нформация об объектах, недвижимого имущества, в том числе земельных участках, находящихся в муниципальной собственности  </w:t>
      </w:r>
      <w:r w:rsidR="00180754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Войновское </w:t>
      </w:r>
      <w:r w:rsidR="00180754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актуализации 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 администрации </w:t>
      </w:r>
      <w:r w:rsidR="00A1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</w:t>
      </w:r>
      <w:r w:rsidR="00180754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3E278E"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созданном разделе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«Информация об объектах находящихся в муниципальной собственности»  до 01 апреля  каждого текущего года.</w:t>
      </w:r>
    </w:p>
    <w:p w:rsidR="003E278E" w:rsidRPr="005D3D00" w:rsidRDefault="003E278E" w:rsidP="003E2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8E" w:rsidRPr="005D3D00" w:rsidRDefault="003E278E" w:rsidP="003E2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D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772F" w:rsidRDefault="0033772F"/>
    <w:p w:rsidR="003E278E" w:rsidRDefault="003E278E"/>
    <w:p w:rsidR="003E278E" w:rsidRDefault="003E278E"/>
    <w:p w:rsidR="003E278E" w:rsidRDefault="003E278E"/>
    <w:p w:rsidR="003E278E" w:rsidRDefault="003E278E"/>
    <w:p w:rsidR="003E278E" w:rsidRDefault="003E278E"/>
    <w:sectPr w:rsidR="003E278E" w:rsidSect="0033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415" w:rsidRDefault="00592415" w:rsidP="00D2684F">
      <w:pPr>
        <w:spacing w:after="0" w:line="240" w:lineRule="auto"/>
      </w:pPr>
      <w:r>
        <w:separator/>
      </w:r>
    </w:p>
  </w:endnote>
  <w:endnote w:type="continuationSeparator" w:id="1">
    <w:p w:rsidR="00592415" w:rsidRDefault="00592415" w:rsidP="00D2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415" w:rsidRDefault="00592415" w:rsidP="00D2684F">
      <w:pPr>
        <w:spacing w:after="0" w:line="240" w:lineRule="auto"/>
      </w:pPr>
      <w:r>
        <w:separator/>
      </w:r>
    </w:p>
  </w:footnote>
  <w:footnote w:type="continuationSeparator" w:id="1">
    <w:p w:rsidR="00592415" w:rsidRDefault="00592415" w:rsidP="00D26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78E"/>
    <w:rsid w:val="00042981"/>
    <w:rsid w:val="00180754"/>
    <w:rsid w:val="001E1D1C"/>
    <w:rsid w:val="00234849"/>
    <w:rsid w:val="0028245B"/>
    <w:rsid w:val="002B515D"/>
    <w:rsid w:val="0033772F"/>
    <w:rsid w:val="003D76B2"/>
    <w:rsid w:val="003E278E"/>
    <w:rsid w:val="0046457C"/>
    <w:rsid w:val="00592415"/>
    <w:rsid w:val="005D3D00"/>
    <w:rsid w:val="00720BAC"/>
    <w:rsid w:val="00752FE1"/>
    <w:rsid w:val="00991D19"/>
    <w:rsid w:val="009C294F"/>
    <w:rsid w:val="00A13B4C"/>
    <w:rsid w:val="00A1655E"/>
    <w:rsid w:val="00A2767C"/>
    <w:rsid w:val="00B7301D"/>
    <w:rsid w:val="00D2684F"/>
    <w:rsid w:val="00F91F0E"/>
    <w:rsid w:val="00F95C40"/>
    <w:rsid w:val="00FC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3E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E2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3E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E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2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684F"/>
  </w:style>
  <w:style w:type="paragraph" w:styleId="a7">
    <w:name w:val="footer"/>
    <w:basedOn w:val="a"/>
    <w:link w:val="a8"/>
    <w:uiPriority w:val="99"/>
    <w:semiHidden/>
    <w:unhideWhenUsed/>
    <w:rsid w:val="00D2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68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2019-03-18T08:42:00Z</cp:lastPrinted>
  <dcterms:created xsi:type="dcterms:W3CDTF">2019-02-11T12:15:00Z</dcterms:created>
  <dcterms:modified xsi:type="dcterms:W3CDTF">2019-03-18T08:49:00Z</dcterms:modified>
</cp:coreProperties>
</file>