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1C" w:rsidRPr="00216AC1" w:rsidRDefault="0002031C" w:rsidP="0002031C">
      <w:pPr>
        <w:jc w:val="center"/>
        <w:rPr>
          <w:b/>
          <w:sz w:val="32"/>
          <w:szCs w:val="32"/>
        </w:rPr>
      </w:pPr>
      <w:r w:rsidRPr="00216AC1">
        <w:rPr>
          <w:b/>
          <w:sz w:val="32"/>
          <w:szCs w:val="32"/>
        </w:rPr>
        <w:t xml:space="preserve">АДМИНИСТРАЦИЯ </w:t>
      </w:r>
    </w:p>
    <w:p w:rsidR="0002031C" w:rsidRPr="00216AC1" w:rsidRDefault="00B10627" w:rsidP="000203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02031C" w:rsidRPr="00216AC1">
        <w:rPr>
          <w:b/>
          <w:sz w:val="32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Default="0002031C" w:rsidP="00F86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6231" w:rsidRPr="00C24966" w:rsidRDefault="00F86231" w:rsidP="00F86231">
      <w:pPr>
        <w:jc w:val="center"/>
        <w:rPr>
          <w:sz w:val="24"/>
          <w:szCs w:val="24"/>
        </w:rPr>
      </w:pPr>
    </w:p>
    <w:p w:rsidR="004D75F3" w:rsidRDefault="004D75F3" w:rsidP="00CB12DA">
      <w:pPr>
        <w:jc w:val="center"/>
        <w:rPr>
          <w:b/>
          <w:bCs/>
          <w:sz w:val="28"/>
          <w:szCs w:val="28"/>
        </w:rPr>
      </w:pPr>
    </w:p>
    <w:p w:rsidR="00C24966" w:rsidRDefault="00340194" w:rsidP="00F86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86231"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>»</w:t>
      </w:r>
      <w:r w:rsidR="00F86231">
        <w:rPr>
          <w:b/>
          <w:bCs/>
          <w:sz w:val="28"/>
          <w:szCs w:val="28"/>
        </w:rPr>
        <w:t xml:space="preserve"> августа 2019</w:t>
      </w:r>
      <w:r w:rsidR="00B10627">
        <w:rPr>
          <w:b/>
          <w:bCs/>
          <w:sz w:val="28"/>
          <w:szCs w:val="28"/>
        </w:rPr>
        <w:t xml:space="preserve"> г.  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</w:t>
      </w:r>
      <w:r w:rsidR="00750444">
        <w:rPr>
          <w:b/>
          <w:bCs/>
          <w:sz w:val="28"/>
          <w:szCs w:val="28"/>
        </w:rPr>
        <w:t>№</w:t>
      </w:r>
      <w:r w:rsidR="00F86231">
        <w:rPr>
          <w:b/>
          <w:bCs/>
          <w:sz w:val="28"/>
          <w:szCs w:val="28"/>
        </w:rPr>
        <w:t xml:space="preserve"> 75</w:t>
      </w:r>
      <w:r w:rsidR="007504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                             </w:t>
      </w:r>
      <w:r w:rsidR="00F86231">
        <w:rPr>
          <w:b/>
          <w:bCs/>
          <w:sz w:val="28"/>
          <w:szCs w:val="28"/>
        </w:rPr>
        <w:t xml:space="preserve">      </w:t>
      </w:r>
      <w:r w:rsidR="00B10627">
        <w:rPr>
          <w:b/>
          <w:bCs/>
          <w:sz w:val="28"/>
          <w:szCs w:val="28"/>
        </w:rPr>
        <w:t xml:space="preserve">х. </w:t>
      </w:r>
      <w:proofErr w:type="spellStart"/>
      <w:r w:rsidR="00B10627">
        <w:rPr>
          <w:b/>
          <w:bCs/>
          <w:sz w:val="28"/>
          <w:szCs w:val="28"/>
        </w:rPr>
        <w:t>Войнов</w:t>
      </w:r>
      <w:proofErr w:type="spellEnd"/>
    </w:p>
    <w:p w:rsidR="00F86231" w:rsidRDefault="00F86231" w:rsidP="00F86231">
      <w:pPr>
        <w:jc w:val="center"/>
        <w:rPr>
          <w:b/>
          <w:bCs/>
          <w:sz w:val="28"/>
          <w:szCs w:val="28"/>
        </w:rPr>
      </w:pPr>
    </w:p>
    <w:p w:rsidR="003B11D2" w:rsidRDefault="003B11D2" w:rsidP="003B11D2">
      <w:pPr>
        <w:rPr>
          <w:b/>
          <w:bCs/>
          <w:sz w:val="28"/>
          <w:szCs w:val="28"/>
        </w:rPr>
      </w:pP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</w:t>
      </w:r>
      <w:r w:rsidR="0098415B">
        <w:rPr>
          <w:sz w:val="28"/>
          <w:szCs w:val="28"/>
        </w:rPr>
        <w:t xml:space="preserve">овского сельского </w:t>
      </w:r>
    </w:p>
    <w:p w:rsidR="00F86231" w:rsidRDefault="0098415B" w:rsidP="00F86231">
      <w:pPr>
        <w:rPr>
          <w:sz w:val="28"/>
          <w:szCs w:val="28"/>
        </w:rPr>
      </w:pPr>
      <w:r>
        <w:rPr>
          <w:sz w:val="28"/>
          <w:szCs w:val="28"/>
        </w:rPr>
        <w:t>поселения от 2</w:t>
      </w:r>
      <w:r w:rsidR="00D13EB5">
        <w:rPr>
          <w:sz w:val="28"/>
          <w:szCs w:val="28"/>
        </w:rPr>
        <w:t>5.</w:t>
      </w:r>
      <w:r>
        <w:rPr>
          <w:sz w:val="28"/>
          <w:szCs w:val="28"/>
        </w:rPr>
        <w:t>12.2018</w:t>
      </w:r>
      <w:r w:rsidR="00D13EB5">
        <w:rPr>
          <w:sz w:val="28"/>
          <w:szCs w:val="28"/>
        </w:rPr>
        <w:t xml:space="preserve"> г. № </w:t>
      </w:r>
      <w:r>
        <w:rPr>
          <w:sz w:val="28"/>
          <w:szCs w:val="28"/>
        </w:rPr>
        <w:t>151</w:t>
      </w:r>
      <w:r w:rsidR="004B4A8C">
        <w:rPr>
          <w:sz w:val="28"/>
          <w:szCs w:val="28"/>
        </w:rPr>
        <w:t xml:space="preserve">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административных правонарушениях </w:t>
      </w:r>
    </w:p>
    <w:p w:rsidR="00CF6C83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F86231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B4A8C" w:rsidRDefault="00CB12DA" w:rsidP="00F862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A8C">
        <w:rPr>
          <w:sz w:val="28"/>
          <w:szCs w:val="28"/>
        </w:rPr>
        <w:t xml:space="preserve">В связи с </w:t>
      </w:r>
      <w:r w:rsidR="002B2E30">
        <w:rPr>
          <w:sz w:val="28"/>
          <w:szCs w:val="28"/>
        </w:rPr>
        <w:t>выводами правового управления при Губернаторе Ростовской области по результатам изучения деятельности органов местного самоуправления Егорлыкского ра</w:t>
      </w:r>
      <w:r w:rsidR="00B97850">
        <w:rPr>
          <w:sz w:val="28"/>
          <w:szCs w:val="28"/>
        </w:rPr>
        <w:t>й</w:t>
      </w:r>
      <w:r w:rsidR="002B2E30">
        <w:rPr>
          <w:sz w:val="28"/>
          <w:szCs w:val="28"/>
        </w:rPr>
        <w:t>она на основании: пункт 1 части 5, часть 10 статьи 11.2 Областного закона от 25.10.2002 № 273-ЗС</w:t>
      </w:r>
      <w:r w:rsidR="00B97850">
        <w:rPr>
          <w:sz w:val="28"/>
          <w:szCs w:val="28"/>
        </w:rPr>
        <w:t xml:space="preserve"> «Об административных правонарушениях», часть 2, пункт 3 части 3 статьи 5.1 Областного закона от 25.10.2002 № 274-ЗС «Об административных комиссиях в Ростовской области», распоряжения Губернатора Ростовской области от 24.04.2014 № 96 «Об утверждении Положения о правовом управлении при Губернаторе Ростовской области», распоряжения заместителя Губернатора Ростовской области от 17.06.2019 № 133 р</w:t>
      </w:r>
      <w:r w:rsidR="00A31F53">
        <w:rPr>
          <w:sz w:val="28"/>
          <w:szCs w:val="28"/>
        </w:rPr>
        <w:t xml:space="preserve"> «График изучения исполнения органами местного самоуправления государственных полномочий Ростовской области в сфере обеспечения деятельности административных комиссий на 2019 год (письмо от 11.12.2018 № 1.3-1481)»</w:t>
      </w:r>
      <w:r w:rsidR="004B4A8C">
        <w:rPr>
          <w:sz w:val="28"/>
          <w:szCs w:val="28"/>
        </w:rPr>
        <w:t xml:space="preserve"> и руководствуясь Уставом муниципального образования «</w:t>
      </w:r>
      <w:proofErr w:type="spellStart"/>
      <w:r w:rsidR="004B4A8C">
        <w:rPr>
          <w:sz w:val="28"/>
          <w:szCs w:val="28"/>
        </w:rPr>
        <w:t>Войновское</w:t>
      </w:r>
      <w:proofErr w:type="spellEnd"/>
      <w:r w:rsidR="004B4A8C">
        <w:rPr>
          <w:sz w:val="28"/>
          <w:szCs w:val="28"/>
        </w:rPr>
        <w:t xml:space="preserve"> сельское поселение»: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4B4A8C" w:rsidRPr="0098415B" w:rsidRDefault="004B4A8C" w:rsidP="004B4A8C">
      <w:pPr>
        <w:spacing w:line="276" w:lineRule="auto"/>
        <w:jc w:val="center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4B4A8C" w:rsidRDefault="004B4A8C" w:rsidP="004B4A8C">
      <w:pPr>
        <w:spacing w:line="276" w:lineRule="auto"/>
        <w:jc w:val="center"/>
        <w:rPr>
          <w:sz w:val="28"/>
          <w:szCs w:val="28"/>
        </w:rPr>
      </w:pPr>
    </w:p>
    <w:p w:rsidR="004B4A8C" w:rsidRDefault="004B4A8C" w:rsidP="004B4A8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В</w:t>
      </w:r>
      <w:r w:rsidR="00CB12DA">
        <w:rPr>
          <w:sz w:val="28"/>
          <w:szCs w:val="28"/>
        </w:rPr>
        <w:t>ойн</w:t>
      </w:r>
      <w:r w:rsidR="0098415B">
        <w:rPr>
          <w:sz w:val="28"/>
          <w:szCs w:val="28"/>
        </w:rPr>
        <w:t xml:space="preserve">овского сельского поселения </w:t>
      </w:r>
      <w:r w:rsidR="00F86231">
        <w:rPr>
          <w:sz w:val="28"/>
          <w:szCs w:val="28"/>
        </w:rPr>
        <w:t xml:space="preserve">от 25.12.2018 г. № </w:t>
      </w:r>
      <w:r w:rsidR="0098415B">
        <w:rPr>
          <w:sz w:val="28"/>
          <w:szCs w:val="28"/>
        </w:rPr>
        <w:t>151</w:t>
      </w:r>
      <w:r w:rsidR="00CB12DA">
        <w:rPr>
          <w:sz w:val="28"/>
          <w:szCs w:val="28"/>
        </w:rPr>
        <w:t>.</w:t>
      </w:r>
    </w:p>
    <w:p w:rsidR="00CB12DA" w:rsidRDefault="00CB12DA" w:rsidP="004B4A8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№ 1 к данному постановлению изложить в новой редакции.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Войно</w:t>
      </w:r>
      <w:r w:rsidR="0098415B">
        <w:rPr>
          <w:sz w:val="28"/>
          <w:szCs w:val="28"/>
        </w:rPr>
        <w:t>вского сельского поселения от 15.04.2019</w:t>
      </w:r>
      <w:r w:rsidR="00F86231">
        <w:rPr>
          <w:sz w:val="28"/>
          <w:szCs w:val="28"/>
        </w:rPr>
        <w:t xml:space="preserve"> </w:t>
      </w:r>
      <w:r w:rsidR="0098415B">
        <w:rPr>
          <w:sz w:val="28"/>
          <w:szCs w:val="28"/>
        </w:rPr>
        <w:t>г. № 52</w:t>
      </w:r>
      <w:r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вступает в силу</w:t>
      </w:r>
      <w:r w:rsidR="00870259">
        <w:rPr>
          <w:sz w:val="28"/>
          <w:szCs w:val="28"/>
        </w:rPr>
        <w:t xml:space="preserve"> с </w:t>
      </w:r>
      <w:r w:rsidR="004D75F3">
        <w:rPr>
          <w:sz w:val="28"/>
          <w:szCs w:val="28"/>
        </w:rPr>
        <w:t>момента официального</w:t>
      </w:r>
      <w:r w:rsidR="00F86231">
        <w:rPr>
          <w:sz w:val="28"/>
          <w:szCs w:val="28"/>
        </w:rPr>
        <w:t xml:space="preserve"> опубликования</w:t>
      </w:r>
      <w:r w:rsidR="004F0382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В.В. Гавриленко</w:t>
      </w: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B16C28" w:rsidRDefault="00B16C28" w:rsidP="00CB12DA">
      <w:pPr>
        <w:rPr>
          <w:sz w:val="28"/>
          <w:szCs w:val="28"/>
        </w:rPr>
      </w:pPr>
    </w:p>
    <w:p w:rsidR="00EF33CD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E16D9">
        <w:rPr>
          <w:sz w:val="28"/>
          <w:szCs w:val="28"/>
        </w:rPr>
        <w:t xml:space="preserve">                              </w:t>
      </w:r>
    </w:p>
    <w:p w:rsidR="00CB12DA" w:rsidRDefault="009E16D9" w:rsidP="00EF33CD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2DA">
        <w:rPr>
          <w:sz w:val="28"/>
          <w:szCs w:val="28"/>
        </w:rPr>
        <w:t>Приложение № 1</w:t>
      </w:r>
    </w:p>
    <w:p w:rsidR="004F2A1B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9E16D9">
        <w:rPr>
          <w:sz w:val="28"/>
          <w:szCs w:val="28"/>
        </w:rPr>
        <w:t xml:space="preserve">           </w:t>
      </w:r>
      <w:r w:rsidR="00E27EFA">
        <w:rPr>
          <w:sz w:val="28"/>
          <w:szCs w:val="28"/>
        </w:rPr>
        <w:t xml:space="preserve"> </w:t>
      </w:r>
      <w:r w:rsidR="009E16D9">
        <w:rPr>
          <w:sz w:val="28"/>
          <w:szCs w:val="28"/>
        </w:rPr>
        <w:t xml:space="preserve">к постановлению </w:t>
      </w:r>
      <w:r w:rsidR="004F2A1B">
        <w:rPr>
          <w:sz w:val="28"/>
          <w:szCs w:val="28"/>
        </w:rPr>
        <w:t xml:space="preserve">Администрации  </w:t>
      </w:r>
    </w:p>
    <w:p w:rsidR="004F2A1B" w:rsidRDefault="004F2A1B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86231">
        <w:rPr>
          <w:sz w:val="28"/>
          <w:szCs w:val="28"/>
        </w:rPr>
        <w:t xml:space="preserve">от 05.08.2019 г. </w:t>
      </w:r>
      <w:r w:rsidR="009E16D9">
        <w:rPr>
          <w:sz w:val="28"/>
          <w:szCs w:val="28"/>
        </w:rPr>
        <w:t xml:space="preserve">№ </w:t>
      </w:r>
      <w:r w:rsidR="00F86231">
        <w:rPr>
          <w:sz w:val="28"/>
          <w:szCs w:val="28"/>
        </w:rPr>
        <w:t>75</w:t>
      </w:r>
      <w:r w:rsidR="009E16D9">
        <w:rPr>
          <w:sz w:val="28"/>
          <w:szCs w:val="28"/>
        </w:rPr>
        <w:t xml:space="preserve"> </w:t>
      </w: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14332" w:rsidRDefault="00CB12DA" w:rsidP="00CB12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  <w:r>
        <w:rPr>
          <w:sz w:val="28"/>
          <w:szCs w:val="28"/>
        </w:rPr>
        <w:t>.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4"/>
        <w:gridCol w:w="4984"/>
      </w:tblGrid>
      <w:tr w:rsidR="00314332" w:rsidRPr="00EC564F" w:rsidTr="00E81D1B">
        <w:tc>
          <w:tcPr>
            <w:tcW w:w="4984" w:type="dxa"/>
            <w:tcBorders>
              <w:bottom w:val="single" w:sz="4" w:space="0" w:color="auto"/>
            </w:tcBorders>
            <w:shd w:val="clear" w:color="auto" w:fill="auto"/>
          </w:tcPr>
          <w:p w:rsidR="00314332" w:rsidRPr="00EC564F" w:rsidRDefault="00314332" w:rsidP="00EC564F">
            <w:p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shd w:val="clear" w:color="auto" w:fill="auto"/>
          </w:tcPr>
          <w:p w:rsidR="00314332" w:rsidRPr="00EC564F" w:rsidRDefault="00314332" w:rsidP="00EC564F">
            <w:p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 xml:space="preserve">Статьи Областного Закона от 25.10.2002 г. № 273-ЗС «Об административных </w:t>
            </w:r>
            <w:r w:rsidR="00E27EFA" w:rsidRPr="00EC564F">
              <w:rPr>
                <w:sz w:val="28"/>
                <w:szCs w:val="28"/>
              </w:rPr>
              <w:t>правонарушениях»</w:t>
            </w:r>
          </w:p>
        </w:tc>
      </w:tr>
      <w:tr w:rsidR="008631F3" w:rsidRPr="00EC564F" w:rsidTr="00E81D1B">
        <w:tc>
          <w:tcPr>
            <w:tcW w:w="498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332" w:rsidRPr="00EC564F" w:rsidTr="00E81D1B">
        <w:tc>
          <w:tcPr>
            <w:tcW w:w="4984" w:type="dxa"/>
            <w:tcBorders>
              <w:bottom w:val="single" w:sz="4" w:space="0" w:color="auto"/>
            </w:tcBorders>
            <w:shd w:val="clear" w:color="auto" w:fill="auto"/>
          </w:tcPr>
          <w:p w:rsidR="00314332" w:rsidRDefault="00314332" w:rsidP="00C91B90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Ведущий специалист по ЖКХ, благоустройству, ГО</w:t>
            </w:r>
            <w:r w:rsidR="004D75F3">
              <w:rPr>
                <w:sz w:val="28"/>
                <w:szCs w:val="28"/>
              </w:rPr>
              <w:t xml:space="preserve"> </w:t>
            </w:r>
            <w:r w:rsidRPr="00EC564F">
              <w:rPr>
                <w:sz w:val="28"/>
                <w:szCs w:val="28"/>
              </w:rPr>
              <w:t>и</w:t>
            </w:r>
            <w:r w:rsidR="004D75F3">
              <w:rPr>
                <w:sz w:val="28"/>
                <w:szCs w:val="28"/>
              </w:rPr>
              <w:t xml:space="preserve"> </w:t>
            </w:r>
            <w:r w:rsidRPr="00EC564F">
              <w:rPr>
                <w:sz w:val="28"/>
                <w:szCs w:val="28"/>
              </w:rPr>
              <w:t>ЧС, пожарной безопасности</w:t>
            </w:r>
          </w:p>
          <w:p w:rsidR="008631F3" w:rsidRDefault="008631F3" w:rsidP="008631F3">
            <w:pPr>
              <w:ind w:left="720"/>
              <w:rPr>
                <w:sz w:val="28"/>
                <w:szCs w:val="28"/>
              </w:rPr>
            </w:pPr>
          </w:p>
          <w:p w:rsidR="008631F3" w:rsidRPr="00EC564F" w:rsidRDefault="008631F3" w:rsidP="00C91B90">
            <w:pPr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  <w:r w:rsidRPr="00EC564F">
              <w:rPr>
                <w:sz w:val="28"/>
                <w:szCs w:val="28"/>
              </w:rPr>
              <w:t>Специалист 1-й категории по земельным и имущественным отношениям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shd w:val="clear" w:color="auto" w:fill="auto"/>
          </w:tcPr>
          <w:p w:rsidR="00314332" w:rsidRDefault="00A8483D" w:rsidP="00EC564F">
            <w:pPr>
              <w:jc w:val="center"/>
              <w:rPr>
                <w:sz w:val="24"/>
                <w:szCs w:val="24"/>
              </w:rPr>
            </w:pPr>
            <w:r w:rsidRPr="00C33460">
              <w:rPr>
                <w:sz w:val="24"/>
                <w:szCs w:val="24"/>
              </w:rPr>
              <w:t xml:space="preserve">Статья </w:t>
            </w:r>
            <w:r w:rsidRPr="00870259">
              <w:rPr>
                <w:b/>
                <w:sz w:val="24"/>
                <w:szCs w:val="24"/>
              </w:rPr>
              <w:t>2.10</w:t>
            </w:r>
            <w:r w:rsidRPr="00C33460">
              <w:rPr>
                <w:sz w:val="24"/>
                <w:szCs w:val="24"/>
              </w:rPr>
              <w:t xml:space="preserve"> </w:t>
            </w:r>
            <w:r w:rsidR="00C33460" w:rsidRPr="00C33460">
              <w:rPr>
                <w:sz w:val="24"/>
                <w:szCs w:val="24"/>
              </w:rPr>
              <w:t>– занятие попрошайничеством</w:t>
            </w:r>
            <w:r w:rsidR="00C33460">
              <w:rPr>
                <w:sz w:val="24"/>
                <w:szCs w:val="24"/>
              </w:rPr>
              <w:t>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2.2</w:t>
            </w:r>
            <w:r>
              <w:rPr>
                <w:sz w:val="24"/>
                <w:szCs w:val="24"/>
              </w:rPr>
              <w:t xml:space="preserve"> – неисполнение решений, принятых на местных референдумах;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 xml:space="preserve"> – нарушение тишины и покоя граждан;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Pr="00870259">
              <w:rPr>
                <w:b/>
                <w:sz w:val="24"/>
                <w:szCs w:val="24"/>
              </w:rPr>
              <w:t>. 2.4</w:t>
            </w:r>
            <w:r>
              <w:rPr>
                <w:sz w:val="24"/>
                <w:szCs w:val="24"/>
              </w:rPr>
              <w:t xml:space="preserve"> – нарушение правил размещения и содержания мест погребения;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C33460" w:rsidRDefault="00C33460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2.7</w:t>
            </w:r>
            <w:r>
              <w:rPr>
                <w:sz w:val="24"/>
                <w:szCs w:val="24"/>
              </w:rPr>
              <w:t xml:space="preserve"> – нарушение правил охраны жизни людей на водных объектах</w:t>
            </w:r>
            <w:r w:rsidR="00FA4D4B">
              <w:rPr>
                <w:sz w:val="24"/>
                <w:szCs w:val="24"/>
              </w:rPr>
              <w:t>;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 xml:space="preserve">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 xml:space="preserve"> – нарушение правил содержания домашних животных и птицы; 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 xml:space="preserve"> – нарушение порядка и правил охраны зелёных насаждений;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 xml:space="preserve"> – нарушение порядка действий по предотвращению выжигания сухой растительности;</w:t>
            </w:r>
          </w:p>
          <w:p w:rsidR="00FA4D4B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 xml:space="preserve"> – нарушение правил благоустройства территорий поселения;</w:t>
            </w:r>
          </w:p>
          <w:p w:rsidR="00497D0F" w:rsidRDefault="00FA4D4B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 xml:space="preserve"> – нарушение порядка участия собственников зданий (помещений в них) и сооружений в благоустройстве прилегающих </w:t>
            </w:r>
            <w:r>
              <w:rPr>
                <w:sz w:val="24"/>
                <w:szCs w:val="24"/>
              </w:rPr>
              <w:lastRenderedPageBreak/>
              <w:t>территорий</w:t>
            </w:r>
            <w:r w:rsidR="00497D0F">
              <w:rPr>
                <w:sz w:val="24"/>
                <w:szCs w:val="24"/>
              </w:rPr>
              <w:t>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 xml:space="preserve"> – невнесение платы за пользование на платной основе парковками (парковочными местами);</w:t>
            </w:r>
          </w:p>
          <w:p w:rsidR="005E6D3E" w:rsidRDefault="005E6D3E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5E6D3E">
              <w:rPr>
                <w:b/>
                <w:sz w:val="24"/>
                <w:szCs w:val="24"/>
              </w:rPr>
              <w:t>5.4</w:t>
            </w:r>
            <w:r>
              <w:rPr>
                <w:sz w:val="24"/>
                <w:szCs w:val="24"/>
              </w:rPr>
              <w:t xml:space="preserve"> – размещение информационных материалов вне установленных для этой цели мест;</w:t>
            </w:r>
          </w:p>
          <w:p w:rsidR="005E6D3E" w:rsidRDefault="005E6D3E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5E6D3E">
              <w:rPr>
                <w:b/>
                <w:sz w:val="24"/>
                <w:szCs w:val="24"/>
              </w:rPr>
              <w:t>5.5</w:t>
            </w:r>
            <w:r>
              <w:rPr>
                <w:sz w:val="24"/>
                <w:szCs w:val="24"/>
              </w:rPr>
              <w:t xml:space="preserve"> – воспрепятствование установке указателей с наименованиями улиц и номерами домов (аншлагов); 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 xml:space="preserve"> – нарушение правил рационального использования земель сельскохозяйственного назначения;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6.4</w:t>
            </w:r>
            <w:r>
              <w:rPr>
                <w:sz w:val="24"/>
                <w:szCs w:val="24"/>
              </w:rPr>
              <w:t xml:space="preserve"> – нарушение допустимых нормативов (норм) нагрузки на пастбища;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 xml:space="preserve"> – нарушение правил организации торговли;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870259">
              <w:rPr>
                <w:b/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 xml:space="preserve"> – торговля в </w:t>
            </w:r>
            <w:proofErr w:type="spellStart"/>
            <w:r>
              <w:rPr>
                <w:sz w:val="24"/>
                <w:szCs w:val="24"/>
              </w:rPr>
              <w:t>неустановленых</w:t>
            </w:r>
            <w:proofErr w:type="spellEnd"/>
            <w:r>
              <w:rPr>
                <w:sz w:val="24"/>
                <w:szCs w:val="24"/>
              </w:rPr>
              <w:t xml:space="preserve"> местах;</w:t>
            </w:r>
          </w:p>
          <w:p w:rsidR="00497D0F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r w:rsidRPr="00870259">
              <w:rPr>
                <w:b/>
                <w:sz w:val="24"/>
                <w:szCs w:val="24"/>
              </w:rPr>
              <w:t>. 8.8</w:t>
            </w:r>
            <w:r>
              <w:rPr>
                <w:sz w:val="24"/>
                <w:szCs w:val="24"/>
              </w:rPr>
              <w:t xml:space="preserve"> – нарушение установленных ограничений в сфере розничной продажи безалкогольных тонизирующих напитков;</w:t>
            </w:r>
          </w:p>
          <w:p w:rsidR="00D866FC" w:rsidRDefault="00497D0F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</w:t>
            </w:r>
            <w:r w:rsidR="00D866FC">
              <w:rPr>
                <w:sz w:val="24"/>
                <w:szCs w:val="24"/>
              </w:rPr>
              <w:t xml:space="preserve"> </w:t>
            </w:r>
            <w:r w:rsidR="00D866FC" w:rsidRPr="00870259">
              <w:rPr>
                <w:b/>
                <w:sz w:val="24"/>
                <w:szCs w:val="24"/>
              </w:rPr>
              <w:t>8.9</w:t>
            </w:r>
            <w:r w:rsidR="00D866FC">
              <w:rPr>
                <w:sz w:val="24"/>
                <w:szCs w:val="24"/>
              </w:rPr>
              <w:t xml:space="preserve"> – нарушение,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D866FC" w:rsidRDefault="00D866FC" w:rsidP="00EC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</w:t>
            </w:r>
            <w:r w:rsidRPr="00870259">
              <w:rPr>
                <w:b/>
                <w:sz w:val="24"/>
                <w:szCs w:val="24"/>
              </w:rPr>
              <w:t>2 ст.</w:t>
            </w:r>
            <w:r>
              <w:rPr>
                <w:sz w:val="24"/>
                <w:szCs w:val="24"/>
              </w:rPr>
              <w:t xml:space="preserve"> </w:t>
            </w:r>
            <w:r w:rsidRPr="00870259">
              <w:rPr>
                <w:b/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 xml:space="preserve">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</w:t>
            </w:r>
            <w:proofErr w:type="spellStart"/>
            <w:r>
              <w:rPr>
                <w:sz w:val="24"/>
                <w:szCs w:val="24"/>
              </w:rPr>
              <w:t>юридическихлиц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A4D4B" w:rsidRPr="00C33460" w:rsidRDefault="00D866FC" w:rsidP="00E27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870259">
              <w:rPr>
                <w:b/>
                <w:sz w:val="24"/>
                <w:szCs w:val="24"/>
              </w:rPr>
              <w:t xml:space="preserve"> 2 ст. 9.3 </w:t>
            </w:r>
            <w:r>
              <w:rPr>
                <w:sz w:val="24"/>
                <w:szCs w:val="24"/>
              </w:rPr>
              <w:t xml:space="preserve">– использование официальных символов муниципального образования и </w:t>
            </w:r>
            <w:r w:rsidR="005D3163">
              <w:rPr>
                <w:sz w:val="24"/>
                <w:szCs w:val="24"/>
              </w:rPr>
              <w:t xml:space="preserve">нарушение установленных </w:t>
            </w:r>
            <w:r w:rsidR="00E27EFA">
              <w:rPr>
                <w:sz w:val="24"/>
                <w:szCs w:val="24"/>
              </w:rPr>
              <w:t xml:space="preserve">правил.  </w:t>
            </w:r>
            <w:r w:rsidR="00497D0F">
              <w:rPr>
                <w:sz w:val="24"/>
                <w:szCs w:val="24"/>
              </w:rPr>
              <w:t xml:space="preserve"> </w:t>
            </w:r>
            <w:r w:rsidR="00FA4D4B">
              <w:rPr>
                <w:sz w:val="24"/>
                <w:szCs w:val="24"/>
              </w:rPr>
              <w:t xml:space="preserve"> 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4146BB" w:rsidRPr="004146BB" w:rsidRDefault="004146BB" w:rsidP="004146BB">
      <w:pPr>
        <w:ind w:left="720"/>
        <w:jc w:val="both"/>
        <w:rPr>
          <w:sz w:val="28"/>
          <w:szCs w:val="28"/>
        </w:rPr>
      </w:pPr>
    </w:p>
    <w:p w:rsidR="00CB12DA" w:rsidRDefault="00CB12DA" w:rsidP="004146BB">
      <w:pPr>
        <w:ind w:left="720"/>
        <w:jc w:val="both"/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F86231">
      <w:footerReference w:type="even" r:id="rId8"/>
      <w:footerReference w:type="default" r:id="rId9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82A" w:rsidRDefault="000D082A">
      <w:r>
        <w:separator/>
      </w:r>
    </w:p>
  </w:endnote>
  <w:endnote w:type="continuationSeparator" w:id="0">
    <w:p w:rsidR="000D082A" w:rsidRDefault="000D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04D5">
      <w:rPr>
        <w:rStyle w:val="a7"/>
        <w:noProof/>
      </w:rPr>
      <w:t>4</w:t>
    </w:r>
    <w:r>
      <w:rPr>
        <w:rStyle w:val="a7"/>
      </w:rPr>
      <w:fldChar w:fldCharType="end"/>
    </w:r>
  </w:p>
  <w:p w:rsidR="005A5CE4" w:rsidRPr="001F118F" w:rsidRDefault="005A5CE4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82A" w:rsidRDefault="000D082A">
      <w:r>
        <w:separator/>
      </w:r>
    </w:p>
  </w:footnote>
  <w:footnote w:type="continuationSeparator" w:id="0">
    <w:p w:rsidR="000D082A" w:rsidRDefault="000D0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CBB"/>
    <w:rsid w:val="005033F0"/>
    <w:rsid w:val="0050727A"/>
    <w:rsid w:val="005143D6"/>
    <w:rsid w:val="00514FF4"/>
    <w:rsid w:val="00523E32"/>
    <w:rsid w:val="0054057B"/>
    <w:rsid w:val="005446CE"/>
    <w:rsid w:val="00544BB6"/>
    <w:rsid w:val="005504D5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A028D8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13EB5"/>
    <w:rsid w:val="00D2140D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731C"/>
    <w:rsid w:val="00E75C8C"/>
    <w:rsid w:val="00E766DA"/>
    <w:rsid w:val="00E813B5"/>
    <w:rsid w:val="00E81D1B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C564F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9146-2D38-4BE9-81F4-B99E2D71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612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Демонстрационная версия</cp:lastModifiedBy>
  <cp:revision>2</cp:revision>
  <cp:lastPrinted>2019-08-05T10:12:00Z</cp:lastPrinted>
  <dcterms:created xsi:type="dcterms:W3CDTF">2019-09-16T13:25:00Z</dcterms:created>
  <dcterms:modified xsi:type="dcterms:W3CDTF">2019-09-16T13:25:00Z</dcterms:modified>
</cp:coreProperties>
</file>