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AA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</w:p>
    <w:p w:rsidR="009706AA" w:rsidRPr="00136D39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</w:t>
      </w:r>
      <w:r w:rsidR="0098390C">
        <w:rPr>
          <w:bCs/>
          <w:spacing w:val="32"/>
          <w:sz w:val="28"/>
          <w:szCs w:val="28"/>
        </w:rPr>
        <w:t xml:space="preserve">РОССИЙСКАЯ </w:t>
      </w:r>
      <w:r w:rsidRPr="00136D39">
        <w:rPr>
          <w:bCs/>
          <w:spacing w:val="32"/>
          <w:sz w:val="28"/>
          <w:szCs w:val="28"/>
        </w:rPr>
        <w:t xml:space="preserve">ФЕДЕРАЦИЯ </w:t>
      </w:r>
    </w:p>
    <w:p w:rsidR="009706AA" w:rsidRPr="00136D39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   </w:t>
      </w:r>
      <w:r w:rsidRPr="00136D39">
        <w:rPr>
          <w:bCs/>
          <w:spacing w:val="32"/>
          <w:sz w:val="28"/>
          <w:szCs w:val="28"/>
        </w:rPr>
        <w:t>РОСТОВСКАЯ ОБЛАСТЬ</w:t>
      </w:r>
    </w:p>
    <w:p w:rsidR="009706AA" w:rsidRPr="00136D39" w:rsidRDefault="0098390C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МУНИЦИПАЛЬНОЕ ОБРАЗОВАНИЕ </w:t>
      </w:r>
      <w:r w:rsidR="009706AA" w:rsidRPr="00136D39">
        <w:rPr>
          <w:bCs/>
          <w:spacing w:val="32"/>
          <w:sz w:val="28"/>
          <w:szCs w:val="28"/>
        </w:rPr>
        <w:t>«</w:t>
      </w:r>
      <w:r w:rsidR="009706AA">
        <w:rPr>
          <w:bCs/>
          <w:spacing w:val="32"/>
          <w:sz w:val="28"/>
          <w:szCs w:val="28"/>
        </w:rPr>
        <w:t>ВОЙНОВСКОЕ</w:t>
      </w:r>
      <w:r>
        <w:rPr>
          <w:bCs/>
          <w:spacing w:val="32"/>
          <w:sz w:val="28"/>
          <w:szCs w:val="28"/>
        </w:rPr>
        <w:t xml:space="preserve"> СЕЛЬСКОЕ </w:t>
      </w:r>
      <w:r w:rsidR="009706AA" w:rsidRPr="00136D39">
        <w:rPr>
          <w:bCs/>
          <w:spacing w:val="32"/>
          <w:sz w:val="28"/>
          <w:szCs w:val="28"/>
        </w:rPr>
        <w:t>ПОСЕЛЕНИЕ»</w:t>
      </w:r>
    </w:p>
    <w:p w:rsidR="009706AA" w:rsidRDefault="0098390C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АДМИНИСТРАЦИЯ </w:t>
      </w:r>
      <w:r w:rsidR="009706AA">
        <w:rPr>
          <w:bCs/>
          <w:spacing w:val="32"/>
          <w:sz w:val="28"/>
          <w:szCs w:val="28"/>
        </w:rPr>
        <w:t>ВОЙНОВСКОГО</w:t>
      </w:r>
      <w:r>
        <w:rPr>
          <w:bCs/>
          <w:spacing w:val="32"/>
          <w:sz w:val="28"/>
          <w:szCs w:val="28"/>
        </w:rPr>
        <w:t xml:space="preserve"> </w:t>
      </w:r>
      <w:r w:rsidR="009706AA" w:rsidRPr="00136D39">
        <w:rPr>
          <w:bCs/>
          <w:spacing w:val="32"/>
          <w:sz w:val="28"/>
          <w:szCs w:val="28"/>
        </w:rPr>
        <w:t>СЕЛЬСКОГО ПОСЕЛЕНИЯ</w:t>
      </w:r>
    </w:p>
    <w:p w:rsidR="009706AA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</w:p>
    <w:p w:rsidR="009706AA" w:rsidRPr="00136D39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r w:rsidRPr="00136D39">
        <w:rPr>
          <w:bCs/>
          <w:spacing w:val="32"/>
          <w:sz w:val="28"/>
          <w:szCs w:val="28"/>
        </w:rPr>
        <w:t xml:space="preserve"> </w:t>
      </w:r>
    </w:p>
    <w:p w:rsidR="009706AA" w:rsidRPr="009706AA" w:rsidRDefault="009706AA" w:rsidP="009706AA">
      <w:pPr>
        <w:jc w:val="center"/>
        <w:rPr>
          <w:sz w:val="28"/>
          <w:szCs w:val="28"/>
        </w:rPr>
      </w:pPr>
      <w:r w:rsidRPr="009706AA">
        <w:rPr>
          <w:b/>
          <w:spacing w:val="32"/>
          <w:sz w:val="28"/>
          <w:szCs w:val="28"/>
        </w:rPr>
        <w:t>ПОСТАНОВЛЕНИЕ</w:t>
      </w:r>
      <w:r w:rsidRPr="009706AA">
        <w:rPr>
          <w:sz w:val="28"/>
          <w:szCs w:val="28"/>
        </w:rPr>
        <w:t xml:space="preserve"> </w:t>
      </w:r>
    </w:p>
    <w:p w:rsidR="009706AA" w:rsidRPr="00136D39" w:rsidRDefault="009706AA" w:rsidP="009706AA">
      <w:pPr>
        <w:jc w:val="center"/>
        <w:rPr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2708"/>
        <w:gridCol w:w="519"/>
        <w:gridCol w:w="52"/>
        <w:gridCol w:w="3279"/>
        <w:gridCol w:w="921"/>
        <w:gridCol w:w="1560"/>
        <w:gridCol w:w="799"/>
      </w:tblGrid>
      <w:tr w:rsidR="009706AA" w:rsidRPr="00136D39" w:rsidTr="00D31EAA">
        <w:trPr>
          <w:trHeight w:val="98"/>
        </w:trPr>
        <w:tc>
          <w:tcPr>
            <w:tcW w:w="3279" w:type="dxa"/>
            <w:gridSpan w:val="3"/>
          </w:tcPr>
          <w:p w:rsidR="009706AA" w:rsidRPr="00136D39" w:rsidRDefault="0098390C" w:rsidP="00D31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</w:t>
            </w:r>
            <w:r w:rsidR="009706AA">
              <w:rPr>
                <w:sz w:val="28"/>
                <w:szCs w:val="28"/>
              </w:rPr>
              <w:t>2019</w:t>
            </w:r>
            <w:r w:rsidR="009706AA" w:rsidRPr="00136D3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79" w:type="dxa"/>
          </w:tcPr>
          <w:p w:rsidR="009706AA" w:rsidRPr="00136D39" w:rsidRDefault="009706AA" w:rsidP="00D31EAA">
            <w:pPr>
              <w:jc w:val="center"/>
              <w:rPr>
                <w:color w:val="FFFFFF"/>
                <w:sz w:val="28"/>
                <w:szCs w:val="28"/>
                <w:u w:val="single"/>
              </w:rPr>
            </w:pPr>
            <w:r w:rsidRPr="00136D39">
              <w:rPr>
                <w:sz w:val="28"/>
                <w:szCs w:val="28"/>
              </w:rPr>
              <w:t xml:space="preserve">№ </w:t>
            </w:r>
            <w:r w:rsidR="00F81820">
              <w:rPr>
                <w:sz w:val="28"/>
                <w:szCs w:val="28"/>
              </w:rPr>
              <w:t>79</w:t>
            </w:r>
            <w:r w:rsidRPr="00136D39">
              <w:rPr>
                <w:color w:val="FFFFFF"/>
                <w:sz w:val="28"/>
                <w:szCs w:val="28"/>
                <w:u w:val="single"/>
              </w:rPr>
              <w:t>.</w:t>
            </w:r>
          </w:p>
        </w:tc>
        <w:tc>
          <w:tcPr>
            <w:tcW w:w="3280" w:type="dxa"/>
            <w:gridSpan w:val="3"/>
          </w:tcPr>
          <w:p w:rsidR="009706AA" w:rsidRPr="00136D39" w:rsidRDefault="0098390C" w:rsidP="00D31E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9706AA">
              <w:rPr>
                <w:sz w:val="28"/>
                <w:szCs w:val="28"/>
              </w:rPr>
              <w:t xml:space="preserve">. </w:t>
            </w:r>
            <w:proofErr w:type="spellStart"/>
            <w:r w:rsidR="009706AA">
              <w:rPr>
                <w:sz w:val="28"/>
                <w:szCs w:val="28"/>
              </w:rPr>
              <w:t>Войнов</w:t>
            </w:r>
            <w:proofErr w:type="spellEnd"/>
          </w:p>
        </w:tc>
      </w:tr>
      <w:tr w:rsidR="009706AA" w:rsidRPr="00136D39" w:rsidTr="00D31EAA">
        <w:trPr>
          <w:trHeight w:val="103"/>
        </w:trPr>
        <w:tc>
          <w:tcPr>
            <w:tcW w:w="2708" w:type="dxa"/>
          </w:tcPr>
          <w:p w:rsidR="009706AA" w:rsidRPr="00136D39" w:rsidRDefault="009706AA" w:rsidP="00D31EA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9706AA" w:rsidRPr="00136D39" w:rsidRDefault="009706AA" w:rsidP="00D31EAA">
            <w:pPr>
              <w:rPr>
                <w:sz w:val="28"/>
                <w:szCs w:val="28"/>
              </w:rPr>
            </w:pPr>
          </w:p>
        </w:tc>
        <w:tc>
          <w:tcPr>
            <w:tcW w:w="6611" w:type="dxa"/>
            <w:gridSpan w:val="5"/>
          </w:tcPr>
          <w:p w:rsidR="009706AA" w:rsidRPr="00136D39" w:rsidRDefault="009706AA" w:rsidP="00D31EAA">
            <w:pPr>
              <w:jc w:val="right"/>
              <w:rPr>
                <w:sz w:val="28"/>
                <w:szCs w:val="28"/>
              </w:rPr>
            </w:pPr>
          </w:p>
        </w:tc>
      </w:tr>
      <w:tr w:rsidR="009706AA" w:rsidRPr="00136D39" w:rsidTr="00D31EAA">
        <w:trPr>
          <w:trHeight w:val="642"/>
        </w:trPr>
        <w:tc>
          <w:tcPr>
            <w:tcW w:w="7479" w:type="dxa"/>
            <w:gridSpan w:val="5"/>
          </w:tcPr>
          <w:p w:rsidR="009706AA" w:rsidRPr="009706AA" w:rsidRDefault="009706AA" w:rsidP="00D31EAA">
            <w:pPr>
              <w:pStyle w:val="a5"/>
              <w:spacing w:line="240" w:lineRule="atLeast"/>
              <w:jc w:val="both"/>
              <w:rPr>
                <w:b/>
                <w:spacing w:val="-4"/>
                <w:sz w:val="28"/>
                <w:szCs w:val="28"/>
              </w:rPr>
            </w:pPr>
            <w:r w:rsidRPr="009706AA">
              <w:rPr>
                <w:b/>
                <w:spacing w:val="-4"/>
                <w:sz w:val="28"/>
                <w:szCs w:val="28"/>
              </w:rPr>
              <w:t>О порядке подготовки населения в области пожарной безопасности на территории Войновского сельского поселения</w:t>
            </w:r>
          </w:p>
        </w:tc>
        <w:tc>
          <w:tcPr>
            <w:tcW w:w="1560" w:type="dxa"/>
          </w:tcPr>
          <w:p w:rsidR="009706AA" w:rsidRPr="00136D39" w:rsidRDefault="009706AA" w:rsidP="00D31EAA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99" w:type="dxa"/>
          </w:tcPr>
          <w:p w:rsidR="009706AA" w:rsidRPr="00136D39" w:rsidRDefault="009706AA" w:rsidP="00D31EAA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</w:p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В соответствии с Федеральным законом от 21.12.1994 № 69-ФЗ «О пожарной безопасности», Приказом МЧС России от 12.12.2007 № 645 «Об утверждении норм пожарной безопасности «Обучение мерам пожарной безопасности работников организаций», в целях обеспечения пожарной безопасности населения, защиты жизни и здоровья граждан территории </w:t>
      </w:r>
      <w:r>
        <w:rPr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сельское поселение, </w:t>
      </w:r>
    </w:p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pacing w:val="-4"/>
          <w:sz w:val="28"/>
          <w:szCs w:val="28"/>
        </w:rPr>
      </w:pPr>
      <w:r w:rsidRPr="009706AA">
        <w:rPr>
          <w:b/>
          <w:spacing w:val="-4"/>
          <w:sz w:val="28"/>
          <w:szCs w:val="28"/>
        </w:rPr>
        <w:t>ПОСТАНОВЛЯЮ:</w:t>
      </w:r>
    </w:p>
    <w:p w:rsidR="009706AA" w:rsidRPr="00136D39" w:rsidRDefault="009706AA" w:rsidP="009706AA">
      <w:pPr>
        <w:jc w:val="center"/>
        <w:rPr>
          <w:b/>
          <w:spacing w:val="-4"/>
          <w:sz w:val="28"/>
          <w:szCs w:val="28"/>
        </w:rPr>
      </w:pPr>
    </w:p>
    <w:p w:rsidR="009706AA" w:rsidRPr="00136D39" w:rsidRDefault="009706AA" w:rsidP="009706AA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rStyle w:val="a4"/>
          <w:i w:val="0"/>
          <w:iCs w:val="0"/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Утвердить Порядок подготовки населения в области пожарной безопасности на территории </w:t>
      </w:r>
      <w:r>
        <w:rPr>
          <w:rStyle w:val="a4"/>
          <w:i w:val="0"/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сельское поселение согласно приложению.</w:t>
      </w:r>
    </w:p>
    <w:p w:rsidR="009706AA" w:rsidRPr="00136D39" w:rsidRDefault="009706AA" w:rsidP="009706AA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Рекомендовать организациям, расположенным на территории </w:t>
      </w:r>
      <w:r>
        <w:rPr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сельского поселения, независимо от их организационно-правовых форм и форм собственности: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Организовать обучение (проведение инструктажей) населения непосредственно по месту жительства.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Осуществлять пропаганду противопожарных знаний, в том числе с использованием средств массовой информации.</w:t>
      </w:r>
    </w:p>
    <w:p w:rsidR="009706AA" w:rsidRPr="00136D39" w:rsidRDefault="009706AA" w:rsidP="009706AA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Настоящее постановление вступает в силу с момента опубликования.</w:t>
      </w:r>
    </w:p>
    <w:p w:rsidR="009706AA" w:rsidRPr="00136D39" w:rsidRDefault="009706AA" w:rsidP="009706AA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Контроль за исполнением настоящего постан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овления возложить на ведущего специалиста по вопросам ЖКХ</w:t>
      </w: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:rsidR="009706AA" w:rsidRPr="00136D39" w:rsidRDefault="009706AA" w:rsidP="009706AA">
      <w:pPr>
        <w:tabs>
          <w:tab w:val="left" w:pos="0"/>
          <w:tab w:val="left" w:pos="7371"/>
        </w:tabs>
        <w:ind w:firstLine="851"/>
        <w:rPr>
          <w:spacing w:val="-4"/>
          <w:sz w:val="28"/>
          <w:szCs w:val="28"/>
        </w:rPr>
      </w:pPr>
    </w:p>
    <w:p w:rsidR="009706AA" w:rsidRDefault="009706AA" w:rsidP="009706AA">
      <w:pPr>
        <w:tabs>
          <w:tab w:val="left" w:pos="0"/>
          <w:tab w:val="left" w:pos="7371"/>
        </w:tabs>
        <w:rPr>
          <w:sz w:val="28"/>
          <w:szCs w:val="28"/>
        </w:rPr>
      </w:pPr>
      <w:r w:rsidRPr="00136D39">
        <w:rPr>
          <w:sz w:val="28"/>
          <w:szCs w:val="28"/>
        </w:rPr>
        <w:t xml:space="preserve"> Главы Администрации                                             </w:t>
      </w:r>
    </w:p>
    <w:p w:rsidR="009706AA" w:rsidRPr="00136D39" w:rsidRDefault="009706AA" w:rsidP="009706AA">
      <w:pPr>
        <w:tabs>
          <w:tab w:val="left" w:pos="0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В.В.</w:t>
      </w:r>
      <w:r w:rsidR="00F81820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9706AA" w:rsidRPr="00136D39" w:rsidRDefault="009706AA" w:rsidP="009706AA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9706AA" w:rsidRPr="00136D39" w:rsidRDefault="009706AA" w:rsidP="009706AA">
      <w:pPr>
        <w:tabs>
          <w:tab w:val="left" w:pos="0"/>
        </w:tabs>
        <w:ind w:firstLine="851"/>
        <w:jc w:val="both"/>
        <w:rPr>
          <w:color w:val="FFFFFF"/>
          <w:sz w:val="28"/>
          <w:szCs w:val="28"/>
        </w:rPr>
      </w:pPr>
      <w:r w:rsidRPr="00136D39">
        <w:rPr>
          <w:color w:val="FFFFFF"/>
          <w:sz w:val="28"/>
          <w:szCs w:val="28"/>
        </w:rPr>
        <w:t xml:space="preserve">Верно </w:t>
      </w:r>
    </w:p>
    <w:p w:rsidR="009706AA" w:rsidRPr="00136D39" w:rsidRDefault="009706AA" w:rsidP="009706AA">
      <w:pPr>
        <w:tabs>
          <w:tab w:val="left" w:pos="7371"/>
        </w:tabs>
        <w:ind w:firstLine="851"/>
        <w:jc w:val="both"/>
        <w:rPr>
          <w:color w:val="FFFFFF"/>
          <w:sz w:val="28"/>
          <w:szCs w:val="28"/>
        </w:rPr>
      </w:pPr>
      <w:r w:rsidRPr="00136D39">
        <w:rPr>
          <w:color w:val="FFFFFF"/>
          <w:sz w:val="28"/>
          <w:szCs w:val="28"/>
        </w:rPr>
        <w:lastRenderedPageBreak/>
        <w:t xml:space="preserve">Главный специалист                                      </w:t>
      </w:r>
      <w:r w:rsidR="00F81820">
        <w:rPr>
          <w:color w:val="FFFFFF"/>
          <w:sz w:val="28"/>
          <w:szCs w:val="28"/>
        </w:rPr>
        <w:t xml:space="preserve">                   А.М. В</w:t>
      </w:r>
    </w:p>
    <w:p w:rsidR="009706AA" w:rsidRDefault="00F81820" w:rsidP="009706AA">
      <w:pPr>
        <w:ind w:left="5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proofErr w:type="gramStart"/>
      <w:r w:rsidR="009706AA" w:rsidRPr="009706AA">
        <w:rPr>
          <w:b/>
          <w:sz w:val="28"/>
          <w:szCs w:val="28"/>
        </w:rPr>
        <w:t>1</w:t>
      </w:r>
      <w:r w:rsidR="009706AA">
        <w:rPr>
          <w:sz w:val="28"/>
          <w:szCs w:val="28"/>
        </w:rPr>
        <w:t xml:space="preserve">  к</w:t>
      </w:r>
      <w:proofErr w:type="gramEnd"/>
      <w:r w:rsidR="009706AA">
        <w:rPr>
          <w:sz w:val="28"/>
          <w:szCs w:val="28"/>
        </w:rPr>
        <w:t xml:space="preserve"> </w:t>
      </w:r>
    </w:p>
    <w:p w:rsidR="009706AA" w:rsidRDefault="009706AA" w:rsidP="009706A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Войновского сельского поселения </w:t>
      </w:r>
    </w:p>
    <w:p w:rsidR="009706AA" w:rsidRDefault="00F81820" w:rsidP="009706A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27.08.2019 года № 79</w:t>
      </w:r>
    </w:p>
    <w:p w:rsidR="009706AA" w:rsidRDefault="009706AA" w:rsidP="00F81820">
      <w:pPr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ПОРЯДОК</w:t>
      </w:r>
    </w:p>
    <w:p w:rsidR="009706AA" w:rsidRPr="0024429F" w:rsidRDefault="009706AA" w:rsidP="009706AA">
      <w:pPr>
        <w:jc w:val="center"/>
        <w:rPr>
          <w:sz w:val="28"/>
          <w:szCs w:val="28"/>
        </w:rPr>
      </w:pPr>
      <w:r w:rsidRPr="0024429F">
        <w:rPr>
          <w:sz w:val="28"/>
          <w:szCs w:val="28"/>
        </w:rPr>
        <w:t>подготовки населения в области пожарной безопасности</w:t>
      </w:r>
    </w:p>
    <w:p w:rsidR="009706AA" w:rsidRPr="0024429F" w:rsidRDefault="009706AA" w:rsidP="009706AA">
      <w:pPr>
        <w:pStyle w:val="a5"/>
        <w:spacing w:line="240" w:lineRule="atLeast"/>
        <w:jc w:val="center"/>
        <w:rPr>
          <w:sz w:val="28"/>
          <w:szCs w:val="28"/>
        </w:rPr>
      </w:pPr>
      <w:r w:rsidRPr="0024429F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Войновского сельского поселения</w:t>
      </w:r>
    </w:p>
    <w:p w:rsidR="009706AA" w:rsidRPr="0024429F" w:rsidRDefault="009706AA" w:rsidP="009706AA">
      <w:pPr>
        <w:pStyle w:val="a3"/>
        <w:spacing w:before="0" w:after="0" w:line="33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1. Общие положения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1.1. Настоящий Порядок подготовки населения в област</w:t>
      </w:r>
      <w:r>
        <w:rPr>
          <w:sz w:val="28"/>
          <w:szCs w:val="28"/>
        </w:rPr>
        <w:t>и пожарной безопасности (далее -</w:t>
      </w:r>
      <w:r w:rsidRPr="0024429F">
        <w:rPr>
          <w:sz w:val="28"/>
          <w:szCs w:val="28"/>
        </w:rPr>
        <w:t xml:space="preserve">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от 25.04.2012 № 390 «О противопожарном режиме»</w:t>
      </w:r>
      <w:r>
        <w:rPr>
          <w:sz w:val="28"/>
          <w:szCs w:val="28"/>
        </w:rPr>
        <w:t>, Приказом МЧС России от 12.12.2007 № 645 «Об утверждении норм пожарной безопасности «Обучение мерам пожарной безопасности работников организаций»</w:t>
      </w:r>
      <w:r w:rsidRPr="0024429F">
        <w:rPr>
          <w:sz w:val="28"/>
          <w:szCs w:val="28"/>
        </w:rPr>
        <w:t>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1.3. В настоящем Порядке используются следующие понятия: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</w:t>
      </w:r>
      <w:r>
        <w:rPr>
          <w:sz w:val="28"/>
          <w:szCs w:val="28"/>
        </w:rPr>
        <w:t>ие мерам пожарной безопасности -</w:t>
      </w:r>
      <w:r w:rsidRPr="0024429F">
        <w:rPr>
          <w:sz w:val="28"/>
          <w:szCs w:val="28"/>
        </w:rPr>
        <w:t xml:space="preserve"> специализированный вид образовательной деятельности, при котором обучаемые получают требуемые пожарно-технические знания и приобретают навыки </w:t>
      </w:r>
      <w:proofErr w:type="spellStart"/>
      <w:r w:rsidRPr="0024429F">
        <w:rPr>
          <w:sz w:val="28"/>
          <w:szCs w:val="28"/>
        </w:rPr>
        <w:t>пожаробезопасного</w:t>
      </w:r>
      <w:proofErr w:type="spellEnd"/>
      <w:r w:rsidRPr="0024429F">
        <w:rPr>
          <w:sz w:val="28"/>
          <w:szCs w:val="28"/>
        </w:rPr>
        <w:t xml:space="preserve"> поведения в различных условиях;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>
        <w:rPr>
          <w:sz w:val="28"/>
          <w:szCs w:val="28"/>
        </w:rPr>
        <w:t>4.  противопожарный инструктаж -</w:t>
      </w:r>
      <w:r w:rsidRPr="0024429F">
        <w:rPr>
          <w:sz w:val="28"/>
          <w:szCs w:val="28"/>
        </w:rPr>
        <w:t xml:space="preserve">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>
        <w:rPr>
          <w:sz w:val="28"/>
          <w:szCs w:val="28"/>
        </w:rPr>
        <w:t>5. пожарно-технический минимум -</w:t>
      </w:r>
      <w:r w:rsidRPr="0024429F">
        <w:rPr>
          <w:sz w:val="28"/>
          <w:szCs w:val="28"/>
        </w:rPr>
        <w:t xml:space="preserve">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1.6. Обучение мерам пожарной безопасности осуществляется в ходе проведения противопожарных инструктажей, изучение минимума </w:t>
      </w:r>
      <w:r w:rsidRPr="0024429F">
        <w:rPr>
          <w:sz w:val="28"/>
          <w:szCs w:val="28"/>
        </w:rPr>
        <w:br/>
        <w:t>пож</w:t>
      </w:r>
      <w:r>
        <w:rPr>
          <w:sz w:val="28"/>
          <w:szCs w:val="28"/>
        </w:rPr>
        <w:t>арно-технических знаний (далее -</w:t>
      </w:r>
      <w:r w:rsidRPr="0024429F">
        <w:rPr>
          <w:sz w:val="28"/>
          <w:szCs w:val="28"/>
        </w:rPr>
        <w:t xml:space="preserve"> пожарно-технический минимум), </w:t>
      </w:r>
      <w:r w:rsidRPr="0024429F">
        <w:rPr>
          <w:sz w:val="28"/>
          <w:szCs w:val="28"/>
        </w:rPr>
        <w:br/>
        <w:t>пожарно-технических конференций, лекций, семинаров, бесед, а также в образовательных учреждениях в процессе повышения квалификации.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1.7.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</w:t>
      </w:r>
      <w:r w:rsidRPr="0024429F">
        <w:rPr>
          <w:sz w:val="28"/>
          <w:szCs w:val="28"/>
        </w:rPr>
        <w:lastRenderedPageBreak/>
        <w:t>следующую информацию: нормативное правовое обеспечение в области пожарной безопасности;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1.8. права и обязанности граждан и предприятий в области пожарной безопасности, - ответственность за нарушение требований пожарной безопасности;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1.9.  правила пожарной безопасности, меры по предупреждению загораний и пожаров с - учетом основных причин их возникновения;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1.10. первичные средства тушения огня и противопожарный инвентарь;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1.11. действия при обнаружении загораний и пожаров, порядок тушения огня, спасения людей и имущества;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1.12. оказание доврачебной помощи пострадавшим при пожаре;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1.13. обеспечение мер личной безопасности.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2. Категории лиц, подлежащих обязательному обучению</w:t>
      </w: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мерам пожарной безопасности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Учитывая возрастные и социальные особенности, выделяются три основные группы обучаемых.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Вторая - руководители, рабочие и служащие предприятий различных форм собствен</w:t>
      </w:r>
      <w:r>
        <w:rPr>
          <w:sz w:val="28"/>
          <w:szCs w:val="28"/>
        </w:rPr>
        <w:t>ности</w:t>
      </w:r>
      <w:r w:rsidRPr="0024429F">
        <w:rPr>
          <w:sz w:val="28"/>
          <w:szCs w:val="28"/>
        </w:rPr>
        <w:t xml:space="preserve"> (далее - работающее население).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3. Основные задачи обучения мерам пожарной безопасности</w:t>
      </w:r>
    </w:p>
    <w:p w:rsidR="009706AA" w:rsidRPr="0024429F" w:rsidRDefault="009706AA" w:rsidP="009706AA">
      <w:pPr>
        <w:jc w:val="center"/>
        <w:rPr>
          <w:b/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Основные задачи обучения населения: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основ пожарной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норм и требований пожарной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правил пожарной безопасности по выполнению норм и требований пожарной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мер по предупреждению загораний и пожаров;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порядка действий при возникновении загораний и пожаров;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овладение приемами и способами действий при возникновении загорания и при пожаре;</w:t>
      </w:r>
    </w:p>
    <w:p w:rsidR="009706AA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выработка умений и навыков по спасению жизни, здоровья и имущества при пожаре.</w:t>
      </w:r>
    </w:p>
    <w:p w:rsidR="009706AA" w:rsidRPr="0024429F" w:rsidRDefault="009706AA" w:rsidP="009706AA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4. Обучение мерам пожарной безопасности</w:t>
      </w:r>
    </w:p>
    <w:p w:rsidR="009706AA" w:rsidRPr="0088328F" w:rsidRDefault="009706AA" w:rsidP="009706AA">
      <w:pPr>
        <w:jc w:val="center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Обучение мерам пожарной безопасности предусматривает: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4.1. Для работающего населения - проведение противопожарных инструктажей, изучение работниками минимума пожарно-технических знаний </w:t>
      </w:r>
      <w:r w:rsidRPr="0024429F">
        <w:rPr>
          <w:sz w:val="28"/>
          <w:szCs w:val="28"/>
        </w:rPr>
        <w:lastRenderedPageBreak/>
        <w:t>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2. Для неработающего населения -</w:t>
      </w:r>
      <w:r w:rsidRPr="0024429F">
        <w:rPr>
          <w:sz w:val="28"/>
          <w:szCs w:val="28"/>
        </w:rPr>
        <w:t xml:space="preserve">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 частном жилищном фонде противопожарные инструктажи проводят</w:t>
      </w:r>
      <w:r w:rsidR="00F81820">
        <w:rPr>
          <w:sz w:val="28"/>
          <w:szCs w:val="28"/>
        </w:rPr>
        <w:t xml:space="preserve"> при осуществлении </w:t>
      </w:r>
      <w:proofErr w:type="spellStart"/>
      <w:r w:rsidR="00F81820">
        <w:rPr>
          <w:sz w:val="28"/>
          <w:szCs w:val="28"/>
        </w:rPr>
        <w:t>подворовых</w:t>
      </w:r>
      <w:proofErr w:type="spellEnd"/>
      <w:r w:rsidR="00F81820">
        <w:rPr>
          <w:sz w:val="28"/>
          <w:szCs w:val="28"/>
        </w:rPr>
        <w:t xml:space="preserve"> и </w:t>
      </w:r>
      <w:bookmarkStart w:id="0" w:name="_GoBack"/>
      <w:bookmarkEnd w:id="0"/>
      <w:r w:rsidRPr="0024429F">
        <w:rPr>
          <w:sz w:val="28"/>
          <w:szCs w:val="28"/>
        </w:rPr>
        <w:t>поквартирных обходов специально уполномоченные лица (работники администрации поселения, председатели уличных комитетов, представители добровольной пожарной дружины,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Для проведения обучения жильцов рекомендуется создавать в </w:t>
      </w:r>
      <w:r w:rsidRPr="0024429F">
        <w:rPr>
          <w:sz w:val="28"/>
          <w:szCs w:val="28"/>
        </w:rPr>
        <w:br/>
        <w:t xml:space="preserve">жилищно-эксплуатационных организациях постоянно действующие </w:t>
      </w:r>
      <w:r w:rsidRPr="0024429F">
        <w:rPr>
          <w:sz w:val="28"/>
          <w:szCs w:val="28"/>
        </w:rPr>
        <w:br/>
        <w:t>учебно-консультационные пункты.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5. Ответственность должностных лиц за организацию</w:t>
      </w: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и проведение обучения населения мерам пожарной безопасности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9706AA" w:rsidRDefault="009706AA" w:rsidP="009706AA">
      <w:pPr>
        <w:tabs>
          <w:tab w:val="left" w:pos="7371"/>
        </w:tabs>
        <w:ind w:firstLine="851"/>
        <w:jc w:val="both"/>
        <w:rPr>
          <w:sz w:val="28"/>
          <w:szCs w:val="28"/>
        </w:rPr>
      </w:pPr>
    </w:p>
    <w:p w:rsidR="009706AA" w:rsidRPr="00602AA1" w:rsidRDefault="009706AA" w:rsidP="009706AA">
      <w:pPr>
        <w:tabs>
          <w:tab w:val="left" w:pos="7371"/>
        </w:tabs>
        <w:ind w:firstLine="851"/>
        <w:jc w:val="both"/>
        <w:rPr>
          <w:sz w:val="27"/>
          <w:szCs w:val="27"/>
        </w:rPr>
      </w:pPr>
    </w:p>
    <w:p w:rsidR="00B327F4" w:rsidRDefault="00B327F4"/>
    <w:sectPr w:rsidR="00B327F4" w:rsidSect="00136D39">
      <w:pgSz w:w="11906" w:h="16838"/>
      <w:pgMar w:top="737" w:right="851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101D"/>
    <w:multiLevelType w:val="multilevel"/>
    <w:tmpl w:val="FEEA15A6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FA2676"/>
    <w:multiLevelType w:val="hybridMultilevel"/>
    <w:tmpl w:val="7032A8AE"/>
    <w:lvl w:ilvl="0" w:tplc="B88C41E6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E17EDF"/>
    <w:multiLevelType w:val="hybridMultilevel"/>
    <w:tmpl w:val="B62C416A"/>
    <w:lvl w:ilvl="0" w:tplc="9F10A8B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8C5E38"/>
    <w:multiLevelType w:val="hybridMultilevel"/>
    <w:tmpl w:val="B61E2776"/>
    <w:lvl w:ilvl="0" w:tplc="B88C4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A"/>
    <w:rsid w:val="005A7209"/>
    <w:rsid w:val="009706AA"/>
    <w:rsid w:val="0098390C"/>
    <w:rsid w:val="00B327F4"/>
    <w:rsid w:val="00EE2DE0"/>
    <w:rsid w:val="00EF262A"/>
    <w:rsid w:val="00F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163AD-A2B6-4E4D-905B-716815F6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06A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styleId="a4">
    <w:name w:val="Emphasis"/>
    <w:qFormat/>
    <w:rsid w:val="009706AA"/>
    <w:rPr>
      <w:i/>
      <w:iCs/>
    </w:rPr>
  </w:style>
  <w:style w:type="paragraph" w:styleId="a5">
    <w:name w:val="No Spacing"/>
    <w:qFormat/>
    <w:rsid w:val="0097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2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D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8</cp:revision>
  <cp:lastPrinted>2019-08-28T11:56:00Z</cp:lastPrinted>
  <dcterms:created xsi:type="dcterms:W3CDTF">2019-08-14T11:21:00Z</dcterms:created>
  <dcterms:modified xsi:type="dcterms:W3CDTF">2019-08-28T11:59:00Z</dcterms:modified>
</cp:coreProperties>
</file>