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84" w:rsidRPr="004150D1" w:rsidRDefault="001D4C54" w:rsidP="001F0FD5">
      <w:pPr>
        <w:widowControl/>
        <w:numPr>
          <w:ilvl w:val="0"/>
          <w:numId w:val="2"/>
        </w:numPr>
        <w:suppressAutoHyphens/>
        <w:autoSpaceDE/>
        <w:autoSpaceDN/>
        <w:adjustRightInd/>
        <w:ind w:left="284" w:right="-7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АДМИНИСТРАЦИЯ ВОЙНОВСКОГО СЕЛЬСКОГО ПОС</w:t>
      </w:r>
      <w:r w:rsidR="00AE721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ЛЕНИЯ</w:t>
      </w:r>
    </w:p>
    <w:p w:rsidR="00BA15EA" w:rsidRPr="004150D1" w:rsidRDefault="00BA15EA" w:rsidP="00BA15EA">
      <w:pPr>
        <w:widowControl/>
        <w:numPr>
          <w:ilvl w:val="0"/>
          <w:numId w:val="2"/>
        </w:numPr>
        <w:suppressAutoHyphens/>
        <w:autoSpaceDE/>
        <w:autoSpaceDN/>
        <w:adjustRightInd/>
        <w:ind w:left="284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4150D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  <w:r w:rsidR="00687510" w:rsidRPr="004150D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ED421B" w:rsidRPr="00ED421B" w:rsidRDefault="00ED421B" w:rsidP="00902602">
      <w:pPr>
        <w:widowControl/>
        <w:numPr>
          <w:ilvl w:val="0"/>
          <w:numId w:val="2"/>
        </w:numPr>
        <w:suppressAutoHyphens/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02602" w:rsidRPr="004150D1" w:rsidRDefault="000B2EF2" w:rsidP="00902602">
      <w:pPr>
        <w:widowControl/>
        <w:numPr>
          <w:ilvl w:val="0"/>
          <w:numId w:val="2"/>
        </w:numPr>
        <w:suppressAutoHyphens/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>«</w:t>
      </w:r>
      <w:r w:rsidR="001F0FD5">
        <w:rPr>
          <w:rFonts w:ascii="Times New Roman" w:hAnsi="Times New Roman" w:cs="Times New Roman"/>
          <w:bCs/>
          <w:sz w:val="28"/>
          <w:szCs w:val="28"/>
          <w:lang w:eastAsia="ar-SA"/>
        </w:rPr>
        <w:t>31</w:t>
      </w:r>
      <w:r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>»</w:t>
      </w:r>
      <w:r w:rsidR="001F0F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января 2020</w:t>
      </w:r>
      <w:r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F61FE"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>г.</w:t>
      </w:r>
      <w:r w:rsidR="00BA15EA"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BA15EA"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BA15EA"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F444A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</w:t>
      </w:r>
      <w:r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>№</w:t>
      </w:r>
      <w:r w:rsidR="00BA15EA"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01112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9</w:t>
      </w:r>
      <w:r w:rsidR="00BA15EA"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BA15EA"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BA15EA"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F444A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 </w:t>
      </w:r>
      <w:r w:rsidR="001D4C54">
        <w:rPr>
          <w:rFonts w:ascii="Times New Roman" w:hAnsi="Times New Roman" w:cs="Times New Roman"/>
          <w:bCs/>
          <w:sz w:val="28"/>
          <w:szCs w:val="28"/>
          <w:lang w:eastAsia="ar-SA"/>
        </w:rPr>
        <w:t>х</w:t>
      </w:r>
      <w:r w:rsidRPr="004150D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1D4C54">
        <w:rPr>
          <w:rFonts w:ascii="Times New Roman" w:hAnsi="Times New Roman" w:cs="Times New Roman"/>
          <w:bCs/>
          <w:sz w:val="28"/>
          <w:szCs w:val="28"/>
          <w:lang w:eastAsia="ar-SA"/>
        </w:rPr>
        <w:t>Войнов</w:t>
      </w:r>
    </w:p>
    <w:p w:rsidR="00197223" w:rsidRPr="004150D1" w:rsidRDefault="00197223" w:rsidP="00902602">
      <w:pPr>
        <w:widowControl/>
        <w:numPr>
          <w:ilvl w:val="0"/>
          <w:numId w:val="2"/>
        </w:numPr>
        <w:suppressAutoHyphens/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97223" w:rsidRPr="00ED421B" w:rsidRDefault="0066211E" w:rsidP="00BA15EA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О</w:t>
      </w:r>
      <w:r w:rsidR="00902602"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б </w:t>
      </w: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экспертной комиссии </w:t>
      </w:r>
      <w:r w:rsidR="001D4C54" w:rsidRPr="00ED421B">
        <w:rPr>
          <w:rStyle w:val="a4"/>
          <w:rFonts w:ascii="Times New Roman" w:hAnsi="Times New Roman"/>
          <w:bCs w:val="0"/>
          <w:color w:val="auto"/>
          <w:sz w:val="28"/>
          <w:szCs w:val="28"/>
          <w:lang w:val="ru-RU"/>
        </w:rPr>
        <w:t>Войновского</w:t>
      </w:r>
      <w:r w:rsidR="00902602"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 сельского поселения</w:t>
      </w:r>
    </w:p>
    <w:p w:rsidR="00197223" w:rsidRPr="00ED421B" w:rsidRDefault="00902602" w:rsidP="00BA15EA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по оценке предложений об определении мест, </w:t>
      </w:r>
    </w:p>
    <w:p w:rsidR="00197223" w:rsidRPr="00ED421B" w:rsidRDefault="00902602" w:rsidP="00BA15EA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пребывание в которых может причинить вред здоровью </w:t>
      </w:r>
    </w:p>
    <w:p w:rsidR="00197223" w:rsidRPr="00ED421B" w:rsidRDefault="00902602" w:rsidP="00BA15EA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несовершеннолетних, их физическому, интеллектуальному,</w:t>
      </w:r>
    </w:p>
    <w:p w:rsidR="00197223" w:rsidRPr="00ED421B" w:rsidRDefault="00902602" w:rsidP="00BA15EA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психическому, духовному и нравственному развитию, </w:t>
      </w:r>
    </w:p>
    <w:p w:rsidR="00197223" w:rsidRPr="00ED421B" w:rsidRDefault="00902602" w:rsidP="00BA15EA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общественных мест, в которых в ночное время не </w:t>
      </w:r>
    </w:p>
    <w:p w:rsidR="00197223" w:rsidRPr="00ED421B" w:rsidRDefault="00902602" w:rsidP="00BA15EA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допускается нахождение детей без сопровождения </w:t>
      </w:r>
    </w:p>
    <w:p w:rsidR="0066211E" w:rsidRPr="00ED421B" w:rsidRDefault="00902602" w:rsidP="00BA15EA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ED421B">
        <w:rPr>
          <w:rStyle w:val="a4"/>
          <w:rFonts w:ascii="Times New Roman" w:hAnsi="Times New Roman"/>
          <w:bCs w:val="0"/>
          <w:color w:val="auto"/>
          <w:sz w:val="28"/>
          <w:szCs w:val="28"/>
        </w:rPr>
        <w:t>родителей (лиц, их заменяющих), ответственных лиц</w:t>
      </w:r>
    </w:p>
    <w:p w:rsidR="0066211E" w:rsidRPr="00ED421B" w:rsidRDefault="0066211E" w:rsidP="00902602">
      <w:pPr>
        <w:rPr>
          <w:rFonts w:ascii="Times New Roman" w:hAnsi="Times New Roman" w:cs="Times New Roman"/>
          <w:sz w:val="28"/>
          <w:szCs w:val="28"/>
        </w:rPr>
      </w:pPr>
    </w:p>
    <w:p w:rsidR="00CF61FE" w:rsidRPr="004150D1" w:rsidRDefault="0066211E" w:rsidP="00CF61FE">
      <w:pPr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Федерального закона</w:t>
      </w:r>
      <w:r w:rsidRPr="004150D1">
        <w:rPr>
          <w:rFonts w:ascii="Times New Roman" w:hAnsi="Times New Roman" w:cs="Times New Roman"/>
          <w:sz w:val="28"/>
          <w:szCs w:val="28"/>
        </w:rPr>
        <w:t xml:space="preserve"> от 24.07.1998 </w:t>
      </w:r>
      <w:r w:rsidR="00CF61FE" w:rsidRPr="004150D1">
        <w:rPr>
          <w:rFonts w:ascii="Times New Roman" w:hAnsi="Times New Roman" w:cs="Times New Roman"/>
          <w:sz w:val="28"/>
          <w:szCs w:val="28"/>
        </w:rPr>
        <w:t>№</w:t>
      </w:r>
      <w:r w:rsidRPr="004150D1">
        <w:rPr>
          <w:rFonts w:ascii="Times New Roman" w:hAnsi="Times New Roman" w:cs="Times New Roman"/>
          <w:sz w:val="28"/>
          <w:szCs w:val="28"/>
        </w:rPr>
        <w:t xml:space="preserve"> 124-ФЗ </w:t>
      </w:r>
      <w:r w:rsidR="00CF61FE" w:rsidRPr="004150D1">
        <w:rPr>
          <w:rFonts w:ascii="Times New Roman" w:hAnsi="Times New Roman" w:cs="Times New Roman"/>
          <w:sz w:val="28"/>
          <w:szCs w:val="28"/>
        </w:rPr>
        <w:t>«</w:t>
      </w:r>
      <w:r w:rsidRPr="004150D1">
        <w:rPr>
          <w:rFonts w:ascii="Times New Roman" w:hAnsi="Times New Roman" w:cs="Times New Roman"/>
          <w:sz w:val="28"/>
          <w:szCs w:val="28"/>
        </w:rPr>
        <w:t xml:space="preserve">Об основных гарантиях прав ребенка в Российской Федерации", </w:t>
      </w:r>
      <w:r w:rsidR="00AF4C7F" w:rsidRPr="00AF4C7F">
        <w:rPr>
          <w:rStyle w:val="a4"/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</w:t>
      </w:r>
      <w:r w:rsidRPr="004150D1">
        <w:rPr>
          <w:rFonts w:ascii="Times New Roman" w:hAnsi="Times New Roman" w:cs="Times New Roman"/>
          <w:sz w:val="28"/>
          <w:szCs w:val="28"/>
        </w:rPr>
        <w:t>,</w:t>
      </w:r>
      <w:r w:rsidR="00AF4C7F">
        <w:rPr>
          <w:rFonts w:ascii="Times New Roman" w:hAnsi="Times New Roman" w:cs="Times New Roman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4150D1">
        <w:rPr>
          <w:rFonts w:ascii="Times New Roman" w:hAnsi="Times New Roman" w:cs="Times New Roman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 и 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Уставом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="00BA15EA" w:rsidRPr="004150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4C54">
        <w:rPr>
          <w:rFonts w:ascii="Times New Roman" w:hAnsi="Times New Roman" w:cs="Times New Roman"/>
          <w:sz w:val="28"/>
          <w:szCs w:val="28"/>
        </w:rPr>
        <w:t xml:space="preserve">«Войновское сельское </w:t>
      </w:r>
      <w:r w:rsidR="00902602" w:rsidRPr="004150D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поселени</w:t>
      </w:r>
      <w:r w:rsidR="00BA15EA" w:rsidRPr="004150D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1D4C54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50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211E" w:rsidRPr="004150D1" w:rsidRDefault="00BA15EA" w:rsidP="00CF61FE">
      <w:pPr>
        <w:ind w:left="3600"/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4150D1">
        <w:rPr>
          <w:rFonts w:ascii="Times New Roman" w:hAnsi="Times New Roman" w:cs="Times New Roman"/>
          <w:sz w:val="28"/>
          <w:szCs w:val="28"/>
        </w:rPr>
        <w:t>1. Утвердить: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1"/>
      <w:bookmarkEnd w:id="1"/>
      <w:r w:rsidRPr="004150D1">
        <w:rPr>
          <w:rFonts w:ascii="Times New Roman" w:hAnsi="Times New Roman" w:cs="Times New Roman"/>
          <w:sz w:val="28"/>
          <w:szCs w:val="28"/>
        </w:rPr>
        <w:t>1.1. Положение о</w:t>
      </w:r>
      <w:r w:rsidR="00902602" w:rsidRPr="004150D1">
        <w:rPr>
          <w:rFonts w:ascii="Times New Roman" w:hAnsi="Times New Roman" w:cs="Times New Roman"/>
          <w:sz w:val="28"/>
          <w:szCs w:val="28"/>
        </w:rPr>
        <w:t>б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="001D4C54">
        <w:rPr>
          <w:rFonts w:ascii="Times New Roman" w:hAnsi="Times New Roman" w:cs="Times New Roman"/>
          <w:sz w:val="28"/>
          <w:szCs w:val="28"/>
        </w:rPr>
        <w:t>Войновс</w:t>
      </w:r>
      <w:r w:rsidR="00801584" w:rsidRPr="004150D1">
        <w:rPr>
          <w:rFonts w:ascii="Times New Roman" w:hAnsi="Times New Roman" w:cs="Times New Roman"/>
          <w:sz w:val="28"/>
          <w:szCs w:val="28"/>
        </w:rPr>
        <w:t>кого</w:t>
      </w:r>
      <w:r w:rsidR="00BA15EA"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="00902602" w:rsidRPr="004150D1">
        <w:rPr>
          <w:rFonts w:ascii="Times New Roman" w:hAnsi="Times New Roman" w:cs="Times New Roman"/>
          <w:sz w:val="28"/>
          <w:szCs w:val="28"/>
        </w:rPr>
        <w:t>сельского поселения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  <w:r w:rsidRPr="004150D1">
        <w:rPr>
          <w:rFonts w:ascii="Times New Roman" w:hAnsi="Times New Roman" w:cs="Times New Roman"/>
          <w:sz w:val="28"/>
          <w:szCs w:val="28"/>
        </w:rPr>
        <w:t xml:space="preserve"> (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  <w:r w:rsidR="001D4C54">
        <w:rPr>
          <w:rStyle w:val="a4"/>
          <w:rFonts w:ascii="Times New Roman" w:hAnsi="Times New Roman" w:cs="Times New Roman"/>
          <w:color w:val="auto"/>
          <w:sz w:val="28"/>
          <w:szCs w:val="28"/>
        </w:rPr>
        <w:t>№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 1</w:t>
      </w:r>
      <w:r w:rsidRPr="004150D1">
        <w:rPr>
          <w:rFonts w:ascii="Times New Roman" w:hAnsi="Times New Roman" w:cs="Times New Roman"/>
          <w:sz w:val="28"/>
          <w:szCs w:val="28"/>
        </w:rPr>
        <w:t>);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4150D1">
        <w:rPr>
          <w:rFonts w:ascii="Times New Roman" w:hAnsi="Times New Roman" w:cs="Times New Roman"/>
          <w:sz w:val="28"/>
          <w:szCs w:val="28"/>
        </w:rPr>
        <w:t xml:space="preserve">1.2. </w:t>
      </w:r>
      <w:r w:rsidR="004A3A89" w:rsidRPr="004150D1">
        <w:rPr>
          <w:rFonts w:ascii="Times New Roman" w:hAnsi="Times New Roman" w:cs="Times New Roman"/>
          <w:sz w:val="28"/>
          <w:szCs w:val="28"/>
        </w:rPr>
        <w:t>С</w:t>
      </w:r>
      <w:r w:rsidRPr="004150D1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="001D4C54">
        <w:rPr>
          <w:rFonts w:ascii="Times New Roman" w:hAnsi="Times New Roman" w:cs="Times New Roman"/>
          <w:sz w:val="28"/>
          <w:szCs w:val="28"/>
        </w:rPr>
        <w:t>Войновского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 сельского поселения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 </w:t>
      </w:r>
      <w:r w:rsidRPr="004150D1">
        <w:rPr>
          <w:rFonts w:ascii="Times New Roman" w:hAnsi="Times New Roman" w:cs="Times New Roman"/>
          <w:sz w:val="28"/>
          <w:szCs w:val="28"/>
        </w:rPr>
        <w:t>(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  <w:r w:rsidR="001D4C54">
        <w:rPr>
          <w:rStyle w:val="a4"/>
          <w:rFonts w:ascii="Times New Roman" w:hAnsi="Times New Roman" w:cs="Times New Roman"/>
          <w:color w:val="auto"/>
          <w:sz w:val="28"/>
          <w:szCs w:val="28"/>
        </w:rPr>
        <w:t>№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 2</w:t>
      </w:r>
      <w:r w:rsidRPr="004150D1">
        <w:rPr>
          <w:rFonts w:ascii="Times New Roman" w:hAnsi="Times New Roman" w:cs="Times New Roman"/>
          <w:sz w:val="28"/>
          <w:szCs w:val="28"/>
        </w:rPr>
        <w:t>).</w:t>
      </w:r>
    </w:p>
    <w:p w:rsidR="002D000F" w:rsidRDefault="00BA15EA" w:rsidP="004150D1">
      <w:pPr>
        <w:pStyle w:val="ConsPlusNormal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bookmarkStart w:id="4" w:name="sub_3"/>
      <w:bookmarkEnd w:id="3"/>
      <w:r w:rsidRPr="004150D1">
        <w:rPr>
          <w:rFonts w:ascii="Times New Roman" w:hAnsi="Times New Roman" w:cs="Times New Roman"/>
          <w:sz w:val="28"/>
          <w:szCs w:val="28"/>
        </w:rPr>
        <w:t xml:space="preserve">2.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Обнародовать</w:t>
      </w:r>
      <w:r w:rsidRPr="004150D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настоящее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постановление</w:t>
      </w:r>
      <w:r w:rsidRPr="004150D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z w:val="28"/>
          <w:szCs w:val="28"/>
        </w:rPr>
        <w:t xml:space="preserve">на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официальном</w:t>
      </w:r>
      <w:r w:rsidRPr="004150D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сайте</w:t>
      </w:r>
      <w:r w:rsidRPr="004150D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z w:val="28"/>
          <w:szCs w:val="28"/>
        </w:rPr>
        <w:t>в</w:t>
      </w:r>
      <w:r w:rsidRPr="004150D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информационно-телекоммуникационной</w:t>
      </w:r>
      <w:r w:rsidRPr="004150D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сети</w:t>
      </w:r>
      <w:r w:rsidRPr="004150D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«Интернет»</w:t>
      </w:r>
      <w:r w:rsidR="001D4C5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6211E" w:rsidRPr="004150D1" w:rsidRDefault="0066211E" w:rsidP="004150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</w:t>
      </w:r>
      <w:r w:rsidR="00BA15EA" w:rsidRPr="004150D1">
        <w:rPr>
          <w:rFonts w:ascii="Times New Roman" w:hAnsi="Times New Roman" w:cs="Times New Roman"/>
          <w:sz w:val="28"/>
          <w:szCs w:val="28"/>
        </w:rPr>
        <w:t>оставляю за собой.</w:t>
      </w:r>
    </w:p>
    <w:bookmarkEnd w:id="4"/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930" w:type="dxa"/>
        <w:tblInd w:w="108" w:type="dxa"/>
        <w:tblLook w:val="0000" w:firstRow="0" w:lastRow="0" w:firstColumn="0" w:lastColumn="0" w:noHBand="0" w:noVBand="0"/>
      </w:tblPr>
      <w:tblGrid>
        <w:gridCol w:w="9498"/>
        <w:gridCol w:w="3432"/>
      </w:tblGrid>
      <w:tr w:rsidR="00902602" w:rsidRPr="004150D1" w:rsidTr="00BA15EA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9748F" w:rsidRDefault="0089748F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</w:pPr>
          </w:p>
          <w:p w:rsidR="001F0FD5" w:rsidRDefault="001F0FD5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</w:pPr>
          </w:p>
          <w:p w:rsidR="00BA15EA" w:rsidRPr="002D000F" w:rsidRDefault="002D000F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Г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лава </w:t>
            </w:r>
            <w:r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А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дминистрации</w:t>
            </w:r>
          </w:p>
          <w:p w:rsidR="0066211E" w:rsidRPr="002D000F" w:rsidRDefault="002D000F" w:rsidP="00801584">
            <w:pPr>
              <w:tabs>
                <w:tab w:val="left" w:pos="7949"/>
              </w:tabs>
              <w:autoSpaceDE/>
              <w:autoSpaceDN/>
              <w:adjustRightInd/>
              <w:spacing w:line="322" w:lineRule="exact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00F">
              <w:rPr>
                <w:rFonts w:ascii="Times New Roman" w:hAnsi="Times New Roman" w:cs="Times New Roman"/>
                <w:bCs/>
                <w:sz w:val="28"/>
                <w:szCs w:val="28"/>
              </w:rPr>
              <w:t>Войнов</w:t>
            </w:r>
            <w:r w:rsidR="00801584" w:rsidRPr="002D000F"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сельского</w:t>
            </w:r>
            <w:r w:rsidR="00BA15EA" w:rsidRPr="002D000F">
              <w:rPr>
                <w:rFonts w:ascii="Times New Roman" w:hAnsi="Times New Roman" w:cs="Times New Roman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поселения                   </w:t>
            </w:r>
            <w:r w:rsidR="00801584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          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        В.В. Гавриленко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66211E" w:rsidRPr="004150D1" w:rsidRDefault="0066211E" w:rsidP="00197223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223" w:rsidRPr="004150D1" w:rsidRDefault="00197223" w:rsidP="00CF61FE">
      <w:pPr>
        <w:ind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  <w:sectPr w:rsidR="00197223" w:rsidRPr="004150D1" w:rsidSect="004150D1">
          <w:pgSz w:w="11900" w:h="16800"/>
          <w:pgMar w:top="1134" w:right="567" w:bottom="1134" w:left="1134" w:header="720" w:footer="720" w:gutter="0"/>
          <w:cols w:space="720"/>
          <w:noEndnote/>
        </w:sectPr>
      </w:pPr>
      <w:bookmarkStart w:id="5" w:name="sub_1000"/>
    </w:p>
    <w:bookmarkEnd w:id="5"/>
    <w:p w:rsidR="00197223" w:rsidRPr="004150D1" w:rsidRDefault="00197223" w:rsidP="00CF61FE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50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№1 </w:t>
      </w:r>
    </w:p>
    <w:p w:rsidR="002D000F" w:rsidRDefault="00197223" w:rsidP="00197223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50D1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:rsidR="00197223" w:rsidRPr="004150D1" w:rsidRDefault="002D000F" w:rsidP="00197223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97223" w:rsidRPr="004150D1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1F0F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7223" w:rsidRPr="004150D1" w:rsidRDefault="002D000F" w:rsidP="00197223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</w:t>
      </w:r>
      <w:r w:rsidR="00801584" w:rsidRPr="004150D1">
        <w:rPr>
          <w:rFonts w:ascii="Times New Roman" w:hAnsi="Times New Roman" w:cs="Times New Roman"/>
          <w:sz w:val="28"/>
          <w:szCs w:val="28"/>
        </w:rPr>
        <w:t>кого</w:t>
      </w:r>
      <w:r w:rsidR="00197223" w:rsidRPr="004150D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197223" w:rsidRPr="004150D1" w:rsidRDefault="004150D1" w:rsidP="00197223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«</w:t>
      </w:r>
      <w:r w:rsidR="001F0FD5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F0FD5">
        <w:rPr>
          <w:rFonts w:ascii="Times New Roman" w:hAnsi="Times New Roman" w:cs="Times New Roman"/>
          <w:bCs/>
          <w:sz w:val="28"/>
          <w:szCs w:val="28"/>
        </w:rPr>
        <w:t>января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FD5">
        <w:rPr>
          <w:rFonts w:ascii="Times New Roman" w:hAnsi="Times New Roman" w:cs="Times New Roman"/>
          <w:bCs/>
          <w:sz w:val="28"/>
          <w:szCs w:val="28"/>
        </w:rPr>
        <w:t>2020 г.</w:t>
      </w:r>
      <w:r w:rsidR="00197223" w:rsidRPr="004150D1">
        <w:rPr>
          <w:rFonts w:ascii="Times New Roman" w:hAnsi="Times New Roman" w:cs="Times New Roman"/>
          <w:bCs/>
          <w:sz w:val="28"/>
          <w:szCs w:val="28"/>
        </w:rPr>
        <w:t>№</w:t>
      </w:r>
      <w:r w:rsidR="00011129">
        <w:rPr>
          <w:rFonts w:ascii="Times New Roman" w:hAnsi="Times New Roman" w:cs="Times New Roman"/>
          <w:bCs/>
          <w:sz w:val="28"/>
          <w:szCs w:val="28"/>
        </w:rPr>
        <w:t xml:space="preserve"> 9</w:t>
      </w:r>
    </w:p>
    <w:p w:rsidR="00902602" w:rsidRDefault="00902602" w:rsidP="0019722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748F" w:rsidRPr="004150D1" w:rsidRDefault="0089748F" w:rsidP="0019722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150D1">
        <w:rPr>
          <w:rFonts w:ascii="Times New Roman" w:hAnsi="Times New Roman"/>
          <w:sz w:val="28"/>
          <w:szCs w:val="28"/>
        </w:rPr>
        <w:t>Положение</w:t>
      </w:r>
      <w:r w:rsidRPr="004150D1">
        <w:rPr>
          <w:rFonts w:ascii="Times New Roman" w:hAnsi="Times New Roman"/>
          <w:sz w:val="28"/>
          <w:szCs w:val="28"/>
        </w:rPr>
        <w:br/>
        <w:t>о</w:t>
      </w:r>
      <w:r w:rsidR="00902602" w:rsidRPr="004150D1">
        <w:rPr>
          <w:rFonts w:ascii="Times New Roman" w:hAnsi="Times New Roman"/>
          <w:sz w:val="28"/>
          <w:szCs w:val="28"/>
        </w:rPr>
        <w:t>б</w:t>
      </w:r>
      <w:r w:rsidRPr="004150D1">
        <w:rPr>
          <w:rFonts w:ascii="Times New Roman" w:hAnsi="Times New Roman"/>
          <w:sz w:val="28"/>
          <w:szCs w:val="28"/>
        </w:rPr>
        <w:t xml:space="preserve"> </w:t>
      </w:r>
      <w:r w:rsidR="00902602" w:rsidRPr="004150D1">
        <w:rPr>
          <w:rFonts w:ascii="Times New Roman" w:hAnsi="Times New Roman"/>
          <w:sz w:val="28"/>
          <w:szCs w:val="28"/>
        </w:rPr>
        <w:t xml:space="preserve">экспертной комиссии </w:t>
      </w:r>
      <w:r w:rsidR="002D000F">
        <w:rPr>
          <w:rFonts w:ascii="Times New Roman" w:hAnsi="Times New Roman"/>
          <w:sz w:val="28"/>
          <w:szCs w:val="28"/>
          <w:lang w:val="ru-RU"/>
        </w:rPr>
        <w:t>Войнов</w:t>
      </w:r>
      <w:r w:rsidR="00801584" w:rsidRPr="004150D1">
        <w:rPr>
          <w:rFonts w:ascii="Times New Roman" w:hAnsi="Times New Roman"/>
          <w:sz w:val="28"/>
          <w:szCs w:val="28"/>
        </w:rPr>
        <w:t>ского</w:t>
      </w:r>
      <w:r w:rsidR="00BA15EA" w:rsidRPr="004150D1">
        <w:rPr>
          <w:rFonts w:ascii="Times New Roman" w:hAnsi="Times New Roman"/>
          <w:sz w:val="28"/>
          <w:szCs w:val="28"/>
        </w:rPr>
        <w:t xml:space="preserve"> </w:t>
      </w:r>
      <w:r w:rsidR="00902602" w:rsidRPr="004150D1">
        <w:rPr>
          <w:rFonts w:ascii="Times New Roman" w:hAnsi="Times New Roman"/>
          <w:sz w:val="28"/>
          <w:szCs w:val="28"/>
        </w:rPr>
        <w:t>сельского поселения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</w:p>
    <w:p w:rsidR="0066211E" w:rsidRPr="002D000F" w:rsidRDefault="0066211E" w:rsidP="00197223">
      <w:pPr>
        <w:ind w:firstLine="0"/>
        <w:rPr>
          <w:rFonts w:ascii="Times New Roman" w:hAnsi="Times New Roman" w:cs="Times New Roman"/>
          <w:sz w:val="28"/>
          <w:szCs w:val="28"/>
          <w:lang w:val="x-none"/>
        </w:rPr>
      </w:pPr>
    </w:p>
    <w:p w:rsidR="0066211E" w:rsidRPr="004150D1" w:rsidRDefault="0066211E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6" w:name="sub_1100"/>
      <w:r w:rsidRPr="004150D1">
        <w:rPr>
          <w:rFonts w:ascii="Times New Roman" w:hAnsi="Times New Roman"/>
          <w:sz w:val="28"/>
          <w:szCs w:val="28"/>
        </w:rPr>
        <w:t>1. Общие положения</w:t>
      </w:r>
    </w:p>
    <w:bookmarkEnd w:id="6"/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01"/>
      <w:r w:rsidRPr="004150D1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задачу и компетенцию 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="002D000F">
        <w:rPr>
          <w:rFonts w:ascii="Times New Roman" w:hAnsi="Times New Roman" w:cs="Times New Roman"/>
          <w:sz w:val="28"/>
          <w:szCs w:val="28"/>
        </w:rPr>
        <w:t>Войнов</w:t>
      </w:r>
      <w:r w:rsidR="00801584" w:rsidRPr="004150D1">
        <w:rPr>
          <w:rFonts w:ascii="Times New Roman" w:hAnsi="Times New Roman" w:cs="Times New Roman"/>
          <w:sz w:val="28"/>
          <w:szCs w:val="28"/>
        </w:rPr>
        <w:t>ского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 сельского поселения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 </w:t>
      </w:r>
      <w:r w:rsidRPr="004150D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02602" w:rsidRPr="004150D1">
        <w:rPr>
          <w:rFonts w:ascii="Times New Roman" w:hAnsi="Times New Roman" w:cs="Times New Roman"/>
          <w:sz w:val="28"/>
          <w:szCs w:val="28"/>
        </w:rPr>
        <w:t>комиссия</w:t>
      </w:r>
      <w:r w:rsidRPr="004150D1">
        <w:rPr>
          <w:rFonts w:ascii="Times New Roman" w:hAnsi="Times New Roman" w:cs="Times New Roman"/>
          <w:sz w:val="28"/>
          <w:szCs w:val="28"/>
        </w:rPr>
        <w:t>).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1102"/>
      <w:bookmarkEnd w:id="7"/>
      <w:r w:rsidRPr="004150D1">
        <w:rPr>
          <w:rFonts w:ascii="Times New Roman" w:hAnsi="Times New Roman" w:cs="Times New Roman"/>
          <w:sz w:val="28"/>
          <w:szCs w:val="28"/>
        </w:rPr>
        <w:t xml:space="preserve">1.2. В настоящем положении используются основные понятия, предусмотренные 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4150D1">
        <w:rPr>
          <w:rFonts w:ascii="Times New Roman" w:hAnsi="Times New Roman" w:cs="Times New Roman"/>
          <w:sz w:val="28"/>
          <w:szCs w:val="28"/>
        </w:rPr>
        <w:t xml:space="preserve"> от 24.07.1998 N 124-ФЗ "Об основных гарантиях прав ребенка в Российской Федерации", </w:t>
      </w:r>
      <w:r w:rsidR="003621ED" w:rsidRPr="003621ED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</w:t>
      </w:r>
      <w:r w:rsidRPr="004150D1">
        <w:rPr>
          <w:rFonts w:ascii="Times New Roman" w:hAnsi="Times New Roman" w:cs="Times New Roman"/>
          <w:sz w:val="28"/>
          <w:szCs w:val="28"/>
        </w:rPr>
        <w:t>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103"/>
      <w:bookmarkEnd w:id="8"/>
      <w:r w:rsidRPr="004150D1">
        <w:rPr>
          <w:rFonts w:ascii="Times New Roman" w:hAnsi="Times New Roman" w:cs="Times New Roman"/>
          <w:sz w:val="28"/>
          <w:szCs w:val="28"/>
        </w:rPr>
        <w:t xml:space="preserve">1.3. Деятельность комиссии осуществляется в соответствии с 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Конституцией</w:t>
      </w:r>
      <w:r w:rsidRPr="004150D1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постановлениями Правительства Российской </w:t>
      </w:r>
      <w:r w:rsidR="002B28E3" w:rsidRPr="004150D1">
        <w:rPr>
          <w:rFonts w:ascii="Times New Roman" w:hAnsi="Times New Roman" w:cs="Times New Roman"/>
          <w:sz w:val="28"/>
          <w:szCs w:val="28"/>
        </w:rPr>
        <w:t>Федерации, Уставом</w:t>
      </w:r>
      <w:r w:rsidR="002B28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3621ED">
        <w:rPr>
          <w:rFonts w:ascii="Times New Roman" w:hAnsi="Times New Roman" w:cs="Times New Roman"/>
          <w:sz w:val="28"/>
          <w:szCs w:val="28"/>
        </w:rPr>
        <w:t>Войновс</w:t>
      </w:r>
      <w:r w:rsidR="00801584" w:rsidRPr="004150D1">
        <w:rPr>
          <w:rFonts w:ascii="Times New Roman" w:hAnsi="Times New Roman" w:cs="Times New Roman"/>
          <w:sz w:val="28"/>
          <w:szCs w:val="28"/>
        </w:rPr>
        <w:t>ко</w:t>
      </w:r>
      <w:r w:rsidR="002B28E3">
        <w:rPr>
          <w:rFonts w:ascii="Times New Roman" w:hAnsi="Times New Roman" w:cs="Times New Roman"/>
          <w:sz w:val="28"/>
          <w:szCs w:val="28"/>
        </w:rPr>
        <w:t>е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B28E3">
        <w:rPr>
          <w:rFonts w:ascii="Times New Roman" w:hAnsi="Times New Roman" w:cs="Times New Roman"/>
          <w:sz w:val="28"/>
          <w:szCs w:val="28"/>
        </w:rPr>
        <w:t>е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B28E3">
        <w:rPr>
          <w:rFonts w:ascii="Times New Roman" w:hAnsi="Times New Roman" w:cs="Times New Roman"/>
          <w:sz w:val="28"/>
          <w:szCs w:val="28"/>
        </w:rPr>
        <w:t>е»</w:t>
      </w:r>
      <w:r w:rsidRPr="004150D1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104"/>
      <w:bookmarkEnd w:id="9"/>
      <w:r w:rsidRPr="004150D1">
        <w:rPr>
          <w:rFonts w:ascii="Times New Roman" w:hAnsi="Times New Roman" w:cs="Times New Roman"/>
          <w:sz w:val="28"/>
          <w:szCs w:val="28"/>
        </w:rPr>
        <w:t>1.4. Комиссия является постоянно действующим коллегиальным совещательным органом. Ее деятельность основывается на принципах коллегиальности, гласности, независимости и равенства ее членов.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105"/>
      <w:bookmarkEnd w:id="10"/>
      <w:r w:rsidRPr="004150D1">
        <w:rPr>
          <w:rFonts w:ascii="Times New Roman" w:hAnsi="Times New Roman" w:cs="Times New Roman"/>
          <w:sz w:val="28"/>
          <w:szCs w:val="28"/>
        </w:rPr>
        <w:t xml:space="preserve">1.5. Предложения по определению мест, </w:t>
      </w:r>
      <w:r w:rsidR="00902602" w:rsidRPr="004150D1">
        <w:rPr>
          <w:rFonts w:ascii="Times New Roman" w:hAnsi="Times New Roman" w:cs="Times New Roman"/>
          <w:sz w:val="28"/>
          <w:szCs w:val="28"/>
        </w:rPr>
        <w:t>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  <w:r w:rsidRPr="004150D1">
        <w:rPr>
          <w:rFonts w:ascii="Times New Roman" w:hAnsi="Times New Roman" w:cs="Times New Roman"/>
          <w:sz w:val="28"/>
          <w:szCs w:val="28"/>
        </w:rPr>
        <w:t xml:space="preserve">, направляются </w:t>
      </w:r>
      <w:r w:rsidR="003621ED">
        <w:rPr>
          <w:rFonts w:ascii="Times New Roman" w:hAnsi="Times New Roman" w:cs="Times New Roman"/>
          <w:sz w:val="28"/>
          <w:szCs w:val="28"/>
        </w:rPr>
        <w:t>г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3621ED">
        <w:rPr>
          <w:rFonts w:ascii="Times New Roman" w:hAnsi="Times New Roman" w:cs="Times New Roman"/>
          <w:sz w:val="28"/>
          <w:szCs w:val="28"/>
        </w:rPr>
        <w:t>Войновск</w:t>
      </w:r>
      <w:r w:rsidR="00801584" w:rsidRPr="004150D1">
        <w:rPr>
          <w:rFonts w:ascii="Times New Roman" w:hAnsi="Times New Roman" w:cs="Times New Roman"/>
          <w:sz w:val="28"/>
          <w:szCs w:val="28"/>
        </w:rPr>
        <w:t>ого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150D1">
        <w:rPr>
          <w:rFonts w:ascii="Times New Roman" w:hAnsi="Times New Roman" w:cs="Times New Roman"/>
          <w:sz w:val="28"/>
          <w:szCs w:val="28"/>
        </w:rPr>
        <w:t xml:space="preserve">в комиссию в форме </w:t>
      </w:r>
      <w:r w:rsidRPr="0089748F">
        <w:rPr>
          <w:rFonts w:ascii="Times New Roman" w:hAnsi="Times New Roman" w:cs="Times New Roman"/>
          <w:sz w:val="28"/>
          <w:szCs w:val="28"/>
        </w:rPr>
        <w:t xml:space="preserve">проектов решений </w:t>
      </w:r>
      <w:bookmarkStart w:id="12" w:name="_Hlk28311953"/>
      <w:r w:rsidR="00AF4C7F" w:rsidRPr="0089748F">
        <w:rPr>
          <w:rFonts w:ascii="Times New Roman" w:hAnsi="Times New Roman" w:cs="Times New Roman"/>
          <w:sz w:val="28"/>
          <w:szCs w:val="28"/>
        </w:rPr>
        <w:t>Собрания депутатов Войновского сельского поселения</w:t>
      </w:r>
      <w:bookmarkEnd w:id="12"/>
      <w:r w:rsidRPr="0089748F">
        <w:rPr>
          <w:rFonts w:ascii="Times New Roman" w:hAnsi="Times New Roman" w:cs="Times New Roman"/>
          <w:sz w:val="28"/>
          <w:szCs w:val="28"/>
        </w:rPr>
        <w:t>.</w:t>
      </w:r>
    </w:p>
    <w:p w:rsidR="0089748F" w:rsidRDefault="0089748F" w:rsidP="004150D1">
      <w:pPr>
        <w:pStyle w:val="1"/>
        <w:spacing w:before="0" w:after="0"/>
        <w:ind w:firstLine="567"/>
        <w:rPr>
          <w:rFonts w:ascii="Times New Roman" w:hAnsi="Times New Roman"/>
          <w:sz w:val="28"/>
          <w:szCs w:val="28"/>
        </w:rPr>
      </w:pPr>
      <w:bookmarkStart w:id="13" w:name="sub_1200"/>
      <w:bookmarkEnd w:id="11"/>
    </w:p>
    <w:p w:rsidR="0089748F" w:rsidRDefault="0089748F" w:rsidP="004150D1">
      <w:pPr>
        <w:pStyle w:val="1"/>
        <w:spacing w:before="0" w:after="0"/>
        <w:ind w:firstLine="567"/>
        <w:rPr>
          <w:rFonts w:ascii="Times New Roman" w:hAnsi="Times New Roman"/>
          <w:sz w:val="28"/>
          <w:szCs w:val="28"/>
        </w:rPr>
      </w:pPr>
    </w:p>
    <w:p w:rsidR="0066211E" w:rsidRPr="004150D1" w:rsidRDefault="0066211E" w:rsidP="004150D1">
      <w:pPr>
        <w:pStyle w:val="1"/>
        <w:spacing w:before="0" w:after="0"/>
        <w:ind w:firstLine="567"/>
        <w:rPr>
          <w:rFonts w:ascii="Times New Roman" w:hAnsi="Times New Roman"/>
          <w:sz w:val="28"/>
          <w:szCs w:val="28"/>
        </w:rPr>
      </w:pPr>
      <w:r w:rsidRPr="004150D1">
        <w:rPr>
          <w:rFonts w:ascii="Times New Roman" w:hAnsi="Times New Roman"/>
          <w:sz w:val="28"/>
          <w:szCs w:val="28"/>
        </w:rPr>
        <w:lastRenderedPageBreak/>
        <w:t>2. Задача комиссии</w:t>
      </w:r>
    </w:p>
    <w:bookmarkEnd w:id="13"/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201"/>
      <w:r w:rsidRPr="004150D1">
        <w:rPr>
          <w:rFonts w:ascii="Times New Roman" w:hAnsi="Times New Roman" w:cs="Times New Roman"/>
          <w:sz w:val="28"/>
          <w:szCs w:val="28"/>
        </w:rPr>
        <w:t xml:space="preserve">2.1. Основной задачей комиссии является рассмотрение проектов решений </w:t>
      </w:r>
      <w:r w:rsidR="00AF4C7F" w:rsidRPr="0089748F">
        <w:rPr>
          <w:rFonts w:ascii="Times New Roman" w:hAnsi="Times New Roman" w:cs="Times New Roman"/>
          <w:sz w:val="28"/>
          <w:szCs w:val="28"/>
        </w:rPr>
        <w:t>Собрания депутатов Войновского сельского поселения</w:t>
      </w:r>
      <w:r w:rsidR="00AF4C7F"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z w:val="28"/>
          <w:szCs w:val="28"/>
        </w:rPr>
        <w:t xml:space="preserve">по определению мест, </w:t>
      </w:r>
      <w:r w:rsidR="00902602" w:rsidRPr="004150D1">
        <w:rPr>
          <w:rFonts w:ascii="Times New Roman" w:hAnsi="Times New Roman" w:cs="Times New Roman"/>
          <w:sz w:val="28"/>
          <w:szCs w:val="28"/>
        </w:rPr>
        <w:t>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  <w:r w:rsidRPr="004150D1">
        <w:rPr>
          <w:rFonts w:ascii="Times New Roman" w:hAnsi="Times New Roman" w:cs="Times New Roman"/>
          <w:sz w:val="28"/>
          <w:szCs w:val="28"/>
        </w:rPr>
        <w:t>, и подготовка по результатам рассмотрения соответствующих решений.</w:t>
      </w:r>
    </w:p>
    <w:bookmarkEnd w:id="14"/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4150D1">
      <w:pPr>
        <w:pStyle w:val="1"/>
        <w:spacing w:before="0" w:after="0"/>
        <w:ind w:firstLine="567"/>
        <w:rPr>
          <w:rFonts w:ascii="Times New Roman" w:hAnsi="Times New Roman"/>
          <w:sz w:val="28"/>
          <w:szCs w:val="28"/>
        </w:rPr>
      </w:pPr>
      <w:bookmarkStart w:id="15" w:name="sub_1300"/>
      <w:r w:rsidRPr="004150D1">
        <w:rPr>
          <w:rFonts w:ascii="Times New Roman" w:hAnsi="Times New Roman"/>
          <w:sz w:val="28"/>
          <w:szCs w:val="28"/>
        </w:rPr>
        <w:t>3. Права комиссии</w:t>
      </w:r>
    </w:p>
    <w:bookmarkEnd w:id="15"/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301"/>
      <w:r w:rsidRPr="004150D1">
        <w:rPr>
          <w:rFonts w:ascii="Times New Roman" w:hAnsi="Times New Roman" w:cs="Times New Roman"/>
          <w:sz w:val="28"/>
          <w:szCs w:val="28"/>
        </w:rPr>
        <w:t>3.1. Комиссия вправе: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311"/>
      <w:bookmarkEnd w:id="16"/>
      <w:r w:rsidRPr="004150D1">
        <w:rPr>
          <w:rFonts w:ascii="Times New Roman" w:hAnsi="Times New Roman" w:cs="Times New Roman"/>
          <w:sz w:val="28"/>
          <w:szCs w:val="28"/>
        </w:rPr>
        <w:t xml:space="preserve">3.1.1. </w:t>
      </w:r>
      <w:r w:rsidR="00E55B0B">
        <w:rPr>
          <w:rFonts w:eastAsia="Calibri"/>
          <w:sz w:val="28"/>
          <w:szCs w:val="28"/>
        </w:rPr>
        <w:t>в</w:t>
      </w:r>
      <w:r w:rsidR="00944C1C">
        <w:rPr>
          <w:rFonts w:eastAsia="Calibri"/>
          <w:sz w:val="28"/>
          <w:szCs w:val="28"/>
        </w:rPr>
        <w:t xml:space="preserve"> пределах своей компетенции </w:t>
      </w:r>
      <w:r w:rsidR="00944C1C" w:rsidRPr="004150D1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944C1C">
        <w:rPr>
          <w:rFonts w:eastAsia="Calibri"/>
          <w:sz w:val="28"/>
          <w:szCs w:val="28"/>
        </w:rPr>
        <w:t xml:space="preserve"> запрашивать и получать необходимые для ее деятельности документы, материалы и информацию от органов государственной власти, органов местного самоуправления, предприятий, учреждений и организаций независимо от их организационно - правовых форм и форм собственности, а также вести переписку</w:t>
      </w:r>
      <w:r w:rsidRPr="004150D1">
        <w:rPr>
          <w:rFonts w:ascii="Times New Roman" w:hAnsi="Times New Roman" w:cs="Times New Roman"/>
          <w:sz w:val="28"/>
          <w:szCs w:val="28"/>
        </w:rPr>
        <w:t>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8" w:name="sub_1312"/>
      <w:bookmarkEnd w:id="17"/>
      <w:r w:rsidRPr="004150D1">
        <w:rPr>
          <w:rFonts w:ascii="Times New Roman" w:hAnsi="Times New Roman" w:cs="Times New Roman"/>
          <w:sz w:val="28"/>
          <w:szCs w:val="28"/>
        </w:rPr>
        <w:t xml:space="preserve">3.1.2. приглашать на свои заседания представителей органов местного самоуправления, по согласованию представителей территориальных органов федеральных органов исполнительной власти, </w:t>
      </w:r>
      <w:r w:rsidR="00902602" w:rsidRPr="004150D1">
        <w:rPr>
          <w:rFonts w:ascii="Times New Roman" w:hAnsi="Times New Roman" w:cs="Times New Roman"/>
          <w:sz w:val="28"/>
          <w:szCs w:val="28"/>
        </w:rPr>
        <w:t>п</w:t>
      </w:r>
      <w:r w:rsidRPr="004150D1">
        <w:rPr>
          <w:rFonts w:ascii="Times New Roman" w:hAnsi="Times New Roman" w:cs="Times New Roman"/>
          <w:sz w:val="28"/>
          <w:szCs w:val="28"/>
        </w:rPr>
        <w:t xml:space="preserve">рокуратуры, общественных объединений, средств массовой информации, жителей </w:t>
      </w:r>
      <w:r w:rsidR="00902602" w:rsidRPr="004150D1">
        <w:rPr>
          <w:rFonts w:ascii="Times New Roman" w:hAnsi="Times New Roman" w:cs="Times New Roman"/>
          <w:sz w:val="28"/>
          <w:szCs w:val="28"/>
        </w:rPr>
        <w:t>поселения</w:t>
      </w:r>
      <w:r w:rsidRPr="004150D1">
        <w:rPr>
          <w:rFonts w:ascii="Times New Roman" w:hAnsi="Times New Roman" w:cs="Times New Roman"/>
          <w:sz w:val="28"/>
          <w:szCs w:val="28"/>
        </w:rPr>
        <w:t>.</w:t>
      </w:r>
    </w:p>
    <w:bookmarkEnd w:id="18"/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4150D1">
      <w:pPr>
        <w:pStyle w:val="1"/>
        <w:spacing w:before="0" w:after="0"/>
        <w:ind w:firstLine="567"/>
        <w:rPr>
          <w:rFonts w:ascii="Times New Roman" w:hAnsi="Times New Roman"/>
          <w:sz w:val="28"/>
          <w:szCs w:val="28"/>
        </w:rPr>
      </w:pPr>
      <w:bookmarkStart w:id="19" w:name="sub_1400"/>
      <w:r w:rsidRPr="004150D1">
        <w:rPr>
          <w:rFonts w:ascii="Times New Roman" w:hAnsi="Times New Roman"/>
          <w:sz w:val="28"/>
          <w:szCs w:val="28"/>
        </w:rPr>
        <w:t>4. Порядок работы комиссии</w:t>
      </w:r>
    </w:p>
    <w:bookmarkEnd w:id="19"/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0" w:name="sub_1401"/>
      <w:r w:rsidRPr="004150D1">
        <w:rPr>
          <w:rFonts w:ascii="Times New Roman" w:hAnsi="Times New Roman" w:cs="Times New Roman"/>
          <w:sz w:val="28"/>
          <w:szCs w:val="28"/>
        </w:rPr>
        <w:t>4.1. Комиссия состоит из председателя комиссии, заместителя председателя комиссии</w:t>
      </w:r>
      <w:r w:rsidR="00DA3AED">
        <w:rPr>
          <w:rFonts w:ascii="Times New Roman" w:hAnsi="Times New Roman" w:cs="Times New Roman"/>
          <w:sz w:val="28"/>
          <w:szCs w:val="28"/>
        </w:rPr>
        <w:t>, секретаря комиссии</w:t>
      </w:r>
      <w:r w:rsidR="00F37941">
        <w:rPr>
          <w:rFonts w:ascii="Times New Roman" w:hAnsi="Times New Roman" w:cs="Times New Roman"/>
          <w:sz w:val="28"/>
          <w:szCs w:val="28"/>
        </w:rPr>
        <w:t xml:space="preserve"> </w:t>
      </w:r>
      <w:r w:rsidR="00ED421B">
        <w:rPr>
          <w:rFonts w:ascii="Times New Roman" w:hAnsi="Times New Roman" w:cs="Times New Roman"/>
          <w:sz w:val="28"/>
          <w:szCs w:val="28"/>
        </w:rPr>
        <w:t>и</w:t>
      </w:r>
      <w:r w:rsidR="00ED421B" w:rsidRPr="004150D1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4150D1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1" w:name="sub_1402"/>
      <w:bookmarkEnd w:id="20"/>
      <w:r w:rsidRPr="004150D1">
        <w:rPr>
          <w:rFonts w:ascii="Times New Roman" w:hAnsi="Times New Roman" w:cs="Times New Roman"/>
          <w:sz w:val="28"/>
          <w:szCs w:val="28"/>
        </w:rPr>
        <w:t xml:space="preserve">4.2. Основной формой работы комиссии являются заседания, которые проводятся по мере необходимости, но не позднее пятнадцати дней со дня поступления предложений по определению мест, </w:t>
      </w:r>
      <w:r w:rsidR="00902602" w:rsidRPr="004150D1">
        <w:rPr>
          <w:rFonts w:ascii="Times New Roman" w:hAnsi="Times New Roman" w:cs="Times New Roman"/>
          <w:sz w:val="28"/>
          <w:szCs w:val="28"/>
        </w:rPr>
        <w:t>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  <w:r w:rsidRPr="004150D1">
        <w:rPr>
          <w:rFonts w:ascii="Times New Roman" w:hAnsi="Times New Roman" w:cs="Times New Roman"/>
          <w:sz w:val="28"/>
          <w:szCs w:val="28"/>
        </w:rPr>
        <w:t>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2" w:name="sub_1403"/>
      <w:bookmarkEnd w:id="21"/>
      <w:r w:rsidRPr="004150D1">
        <w:rPr>
          <w:rFonts w:ascii="Times New Roman" w:hAnsi="Times New Roman" w:cs="Times New Roman"/>
          <w:sz w:val="28"/>
          <w:szCs w:val="28"/>
        </w:rPr>
        <w:t>4.3. Заседание комиссии правомочно, если на нем присутствует более половины от числа её состава.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3" w:name="sub_1404"/>
      <w:bookmarkEnd w:id="22"/>
      <w:r w:rsidRPr="004150D1">
        <w:rPr>
          <w:rFonts w:ascii="Times New Roman" w:hAnsi="Times New Roman" w:cs="Times New Roman"/>
          <w:sz w:val="28"/>
          <w:szCs w:val="28"/>
        </w:rPr>
        <w:t>4.4. Решения комиссии принимаются простым большинством голосов присутствующего на заседании состава путем открытого голосования. Председатель комиссии голосует последним.</w:t>
      </w:r>
    </w:p>
    <w:bookmarkEnd w:id="23"/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комиссии.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4" w:name="sub_1405"/>
      <w:r w:rsidRPr="004150D1">
        <w:rPr>
          <w:rFonts w:ascii="Times New Roman" w:hAnsi="Times New Roman" w:cs="Times New Roman"/>
          <w:sz w:val="28"/>
          <w:szCs w:val="28"/>
        </w:rPr>
        <w:t>4.5. В заседаниях комиссии вправе участвовать руководители заинтересованных организаций, общественных объединений, к компетенции которых относятся вопросы, внесенные в повестку дня заседания комиссии.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5" w:name="sub_1406"/>
      <w:bookmarkEnd w:id="24"/>
      <w:r w:rsidRPr="004150D1">
        <w:rPr>
          <w:rFonts w:ascii="Times New Roman" w:hAnsi="Times New Roman" w:cs="Times New Roman"/>
          <w:sz w:val="28"/>
          <w:szCs w:val="28"/>
        </w:rPr>
        <w:t>4.6. Решения комиссии оформляются протоколами, подписываются председателем комиссии.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6" w:name="sub_1407"/>
      <w:bookmarkEnd w:id="25"/>
      <w:r w:rsidRPr="004150D1">
        <w:rPr>
          <w:rFonts w:ascii="Times New Roman" w:hAnsi="Times New Roman" w:cs="Times New Roman"/>
          <w:sz w:val="28"/>
          <w:szCs w:val="28"/>
        </w:rPr>
        <w:t xml:space="preserve">4.7. Решения комиссии направляются </w:t>
      </w:r>
      <w:r w:rsidR="00902602" w:rsidRPr="005F6DD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F37941" w:rsidRPr="005F6DD4">
        <w:rPr>
          <w:rFonts w:ascii="Times New Roman" w:hAnsi="Times New Roman" w:cs="Times New Roman"/>
          <w:sz w:val="28"/>
          <w:szCs w:val="28"/>
        </w:rPr>
        <w:t>Войнов</w:t>
      </w:r>
      <w:r w:rsidR="00801584" w:rsidRPr="005F6DD4">
        <w:rPr>
          <w:rFonts w:ascii="Times New Roman" w:hAnsi="Times New Roman" w:cs="Times New Roman"/>
          <w:sz w:val="28"/>
          <w:szCs w:val="28"/>
        </w:rPr>
        <w:t>ского</w:t>
      </w:r>
      <w:r w:rsidR="00902602" w:rsidRPr="005F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6DD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F6DD4">
        <w:rPr>
          <w:rFonts w:ascii="Times New Roman" w:hAnsi="Times New Roman" w:cs="Times New Roman"/>
          <w:sz w:val="28"/>
          <w:szCs w:val="28"/>
        </w:rPr>
        <w:t>трех</w:t>
      </w:r>
      <w:r w:rsidRPr="005F6DD4">
        <w:rPr>
          <w:rFonts w:ascii="Times New Roman" w:hAnsi="Times New Roman" w:cs="Times New Roman"/>
          <w:sz w:val="28"/>
          <w:szCs w:val="28"/>
        </w:rPr>
        <w:t xml:space="preserve"> дней со дня их принятия. </w:t>
      </w:r>
      <w:r w:rsidR="00E47378" w:rsidRPr="005F6DD4">
        <w:rPr>
          <w:rFonts w:ascii="Times New Roman" w:hAnsi="Times New Roman" w:cs="Times New Roman"/>
          <w:sz w:val="28"/>
          <w:szCs w:val="28"/>
        </w:rPr>
        <w:t>Собрание депутатов</w:t>
      </w:r>
      <w:r w:rsidRPr="005F6DD4">
        <w:rPr>
          <w:rFonts w:ascii="Times New Roman" w:hAnsi="Times New Roman" w:cs="Times New Roman"/>
          <w:sz w:val="28"/>
          <w:szCs w:val="28"/>
        </w:rPr>
        <w:t xml:space="preserve"> </w:t>
      </w:r>
      <w:r w:rsidR="00E47378" w:rsidRPr="005F6DD4"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</w:t>
      </w:r>
      <w:r w:rsidRPr="005F6DD4">
        <w:rPr>
          <w:rFonts w:ascii="Times New Roman" w:hAnsi="Times New Roman" w:cs="Times New Roman"/>
          <w:sz w:val="28"/>
          <w:szCs w:val="28"/>
        </w:rPr>
        <w:t xml:space="preserve">по представлению </w:t>
      </w:r>
      <w:r w:rsidR="00F37941" w:rsidRPr="005F6DD4">
        <w:rPr>
          <w:rFonts w:ascii="Times New Roman" w:hAnsi="Times New Roman" w:cs="Times New Roman"/>
          <w:sz w:val="28"/>
          <w:szCs w:val="28"/>
        </w:rPr>
        <w:t>г</w:t>
      </w:r>
      <w:r w:rsidR="00902602" w:rsidRPr="005F6DD4">
        <w:rPr>
          <w:rFonts w:ascii="Times New Roman" w:hAnsi="Times New Roman" w:cs="Times New Roman"/>
          <w:sz w:val="28"/>
          <w:szCs w:val="28"/>
        </w:rPr>
        <w:t xml:space="preserve">лавы </w:t>
      </w:r>
      <w:r w:rsidR="00F37941" w:rsidRPr="005F6DD4">
        <w:rPr>
          <w:rFonts w:ascii="Times New Roman" w:hAnsi="Times New Roman" w:cs="Times New Roman"/>
          <w:sz w:val="28"/>
          <w:szCs w:val="28"/>
        </w:rPr>
        <w:t>Войнов</w:t>
      </w:r>
      <w:r w:rsidR="00801584" w:rsidRPr="005F6DD4">
        <w:rPr>
          <w:rFonts w:ascii="Times New Roman" w:hAnsi="Times New Roman" w:cs="Times New Roman"/>
          <w:sz w:val="28"/>
          <w:szCs w:val="28"/>
        </w:rPr>
        <w:t>ского</w:t>
      </w:r>
      <w:r w:rsidR="00BA15EA" w:rsidRPr="005F6DD4">
        <w:rPr>
          <w:rFonts w:ascii="Times New Roman" w:hAnsi="Times New Roman" w:cs="Times New Roman"/>
          <w:sz w:val="28"/>
          <w:szCs w:val="28"/>
        </w:rPr>
        <w:t xml:space="preserve"> </w:t>
      </w:r>
      <w:r w:rsidR="00902602" w:rsidRPr="005F6D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F6DD4">
        <w:rPr>
          <w:rFonts w:ascii="Times New Roman" w:hAnsi="Times New Roman" w:cs="Times New Roman"/>
          <w:sz w:val="28"/>
          <w:szCs w:val="28"/>
        </w:rPr>
        <w:t>и при</w:t>
      </w:r>
      <w:r w:rsidRPr="004150D1">
        <w:rPr>
          <w:rFonts w:ascii="Times New Roman" w:hAnsi="Times New Roman" w:cs="Times New Roman"/>
          <w:sz w:val="28"/>
          <w:szCs w:val="28"/>
        </w:rPr>
        <w:t xml:space="preserve"> наличии положительного заключения комиссии определяет на территории </w:t>
      </w:r>
      <w:r w:rsidR="00F37941">
        <w:rPr>
          <w:rFonts w:ascii="Times New Roman" w:hAnsi="Times New Roman" w:cs="Times New Roman"/>
          <w:sz w:val="28"/>
          <w:szCs w:val="28"/>
        </w:rPr>
        <w:t>Войнов</w:t>
      </w:r>
      <w:r w:rsidR="00801584" w:rsidRPr="004150D1">
        <w:rPr>
          <w:rFonts w:ascii="Times New Roman" w:hAnsi="Times New Roman" w:cs="Times New Roman"/>
          <w:sz w:val="28"/>
          <w:szCs w:val="28"/>
        </w:rPr>
        <w:t>ского</w:t>
      </w:r>
      <w:r w:rsidR="00902602" w:rsidRPr="004150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150D1">
        <w:rPr>
          <w:rFonts w:ascii="Times New Roman" w:hAnsi="Times New Roman" w:cs="Times New Roman"/>
          <w:sz w:val="28"/>
          <w:szCs w:val="28"/>
        </w:rPr>
        <w:t xml:space="preserve"> места, </w:t>
      </w:r>
      <w:r w:rsidR="00902602" w:rsidRPr="004150D1">
        <w:rPr>
          <w:rFonts w:ascii="Times New Roman" w:hAnsi="Times New Roman" w:cs="Times New Roman"/>
          <w:sz w:val="28"/>
          <w:szCs w:val="28"/>
        </w:rPr>
        <w:t>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  <w:r w:rsidRPr="004150D1">
        <w:rPr>
          <w:rFonts w:ascii="Times New Roman" w:hAnsi="Times New Roman" w:cs="Times New Roman"/>
          <w:sz w:val="28"/>
          <w:szCs w:val="28"/>
        </w:rPr>
        <w:t>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7" w:name="sub_1408"/>
      <w:bookmarkEnd w:id="26"/>
      <w:r w:rsidRPr="004150D1">
        <w:rPr>
          <w:rFonts w:ascii="Times New Roman" w:hAnsi="Times New Roman" w:cs="Times New Roman"/>
          <w:sz w:val="28"/>
          <w:szCs w:val="28"/>
        </w:rPr>
        <w:t>4.8. В зависимости от содержания рассматриваемых вопросов члены комиссии могут ходатайствовать перед председателем комиссии о привлечении других лиц к участию в заседаниях в качестве специалистов (консультантов).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8" w:name="sub_1409"/>
      <w:bookmarkEnd w:id="27"/>
      <w:r w:rsidRPr="004150D1">
        <w:rPr>
          <w:rFonts w:ascii="Times New Roman" w:hAnsi="Times New Roman" w:cs="Times New Roman"/>
          <w:sz w:val="28"/>
          <w:szCs w:val="28"/>
        </w:rPr>
        <w:t>4.9. Председатель комиссии: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9" w:name="sub_1491"/>
      <w:bookmarkEnd w:id="28"/>
      <w:r w:rsidRPr="004150D1">
        <w:rPr>
          <w:rFonts w:ascii="Times New Roman" w:hAnsi="Times New Roman" w:cs="Times New Roman"/>
          <w:sz w:val="28"/>
          <w:szCs w:val="28"/>
        </w:rPr>
        <w:t>4.9.1. осуществляет руководство деятельностью комиссии, несет ответственность за выполнение возложенных на комиссию задач;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0" w:name="sub_1492"/>
      <w:bookmarkEnd w:id="29"/>
      <w:r w:rsidRPr="004150D1">
        <w:rPr>
          <w:rFonts w:ascii="Times New Roman" w:hAnsi="Times New Roman" w:cs="Times New Roman"/>
          <w:sz w:val="28"/>
          <w:szCs w:val="28"/>
        </w:rPr>
        <w:t>4.9.2. председательствует на заседаниях комиссии;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1" w:name="sub_1493"/>
      <w:bookmarkEnd w:id="30"/>
      <w:r w:rsidRPr="004150D1">
        <w:rPr>
          <w:rFonts w:ascii="Times New Roman" w:hAnsi="Times New Roman" w:cs="Times New Roman"/>
          <w:sz w:val="28"/>
          <w:szCs w:val="28"/>
        </w:rPr>
        <w:t>4.9.3. формирует и утверждает проект повестки дня заседания комиссии на основе предложений членов комиссии;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2" w:name="sub_1494"/>
      <w:bookmarkEnd w:id="31"/>
      <w:r w:rsidRPr="004150D1">
        <w:rPr>
          <w:rFonts w:ascii="Times New Roman" w:hAnsi="Times New Roman" w:cs="Times New Roman"/>
          <w:sz w:val="28"/>
          <w:szCs w:val="28"/>
        </w:rPr>
        <w:t>4.9.4. подписывает протоколы заседаний комиссии и другие документы, подготовленные комиссией.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3" w:name="sub_1410"/>
      <w:bookmarkEnd w:id="32"/>
      <w:r w:rsidRPr="004150D1">
        <w:rPr>
          <w:rFonts w:ascii="Times New Roman" w:hAnsi="Times New Roman" w:cs="Times New Roman"/>
          <w:sz w:val="28"/>
          <w:szCs w:val="28"/>
        </w:rPr>
        <w:t>4.10. В случае отсутствия председателя комиссии его полномочия осуществляет заместитель председателя комиссии по поручению председателя комиссии.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4" w:name="sub_1411"/>
      <w:bookmarkEnd w:id="33"/>
      <w:r w:rsidRPr="004150D1">
        <w:rPr>
          <w:rFonts w:ascii="Times New Roman" w:hAnsi="Times New Roman" w:cs="Times New Roman"/>
          <w:sz w:val="28"/>
          <w:szCs w:val="28"/>
        </w:rPr>
        <w:t>4.11. Секретарь комиссии: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5" w:name="sub_14111"/>
      <w:bookmarkEnd w:id="34"/>
      <w:r w:rsidRPr="004150D1">
        <w:rPr>
          <w:rFonts w:ascii="Times New Roman" w:hAnsi="Times New Roman" w:cs="Times New Roman"/>
          <w:sz w:val="28"/>
          <w:szCs w:val="28"/>
        </w:rPr>
        <w:t>4.11.1. осуществляет подготовку заседаний комиссии;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6" w:name="sub_14112"/>
      <w:bookmarkEnd w:id="35"/>
      <w:r w:rsidRPr="004150D1">
        <w:rPr>
          <w:rFonts w:ascii="Times New Roman" w:hAnsi="Times New Roman" w:cs="Times New Roman"/>
          <w:sz w:val="28"/>
          <w:szCs w:val="28"/>
        </w:rPr>
        <w:t>4.11.2.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7" w:name="sub_14113"/>
      <w:bookmarkEnd w:id="36"/>
      <w:r w:rsidRPr="004150D1">
        <w:rPr>
          <w:rFonts w:ascii="Times New Roman" w:hAnsi="Times New Roman" w:cs="Times New Roman"/>
          <w:sz w:val="28"/>
          <w:szCs w:val="28"/>
        </w:rPr>
        <w:t>4.11.3. осуществляет контроль своевременного представления материалов и документов для рассмотрения на заседаниях комиссии, обеспечивает подготовку проектов решений комиссии;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8" w:name="sub_14114"/>
      <w:bookmarkEnd w:id="37"/>
      <w:r w:rsidRPr="004150D1">
        <w:rPr>
          <w:rFonts w:ascii="Times New Roman" w:hAnsi="Times New Roman" w:cs="Times New Roman"/>
          <w:sz w:val="28"/>
          <w:szCs w:val="28"/>
        </w:rPr>
        <w:t>4.11.4. выполняет поручения председателя комиссии;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9" w:name="sub_14115"/>
      <w:bookmarkEnd w:id="38"/>
      <w:r w:rsidRPr="004150D1">
        <w:rPr>
          <w:rFonts w:ascii="Times New Roman" w:hAnsi="Times New Roman" w:cs="Times New Roman"/>
          <w:sz w:val="28"/>
          <w:szCs w:val="28"/>
        </w:rPr>
        <w:t>4.11.5. оформляет протоколы заседаний комиссии.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0" w:name="sub_1412"/>
      <w:bookmarkEnd w:id="39"/>
      <w:r w:rsidRPr="004150D1">
        <w:rPr>
          <w:rFonts w:ascii="Times New Roman" w:hAnsi="Times New Roman" w:cs="Times New Roman"/>
          <w:sz w:val="28"/>
          <w:szCs w:val="28"/>
        </w:rPr>
        <w:t>4.12. Члены комиссии: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1" w:name="sub_14121"/>
      <w:bookmarkEnd w:id="40"/>
      <w:r w:rsidRPr="004150D1">
        <w:rPr>
          <w:rFonts w:ascii="Times New Roman" w:hAnsi="Times New Roman" w:cs="Times New Roman"/>
          <w:sz w:val="28"/>
          <w:szCs w:val="28"/>
        </w:rPr>
        <w:t>4.12.1. принимают участие в заседаниях комиссии, выступают на заседаниях;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2" w:name="sub_14122"/>
      <w:bookmarkEnd w:id="41"/>
      <w:r w:rsidRPr="004150D1">
        <w:rPr>
          <w:rFonts w:ascii="Times New Roman" w:hAnsi="Times New Roman" w:cs="Times New Roman"/>
          <w:sz w:val="28"/>
          <w:szCs w:val="28"/>
        </w:rPr>
        <w:t>4.12.2. имеют право знакомиться с документами и материалами, непосредственно касающимися деятельности комиссии;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3" w:name="sub_14123"/>
      <w:bookmarkEnd w:id="42"/>
      <w:r w:rsidRPr="004150D1">
        <w:rPr>
          <w:rFonts w:ascii="Times New Roman" w:hAnsi="Times New Roman" w:cs="Times New Roman"/>
          <w:sz w:val="28"/>
          <w:szCs w:val="28"/>
        </w:rPr>
        <w:t>4.12.3. могут вносить предложения по формированию проектов повесток заседаний по существу обсуждаемых вопросов.</w:t>
      </w:r>
    </w:p>
    <w:p w:rsid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4" w:name="sub_1413"/>
      <w:bookmarkEnd w:id="43"/>
      <w:r w:rsidRPr="004150D1">
        <w:rPr>
          <w:rFonts w:ascii="Times New Roman" w:hAnsi="Times New Roman" w:cs="Times New Roman"/>
          <w:sz w:val="28"/>
          <w:szCs w:val="28"/>
        </w:rPr>
        <w:t>4.13. Делегирование членами комиссии своих полномочий иным лицам не допускается.</w:t>
      </w:r>
    </w:p>
    <w:p w:rsidR="001F0FD5" w:rsidRPr="001F0FD5" w:rsidRDefault="004150D1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5" w:name="_Hlk28578235"/>
      <w:bookmarkEnd w:id="44"/>
      <w:r w:rsidR="001F0FD5" w:rsidRPr="001F0FD5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1F0FD5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1F0FD5" w:rsidRPr="001F0F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>Войновского сельского поселения</w:t>
      </w:r>
    </w:p>
    <w:p w:rsidR="00B72C0D" w:rsidRDefault="001F0FD5" w:rsidP="001F0FD5">
      <w:pPr>
        <w:ind w:firstLine="5812"/>
        <w:jc w:val="right"/>
        <w:rPr>
          <w:rFonts w:ascii="Times New Roman" w:hAnsi="Times New Roman"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 xml:space="preserve"> от «31» января 2020 г.№ </w:t>
      </w:r>
      <w:r w:rsidR="00011129">
        <w:rPr>
          <w:rFonts w:ascii="Times New Roman" w:hAnsi="Times New Roman" w:cs="Times New Roman"/>
          <w:bCs/>
          <w:sz w:val="28"/>
          <w:szCs w:val="28"/>
        </w:rPr>
        <w:t>9</w:t>
      </w:r>
    </w:p>
    <w:bookmarkEnd w:id="45"/>
    <w:p w:rsidR="00B72C0D" w:rsidRDefault="00B72C0D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4150D1" w:rsidRDefault="0066211E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150D1">
        <w:rPr>
          <w:rFonts w:ascii="Times New Roman" w:hAnsi="Times New Roman"/>
          <w:sz w:val="28"/>
          <w:szCs w:val="28"/>
        </w:rPr>
        <w:t>Состав</w:t>
      </w:r>
    </w:p>
    <w:p w:rsidR="0066211E" w:rsidRPr="004150D1" w:rsidRDefault="0066211E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150D1">
        <w:rPr>
          <w:rFonts w:ascii="Times New Roman" w:hAnsi="Times New Roman"/>
          <w:sz w:val="28"/>
          <w:szCs w:val="28"/>
        </w:rPr>
        <w:t xml:space="preserve">экспертной комиссии </w:t>
      </w:r>
      <w:r w:rsidR="00F37941">
        <w:rPr>
          <w:rFonts w:ascii="Times New Roman" w:hAnsi="Times New Roman"/>
          <w:sz w:val="28"/>
          <w:szCs w:val="28"/>
          <w:lang w:val="ru-RU"/>
        </w:rPr>
        <w:t>Войновс</w:t>
      </w:r>
      <w:r w:rsidR="00801584" w:rsidRPr="004150D1">
        <w:rPr>
          <w:rFonts w:ascii="Times New Roman" w:hAnsi="Times New Roman"/>
          <w:sz w:val="28"/>
          <w:szCs w:val="28"/>
        </w:rPr>
        <w:t>кого</w:t>
      </w:r>
      <w:r w:rsidR="00902602" w:rsidRPr="004150D1">
        <w:rPr>
          <w:rFonts w:ascii="Times New Roman" w:hAnsi="Times New Roman"/>
          <w:sz w:val="28"/>
          <w:szCs w:val="28"/>
        </w:rPr>
        <w:t xml:space="preserve"> сельского поселения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</w:p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709"/>
        <w:gridCol w:w="4725"/>
      </w:tblGrid>
      <w:tr w:rsidR="00902602" w:rsidRPr="004150D1" w:rsidTr="00DA1006">
        <w:tc>
          <w:tcPr>
            <w:tcW w:w="4786" w:type="dxa"/>
            <w:shd w:val="clear" w:color="auto" w:fill="auto"/>
          </w:tcPr>
          <w:p w:rsidR="0066211E" w:rsidRPr="004150D1" w:rsidRDefault="00F37941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 Владимир Викторович -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66211E" w:rsidRPr="004150D1" w:rsidRDefault="0066211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</w:p>
        </w:tc>
      </w:tr>
      <w:tr w:rsidR="00902602" w:rsidRPr="004150D1" w:rsidTr="00DA1006">
        <w:tc>
          <w:tcPr>
            <w:tcW w:w="4786" w:type="dxa"/>
            <w:shd w:val="clear" w:color="auto" w:fill="auto"/>
          </w:tcPr>
          <w:p w:rsidR="0066211E" w:rsidRPr="004150D1" w:rsidRDefault="00E47378" w:rsidP="00DA10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Середина Татьяна Васильевна 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щий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ектором экономики и финансов</w:t>
            </w:r>
          </w:p>
        </w:tc>
        <w:tc>
          <w:tcPr>
            <w:tcW w:w="709" w:type="dxa"/>
            <w:shd w:val="clear" w:color="auto" w:fill="auto"/>
          </w:tcPr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66211E" w:rsidRPr="004150D1" w:rsidRDefault="0066211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комиссии;</w:t>
            </w:r>
          </w:p>
        </w:tc>
      </w:tr>
      <w:tr w:rsidR="000537DD" w:rsidRPr="004150D1" w:rsidTr="00DA1006">
        <w:tc>
          <w:tcPr>
            <w:tcW w:w="4786" w:type="dxa"/>
            <w:shd w:val="clear" w:color="auto" w:fill="auto"/>
          </w:tcPr>
          <w:p w:rsidR="000537DD" w:rsidRDefault="000537DD" w:rsidP="00DA10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Барчук Галина Викторовна – ведущий специалист</w:t>
            </w:r>
          </w:p>
        </w:tc>
        <w:tc>
          <w:tcPr>
            <w:tcW w:w="709" w:type="dxa"/>
            <w:shd w:val="clear" w:color="auto" w:fill="auto"/>
          </w:tcPr>
          <w:p w:rsidR="000537DD" w:rsidRPr="004150D1" w:rsidRDefault="000537DD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0537DD" w:rsidRPr="004150D1" w:rsidRDefault="000537DD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902602" w:rsidRPr="004150D1" w:rsidTr="0066211E">
        <w:tc>
          <w:tcPr>
            <w:tcW w:w="10220" w:type="dxa"/>
            <w:gridSpan w:val="3"/>
            <w:shd w:val="clear" w:color="auto" w:fill="auto"/>
          </w:tcPr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197223" w:rsidRPr="004150D1" w:rsidRDefault="00834A1F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 Светлана Юрьевна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МБУК ВСОШ № 9 им. В.И. Сагайды</w:t>
            </w:r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197223" w:rsidRPr="004150D1" w:rsidRDefault="00834A1F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Кривоносова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МБУК НУООШ № 14</w:t>
            </w:r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197223" w:rsidRPr="004150D1" w:rsidRDefault="00834A1F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Алла Николаевна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МБУК ВСП ЕР «Войновский сельский дом культуры»</w:t>
            </w:r>
          </w:p>
        </w:tc>
      </w:tr>
      <w:tr w:rsidR="00E47378" w:rsidRPr="004150D1" w:rsidTr="00DA1006">
        <w:tc>
          <w:tcPr>
            <w:tcW w:w="4786" w:type="dxa"/>
            <w:shd w:val="clear" w:color="auto" w:fill="auto"/>
          </w:tcPr>
          <w:p w:rsidR="00E47378" w:rsidRPr="00B72C0D" w:rsidRDefault="00F444A6" w:rsidP="00F444A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Поплавский Александр </w:t>
            </w:r>
            <w:r w:rsidR="001F0FD5">
              <w:rPr>
                <w:rFonts w:ascii="Times New Roman" w:hAnsi="Times New Roman" w:cs="Times New Roman"/>
                <w:sz w:val="28"/>
                <w:szCs w:val="28"/>
              </w:rPr>
              <w:t>Петрович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майор</w:t>
            </w:r>
            <w:r w:rsidR="00B72C0D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</w:tc>
        <w:tc>
          <w:tcPr>
            <w:tcW w:w="709" w:type="dxa"/>
            <w:shd w:val="clear" w:color="auto" w:fill="auto"/>
          </w:tcPr>
          <w:p w:rsidR="00E47378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E47378" w:rsidRDefault="00B72C0D" w:rsidP="00B72C0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 xml:space="preserve">олномоченный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 xml:space="preserve">МВД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>по Егорлыкскому району</w:t>
            </w:r>
          </w:p>
        </w:tc>
      </w:tr>
      <w:tr w:rsidR="00834A1F" w:rsidRPr="004150D1" w:rsidTr="00DA1006">
        <w:tc>
          <w:tcPr>
            <w:tcW w:w="4786" w:type="dxa"/>
            <w:shd w:val="clear" w:color="auto" w:fill="auto"/>
          </w:tcPr>
          <w:p w:rsidR="00834A1F" w:rsidRPr="00B72C0D" w:rsidRDefault="00834A1F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72C0D">
              <w:rPr>
                <w:rFonts w:ascii="Times New Roman" w:hAnsi="Times New Roman" w:cs="Times New Roman"/>
                <w:sz w:val="28"/>
                <w:szCs w:val="28"/>
              </w:rPr>
              <w:t>Санин Дмитрий Николаевич</w:t>
            </w:r>
          </w:p>
        </w:tc>
        <w:tc>
          <w:tcPr>
            <w:tcW w:w="709" w:type="dxa"/>
            <w:shd w:val="clear" w:color="auto" w:fill="auto"/>
          </w:tcPr>
          <w:p w:rsidR="00834A1F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834A1F" w:rsidRDefault="00F4047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епутат Собрания депутатов Войновского сельского поселения</w:t>
            </w:r>
          </w:p>
        </w:tc>
      </w:tr>
    </w:tbl>
    <w:p w:rsidR="00817DAA" w:rsidRPr="00817DAA" w:rsidRDefault="00817DAA" w:rsidP="00817DA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sectPr w:rsidR="00817DAA" w:rsidRPr="00817DAA" w:rsidSect="00197223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02"/>
    <w:rsid w:val="00011129"/>
    <w:rsid w:val="000537DD"/>
    <w:rsid w:val="000B2EF2"/>
    <w:rsid w:val="000C7CBA"/>
    <w:rsid w:val="00197223"/>
    <w:rsid w:val="001D4C54"/>
    <w:rsid w:val="001F0FD5"/>
    <w:rsid w:val="00256271"/>
    <w:rsid w:val="002B28E3"/>
    <w:rsid w:val="002D000F"/>
    <w:rsid w:val="00343464"/>
    <w:rsid w:val="003621ED"/>
    <w:rsid w:val="003C7DB0"/>
    <w:rsid w:val="003D60A9"/>
    <w:rsid w:val="00400F35"/>
    <w:rsid w:val="004150D1"/>
    <w:rsid w:val="00447DC0"/>
    <w:rsid w:val="004918C3"/>
    <w:rsid w:val="004A3A89"/>
    <w:rsid w:val="0053587B"/>
    <w:rsid w:val="00560EAE"/>
    <w:rsid w:val="005F6DD4"/>
    <w:rsid w:val="0066211E"/>
    <w:rsid w:val="00687510"/>
    <w:rsid w:val="00772594"/>
    <w:rsid w:val="00801584"/>
    <w:rsid w:val="00817DAA"/>
    <w:rsid w:val="00834A1F"/>
    <w:rsid w:val="0089748F"/>
    <w:rsid w:val="00902602"/>
    <w:rsid w:val="00944C1C"/>
    <w:rsid w:val="00963E7B"/>
    <w:rsid w:val="00A10CBF"/>
    <w:rsid w:val="00AE7216"/>
    <w:rsid w:val="00AF4C7F"/>
    <w:rsid w:val="00B72C0D"/>
    <w:rsid w:val="00B813D1"/>
    <w:rsid w:val="00BA15EA"/>
    <w:rsid w:val="00BE768E"/>
    <w:rsid w:val="00C54874"/>
    <w:rsid w:val="00C63F63"/>
    <w:rsid w:val="00CB70FC"/>
    <w:rsid w:val="00CF61FE"/>
    <w:rsid w:val="00DA1006"/>
    <w:rsid w:val="00DA3AED"/>
    <w:rsid w:val="00DA49DB"/>
    <w:rsid w:val="00E47378"/>
    <w:rsid w:val="00E55B0B"/>
    <w:rsid w:val="00ED421B"/>
    <w:rsid w:val="00F20701"/>
    <w:rsid w:val="00F37941"/>
    <w:rsid w:val="00F4047E"/>
    <w:rsid w:val="00F444A6"/>
    <w:rsid w:val="00F67D85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07C589-9C0F-41D1-8BD6-1D387291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table" w:styleId="ae">
    <w:name w:val="Table Grid"/>
    <w:basedOn w:val="a1"/>
    <w:uiPriority w:val="59"/>
    <w:rsid w:val="00902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15EA"/>
    <w:pPr>
      <w:widowControl w:val="0"/>
      <w:autoSpaceDE w:val="0"/>
      <w:autoSpaceDN w:val="0"/>
    </w:pPr>
    <w:rPr>
      <w:rFonts w:cs="Calibri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BA15EA"/>
    <w:rPr>
      <w:rFonts w:ascii="Calibri" w:hAnsi="Calibri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A15EA"/>
    <w:rPr>
      <w:rFonts w:cs="Times New Roman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2020-01-30T14:31:00Z</cp:lastPrinted>
  <dcterms:created xsi:type="dcterms:W3CDTF">2020-02-12T15:42:00Z</dcterms:created>
  <dcterms:modified xsi:type="dcterms:W3CDTF">2020-02-12T15:42:00Z</dcterms:modified>
</cp:coreProperties>
</file>