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B3" w:rsidRPr="001B2469" w:rsidRDefault="004063B3" w:rsidP="004063B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4063B3" w:rsidRPr="001B2469" w:rsidRDefault="004063B3" w:rsidP="004063B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4063B3" w:rsidRPr="001B2469" w:rsidRDefault="004063B3" w:rsidP="004063B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4063B3" w:rsidRPr="001B2469" w:rsidRDefault="004063B3" w:rsidP="004063B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ED669E">
        <w:rPr>
          <w:b/>
          <w:szCs w:val="28"/>
        </w:rPr>
        <w:t>ВОЙНОВСКОЕ</w:t>
      </w:r>
      <w:r w:rsidRPr="001B2469">
        <w:rPr>
          <w:b/>
          <w:szCs w:val="28"/>
        </w:rPr>
        <w:t xml:space="preserve"> СЕЛЬСКОЕ ПОСЕЛЕНИЕ»</w:t>
      </w:r>
    </w:p>
    <w:p w:rsidR="004063B3" w:rsidRDefault="004063B3" w:rsidP="004063B3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ED669E">
        <w:rPr>
          <w:b/>
          <w:sz w:val="28"/>
          <w:szCs w:val="28"/>
        </w:rPr>
        <w:t>ВОЙНОВСКОГО</w:t>
      </w:r>
      <w:r w:rsidRPr="00237ECE">
        <w:rPr>
          <w:b/>
          <w:sz w:val="28"/>
          <w:szCs w:val="28"/>
        </w:rPr>
        <w:t xml:space="preserve">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4063B3" w:rsidRDefault="004063B3" w:rsidP="004063B3">
      <w:pPr>
        <w:jc w:val="center"/>
        <w:rPr>
          <w:b/>
          <w:bCs/>
          <w:sz w:val="28"/>
          <w:szCs w:val="28"/>
        </w:rPr>
      </w:pPr>
    </w:p>
    <w:p w:rsidR="004063B3" w:rsidRDefault="007612EB" w:rsidP="004063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</w:t>
      </w:r>
      <w:r w:rsidR="004063B3" w:rsidRPr="00FB1B07">
        <w:rPr>
          <w:b/>
          <w:bCs/>
          <w:sz w:val="28"/>
          <w:szCs w:val="28"/>
        </w:rPr>
        <w:t>НИЕ</w:t>
      </w:r>
    </w:p>
    <w:p w:rsidR="004063B3" w:rsidRPr="00FB1B07" w:rsidRDefault="004063B3" w:rsidP="004063B3">
      <w:pPr>
        <w:jc w:val="center"/>
        <w:rPr>
          <w:b/>
          <w:bCs/>
          <w:sz w:val="28"/>
          <w:szCs w:val="28"/>
        </w:rPr>
      </w:pPr>
    </w:p>
    <w:p w:rsidR="00D31924" w:rsidRPr="00EE531E" w:rsidRDefault="00ED669E" w:rsidP="004063B3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DD4D80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»</w:t>
      </w:r>
      <w:r w:rsidR="00511787" w:rsidRPr="00EE531E">
        <w:rPr>
          <w:b/>
          <w:sz w:val="28"/>
          <w:szCs w:val="28"/>
        </w:rPr>
        <w:t xml:space="preserve"> </w:t>
      </w:r>
      <w:r w:rsidR="00351207">
        <w:rPr>
          <w:b/>
          <w:sz w:val="28"/>
          <w:szCs w:val="28"/>
        </w:rPr>
        <w:t xml:space="preserve">декабря  </w:t>
      </w:r>
      <w:r w:rsidR="004063B3" w:rsidRPr="00EE531E">
        <w:rPr>
          <w:b/>
          <w:sz w:val="28"/>
          <w:szCs w:val="28"/>
        </w:rPr>
        <w:t xml:space="preserve"> 2017</w:t>
      </w:r>
      <w:r w:rsidR="006A28F0" w:rsidRPr="00EE531E">
        <w:rPr>
          <w:b/>
          <w:sz w:val="28"/>
          <w:szCs w:val="28"/>
        </w:rPr>
        <w:t xml:space="preserve"> </w:t>
      </w:r>
      <w:r w:rsidR="004063B3" w:rsidRPr="00EE531E">
        <w:rPr>
          <w:b/>
          <w:sz w:val="28"/>
          <w:szCs w:val="28"/>
        </w:rPr>
        <w:t>г</w:t>
      </w:r>
      <w:r w:rsidR="006A28F0" w:rsidRPr="00EE531E">
        <w:rPr>
          <w:b/>
          <w:sz w:val="28"/>
          <w:szCs w:val="28"/>
        </w:rPr>
        <w:t>ода</w:t>
      </w:r>
      <w:r w:rsidR="004063B3" w:rsidRPr="00EE531E">
        <w:rPr>
          <w:b/>
          <w:sz w:val="28"/>
          <w:szCs w:val="28"/>
        </w:rPr>
        <w:tab/>
      </w:r>
      <w:r w:rsidR="006A28F0" w:rsidRPr="00EE531E">
        <w:rPr>
          <w:b/>
          <w:sz w:val="28"/>
          <w:szCs w:val="28"/>
        </w:rPr>
        <w:t xml:space="preserve">    </w:t>
      </w:r>
      <w:r w:rsidR="00511787" w:rsidRPr="00EE531E">
        <w:rPr>
          <w:b/>
          <w:sz w:val="28"/>
          <w:szCs w:val="28"/>
        </w:rPr>
        <w:t xml:space="preserve">        </w:t>
      </w:r>
      <w:r w:rsidR="004063B3" w:rsidRPr="00EE531E">
        <w:rPr>
          <w:b/>
          <w:sz w:val="28"/>
          <w:szCs w:val="28"/>
        </w:rPr>
        <w:t xml:space="preserve">         №</w:t>
      </w:r>
      <w:r w:rsidR="00511787" w:rsidRPr="00EE531E">
        <w:rPr>
          <w:b/>
          <w:sz w:val="28"/>
          <w:szCs w:val="28"/>
        </w:rPr>
        <w:t xml:space="preserve"> </w:t>
      </w:r>
      <w:r w:rsidR="004C5F1B">
        <w:rPr>
          <w:b/>
          <w:sz w:val="28"/>
          <w:szCs w:val="28"/>
        </w:rPr>
        <w:t>68</w:t>
      </w:r>
      <w:r w:rsidR="00351207">
        <w:rPr>
          <w:b/>
          <w:sz w:val="28"/>
          <w:szCs w:val="28"/>
        </w:rPr>
        <w:t xml:space="preserve">                     </w:t>
      </w:r>
      <w:r w:rsidR="004063B3" w:rsidRPr="00EE531E">
        <w:rPr>
          <w:b/>
          <w:sz w:val="28"/>
          <w:szCs w:val="28"/>
        </w:rPr>
        <w:t xml:space="preserve">х. </w:t>
      </w:r>
      <w:proofErr w:type="spellStart"/>
      <w:r>
        <w:rPr>
          <w:b/>
          <w:sz w:val="28"/>
          <w:szCs w:val="28"/>
        </w:rPr>
        <w:t>Войнов</w:t>
      </w:r>
      <w:proofErr w:type="spellEnd"/>
    </w:p>
    <w:p w:rsidR="004063B3" w:rsidRPr="00EE531E" w:rsidRDefault="004063B3" w:rsidP="004063B3">
      <w:pPr>
        <w:rPr>
          <w:b/>
        </w:rPr>
      </w:pPr>
    </w:p>
    <w:p w:rsidR="00FA3043" w:rsidRDefault="00336374" w:rsidP="004063B3">
      <w:pPr>
        <w:pStyle w:val="Style4"/>
        <w:widowControl/>
        <w:spacing w:line="240" w:lineRule="auto"/>
        <w:ind w:right="4666"/>
        <w:rPr>
          <w:rStyle w:val="FontStyle20"/>
          <w:b/>
          <w:sz w:val="28"/>
          <w:szCs w:val="28"/>
        </w:rPr>
      </w:pPr>
      <w:r>
        <w:rPr>
          <w:rStyle w:val="FontStyle20"/>
          <w:b/>
          <w:sz w:val="28"/>
          <w:szCs w:val="28"/>
        </w:rPr>
        <w:t>О внесении изменени</w:t>
      </w:r>
      <w:r w:rsidR="00F3530B">
        <w:rPr>
          <w:rStyle w:val="FontStyle20"/>
          <w:b/>
          <w:sz w:val="28"/>
          <w:szCs w:val="28"/>
        </w:rPr>
        <w:t>я</w:t>
      </w:r>
      <w:r>
        <w:rPr>
          <w:rStyle w:val="FontStyle20"/>
          <w:b/>
          <w:sz w:val="28"/>
          <w:szCs w:val="28"/>
        </w:rPr>
        <w:t xml:space="preserve"> в распоряжение Администрации </w:t>
      </w:r>
    </w:p>
    <w:p w:rsidR="007612EB" w:rsidRDefault="00FA3043" w:rsidP="004063B3">
      <w:pPr>
        <w:pStyle w:val="Style4"/>
        <w:widowControl/>
        <w:spacing w:line="240" w:lineRule="auto"/>
        <w:ind w:right="4666"/>
        <w:rPr>
          <w:rStyle w:val="FontStyle20"/>
          <w:b/>
          <w:sz w:val="28"/>
          <w:szCs w:val="28"/>
        </w:rPr>
      </w:pPr>
      <w:r>
        <w:rPr>
          <w:rStyle w:val="FontStyle20"/>
          <w:b/>
          <w:sz w:val="28"/>
          <w:szCs w:val="28"/>
        </w:rPr>
        <w:t>Войновского</w:t>
      </w:r>
      <w:r w:rsidR="00336374">
        <w:rPr>
          <w:rStyle w:val="FontStyle20"/>
          <w:b/>
          <w:sz w:val="28"/>
          <w:szCs w:val="28"/>
        </w:rPr>
        <w:t xml:space="preserve"> сельского поселения от 2</w:t>
      </w:r>
      <w:r>
        <w:rPr>
          <w:rStyle w:val="FontStyle20"/>
          <w:b/>
          <w:sz w:val="28"/>
          <w:szCs w:val="28"/>
        </w:rPr>
        <w:t>0</w:t>
      </w:r>
      <w:r w:rsidR="00DD4D80">
        <w:rPr>
          <w:rStyle w:val="FontStyle20"/>
          <w:b/>
          <w:sz w:val="28"/>
          <w:szCs w:val="28"/>
        </w:rPr>
        <w:t xml:space="preserve">.04.2017 </w:t>
      </w:r>
      <w:r w:rsidR="00336374">
        <w:rPr>
          <w:rStyle w:val="FontStyle20"/>
          <w:b/>
          <w:sz w:val="28"/>
          <w:szCs w:val="28"/>
        </w:rPr>
        <w:t xml:space="preserve">№ </w:t>
      </w:r>
      <w:r>
        <w:rPr>
          <w:rStyle w:val="FontStyle20"/>
          <w:b/>
          <w:sz w:val="28"/>
          <w:szCs w:val="28"/>
        </w:rPr>
        <w:t>25</w:t>
      </w:r>
    </w:p>
    <w:p w:rsidR="00336374" w:rsidRDefault="00336374" w:rsidP="004063B3">
      <w:pPr>
        <w:pStyle w:val="Style4"/>
        <w:widowControl/>
        <w:spacing w:line="240" w:lineRule="auto"/>
        <w:ind w:right="4666"/>
        <w:rPr>
          <w:rStyle w:val="FontStyle20"/>
          <w:sz w:val="28"/>
          <w:szCs w:val="28"/>
        </w:rPr>
      </w:pPr>
    </w:p>
    <w:p w:rsidR="004063B3" w:rsidRDefault="00DD4D80" w:rsidP="0031421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исполнения </w:t>
      </w:r>
      <w:r w:rsidR="0007616B">
        <w:rPr>
          <w:sz w:val="28"/>
          <w:szCs w:val="28"/>
        </w:rPr>
        <w:t xml:space="preserve">пункта 5 </w:t>
      </w:r>
      <w:r w:rsidR="00351207">
        <w:rPr>
          <w:sz w:val="28"/>
          <w:szCs w:val="28"/>
        </w:rPr>
        <w:t xml:space="preserve">постановления Правительства Ростовской области от 30.03.2017 № 167 «Об утверждении Программы оптимизации расходов </w:t>
      </w:r>
      <w:r w:rsidR="00511787">
        <w:rPr>
          <w:rStyle w:val="FontStyle20"/>
          <w:sz w:val="28"/>
          <w:szCs w:val="28"/>
        </w:rPr>
        <w:t>«Об утверждении Программы оптимизации расходов областного бюджета на 2017 – 2019 годы»</w:t>
      </w:r>
      <w:r w:rsidR="004063B3">
        <w:rPr>
          <w:rStyle w:val="FontStyle20"/>
          <w:sz w:val="28"/>
          <w:szCs w:val="28"/>
        </w:rPr>
        <w:t xml:space="preserve">, </w:t>
      </w:r>
      <w:r w:rsidR="004063B3" w:rsidRPr="006C7944">
        <w:rPr>
          <w:sz w:val="28"/>
          <w:szCs w:val="28"/>
        </w:rPr>
        <w:t>руководствуясь пунктом 11 части 2 статьи 30 Устава муниципального образования «</w:t>
      </w:r>
      <w:r w:rsidR="00ED669E">
        <w:rPr>
          <w:sz w:val="28"/>
          <w:szCs w:val="28"/>
        </w:rPr>
        <w:t>В</w:t>
      </w:r>
      <w:r w:rsidR="00FA3043">
        <w:rPr>
          <w:sz w:val="28"/>
          <w:szCs w:val="28"/>
        </w:rPr>
        <w:t>ойновское</w:t>
      </w:r>
      <w:r w:rsidR="004063B3" w:rsidRPr="006C7944">
        <w:rPr>
          <w:sz w:val="28"/>
          <w:szCs w:val="28"/>
        </w:rPr>
        <w:t xml:space="preserve"> сельское поселение»</w:t>
      </w:r>
      <w:r w:rsidR="00314210">
        <w:rPr>
          <w:sz w:val="28"/>
          <w:szCs w:val="28"/>
        </w:rPr>
        <w:t>:</w:t>
      </w:r>
    </w:p>
    <w:p w:rsidR="00314210" w:rsidRDefault="00511787" w:rsidP="0012324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D4D80">
        <w:rPr>
          <w:sz w:val="28"/>
          <w:szCs w:val="28"/>
        </w:rPr>
        <w:t xml:space="preserve">Внести в распоряжение </w:t>
      </w:r>
      <w:r w:rsidR="00314210">
        <w:rPr>
          <w:sz w:val="28"/>
          <w:szCs w:val="28"/>
        </w:rPr>
        <w:t xml:space="preserve">Администрации </w:t>
      </w:r>
      <w:r w:rsidR="00FA3043">
        <w:rPr>
          <w:sz w:val="28"/>
          <w:szCs w:val="28"/>
        </w:rPr>
        <w:t>Войновског</w:t>
      </w:r>
      <w:r w:rsidR="00314210">
        <w:rPr>
          <w:sz w:val="28"/>
          <w:szCs w:val="28"/>
        </w:rPr>
        <w:t>о сельского поселения от 2</w:t>
      </w:r>
      <w:r w:rsidR="00FA3043">
        <w:rPr>
          <w:sz w:val="28"/>
          <w:szCs w:val="28"/>
        </w:rPr>
        <w:t>0</w:t>
      </w:r>
      <w:r w:rsidR="00314210">
        <w:rPr>
          <w:sz w:val="28"/>
          <w:szCs w:val="28"/>
        </w:rPr>
        <w:t xml:space="preserve">.04.2017  № </w:t>
      </w:r>
      <w:r w:rsidR="00FA3043">
        <w:rPr>
          <w:sz w:val="28"/>
          <w:szCs w:val="28"/>
        </w:rPr>
        <w:t>25</w:t>
      </w:r>
      <w:r w:rsidR="00314210">
        <w:rPr>
          <w:sz w:val="28"/>
          <w:szCs w:val="28"/>
        </w:rPr>
        <w:t xml:space="preserve">  «Об утверждении Программы оптимизации расходов </w:t>
      </w:r>
      <w:r w:rsidR="00FA3043">
        <w:rPr>
          <w:sz w:val="28"/>
          <w:szCs w:val="28"/>
        </w:rPr>
        <w:t>Вой</w:t>
      </w:r>
      <w:r w:rsidR="001D375B">
        <w:rPr>
          <w:sz w:val="28"/>
          <w:szCs w:val="28"/>
        </w:rPr>
        <w:t>но</w:t>
      </w:r>
      <w:r w:rsidR="00FA3043">
        <w:rPr>
          <w:sz w:val="28"/>
          <w:szCs w:val="28"/>
        </w:rPr>
        <w:t>вского</w:t>
      </w:r>
      <w:r w:rsidR="00314210">
        <w:rPr>
          <w:sz w:val="28"/>
          <w:szCs w:val="28"/>
        </w:rPr>
        <w:t xml:space="preserve"> сельского поселения на 2017-2019 годы» следующее изменение:</w:t>
      </w:r>
    </w:p>
    <w:p w:rsidR="00314210" w:rsidRDefault="00314210" w:rsidP="0012324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  <w:r w:rsidR="00F3530B">
        <w:rPr>
          <w:sz w:val="28"/>
          <w:szCs w:val="28"/>
        </w:rPr>
        <w:t>к распоряжению изложить в редакции согласно приложению к настоящему распоряжению.</w:t>
      </w:r>
    </w:p>
    <w:p w:rsidR="00123243" w:rsidRDefault="00F3530B" w:rsidP="00123243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2</w:t>
      </w:r>
      <w:r w:rsidR="004063B3">
        <w:rPr>
          <w:sz w:val="28"/>
          <w:szCs w:val="28"/>
        </w:rPr>
        <w:t xml:space="preserve">. </w:t>
      </w:r>
      <w:r w:rsidR="004D6B1F">
        <w:rPr>
          <w:sz w:val="28"/>
          <w:szCs w:val="28"/>
        </w:rPr>
        <w:t>Распоряж</w:t>
      </w:r>
      <w:r w:rsidR="00123243" w:rsidRPr="00E25541">
        <w:rPr>
          <w:kern w:val="2"/>
          <w:sz w:val="28"/>
          <w:szCs w:val="28"/>
        </w:rPr>
        <w:t xml:space="preserve">ение вступает в силу </w:t>
      </w:r>
      <w:r w:rsidR="00351207">
        <w:rPr>
          <w:kern w:val="2"/>
          <w:sz w:val="28"/>
          <w:szCs w:val="28"/>
        </w:rPr>
        <w:t>с момента подписания.</w:t>
      </w:r>
    </w:p>
    <w:p w:rsidR="00123243" w:rsidRDefault="00F3530B" w:rsidP="00123243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30420B">
        <w:rPr>
          <w:kern w:val="2"/>
          <w:sz w:val="28"/>
          <w:szCs w:val="28"/>
        </w:rPr>
        <w:t>.</w:t>
      </w:r>
      <w:r w:rsidR="00123243" w:rsidRPr="00E25541">
        <w:rPr>
          <w:kern w:val="2"/>
          <w:sz w:val="28"/>
          <w:szCs w:val="28"/>
        </w:rPr>
        <w:t xml:space="preserve">Контроль за выполнением </w:t>
      </w:r>
      <w:r w:rsidR="00346627">
        <w:rPr>
          <w:kern w:val="2"/>
          <w:sz w:val="28"/>
          <w:szCs w:val="28"/>
        </w:rPr>
        <w:t xml:space="preserve">распоряжения </w:t>
      </w:r>
      <w:r w:rsidR="00351207">
        <w:rPr>
          <w:kern w:val="2"/>
          <w:sz w:val="28"/>
          <w:szCs w:val="28"/>
        </w:rPr>
        <w:t>возложить на заведующего сектором экономики и финансов Т. И. Герасименко.</w:t>
      </w:r>
    </w:p>
    <w:p w:rsidR="00123243" w:rsidRDefault="00123243" w:rsidP="00123243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30420B" w:rsidRDefault="0030420B" w:rsidP="00123243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123243" w:rsidRDefault="00123243" w:rsidP="009C4FE3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123243" w:rsidRPr="00E25541" w:rsidRDefault="00FA3043" w:rsidP="009C4FE3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Войновско</w:t>
      </w:r>
      <w:r w:rsidR="009C4FE3">
        <w:rPr>
          <w:kern w:val="2"/>
          <w:sz w:val="28"/>
          <w:szCs w:val="28"/>
        </w:rPr>
        <w:t xml:space="preserve">го сельского поселения </w:t>
      </w:r>
      <w:r w:rsidR="00123243">
        <w:rPr>
          <w:kern w:val="2"/>
          <w:sz w:val="28"/>
          <w:szCs w:val="28"/>
        </w:rPr>
        <w:t xml:space="preserve">                </w:t>
      </w:r>
      <w:r w:rsidR="009C4FE3">
        <w:rPr>
          <w:kern w:val="2"/>
          <w:sz w:val="28"/>
          <w:szCs w:val="28"/>
        </w:rPr>
        <w:t xml:space="preserve">      </w:t>
      </w:r>
      <w:r w:rsidR="00123243">
        <w:rPr>
          <w:kern w:val="2"/>
          <w:sz w:val="28"/>
          <w:szCs w:val="28"/>
        </w:rPr>
        <w:t xml:space="preserve">          </w:t>
      </w:r>
      <w:r>
        <w:rPr>
          <w:kern w:val="2"/>
          <w:sz w:val="28"/>
          <w:szCs w:val="28"/>
        </w:rPr>
        <w:t>В.В.Гавриленко</w:t>
      </w:r>
    </w:p>
    <w:p w:rsidR="00123243" w:rsidRDefault="00123243" w:rsidP="00123243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123243" w:rsidRDefault="00123243" w:rsidP="009C4FE3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123243" w:rsidRDefault="00123243" w:rsidP="00123243">
      <w:pPr>
        <w:jc w:val="right"/>
        <w:rPr>
          <w:sz w:val="20"/>
          <w:szCs w:val="20"/>
        </w:rPr>
        <w:sectPr w:rsidR="001232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3243" w:rsidRPr="006A28F0" w:rsidRDefault="00123243" w:rsidP="00123243">
      <w:pPr>
        <w:jc w:val="right"/>
      </w:pPr>
      <w:r w:rsidRPr="006A28F0">
        <w:lastRenderedPageBreak/>
        <w:t>Приложение</w:t>
      </w:r>
      <w:r w:rsidR="004D6B1F" w:rsidRPr="006A28F0">
        <w:t xml:space="preserve"> № 1</w:t>
      </w:r>
      <w:r w:rsidRPr="006A28F0">
        <w:t xml:space="preserve"> </w:t>
      </w:r>
    </w:p>
    <w:p w:rsidR="00FA3043" w:rsidRDefault="00123243" w:rsidP="00123243">
      <w:pPr>
        <w:jc w:val="right"/>
      </w:pPr>
      <w:r w:rsidRPr="006A28F0">
        <w:t xml:space="preserve">к </w:t>
      </w:r>
      <w:r w:rsidR="004D6B1F" w:rsidRPr="006A28F0">
        <w:t>распоряже</w:t>
      </w:r>
      <w:r w:rsidRPr="006A28F0">
        <w:t xml:space="preserve">нию </w:t>
      </w:r>
    </w:p>
    <w:p w:rsidR="00FA3043" w:rsidRDefault="00123243" w:rsidP="00123243">
      <w:pPr>
        <w:jc w:val="right"/>
      </w:pPr>
      <w:r w:rsidRPr="006A28F0">
        <w:t>Администрации</w:t>
      </w:r>
      <w:r w:rsidR="00FA3043">
        <w:t xml:space="preserve"> Войновского </w:t>
      </w:r>
    </w:p>
    <w:p w:rsidR="00123243" w:rsidRPr="006A28F0" w:rsidRDefault="00123243" w:rsidP="00123243">
      <w:pPr>
        <w:jc w:val="right"/>
      </w:pPr>
      <w:r w:rsidRPr="006A28F0">
        <w:t xml:space="preserve">сельского поселения от </w:t>
      </w:r>
      <w:r w:rsidR="00351207">
        <w:t>28</w:t>
      </w:r>
      <w:r w:rsidR="004D6B1F" w:rsidRPr="006A28F0">
        <w:t>.</w:t>
      </w:r>
      <w:r w:rsidR="00351207">
        <w:t>12</w:t>
      </w:r>
      <w:r w:rsidR="004D6B1F" w:rsidRPr="006A28F0">
        <w:t>.</w:t>
      </w:r>
      <w:r w:rsidRPr="006A28F0">
        <w:t>2017 г. №</w:t>
      </w:r>
      <w:r w:rsidR="004D6B1F" w:rsidRPr="006A28F0">
        <w:t xml:space="preserve"> </w:t>
      </w:r>
      <w:r w:rsidR="004C5F1B">
        <w:t>68</w:t>
      </w:r>
    </w:p>
    <w:p w:rsidR="00123243" w:rsidRDefault="00123243" w:rsidP="00123243">
      <w:pPr>
        <w:jc w:val="right"/>
        <w:rPr>
          <w:sz w:val="20"/>
          <w:szCs w:val="20"/>
        </w:rPr>
      </w:pPr>
    </w:p>
    <w:p w:rsidR="004D6B1F" w:rsidRDefault="004D6B1F" w:rsidP="004D6B1F">
      <w:pPr>
        <w:jc w:val="center"/>
        <w:rPr>
          <w:b/>
          <w:bCs/>
          <w:sz w:val="28"/>
          <w:szCs w:val="28"/>
        </w:rPr>
      </w:pPr>
    </w:p>
    <w:p w:rsidR="004D6B1F" w:rsidRDefault="004D6B1F" w:rsidP="004D6B1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ПРОГРАММА </w:t>
      </w:r>
      <w:r>
        <w:rPr>
          <w:bCs/>
          <w:sz w:val="28"/>
          <w:szCs w:val="28"/>
        </w:rPr>
        <w:br/>
        <w:t xml:space="preserve">оптимизации расходов бюджета </w:t>
      </w:r>
      <w:r w:rsidR="00FA3043">
        <w:rPr>
          <w:bCs/>
          <w:sz w:val="28"/>
          <w:szCs w:val="28"/>
        </w:rPr>
        <w:t>Войновского</w:t>
      </w:r>
      <w:r>
        <w:rPr>
          <w:bCs/>
          <w:sz w:val="28"/>
          <w:szCs w:val="28"/>
        </w:rPr>
        <w:t xml:space="preserve"> сельского поселения на 2017 – 2019 годы</w:t>
      </w:r>
    </w:p>
    <w:p w:rsidR="004D6B1F" w:rsidRDefault="004D6B1F" w:rsidP="004D6B1F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667"/>
        <w:gridCol w:w="5709"/>
        <w:gridCol w:w="2473"/>
        <w:gridCol w:w="1569"/>
        <w:gridCol w:w="1439"/>
        <w:gridCol w:w="1439"/>
        <w:gridCol w:w="1444"/>
      </w:tblGrid>
      <w:tr w:rsidR="004D6B1F">
        <w:tc>
          <w:tcPr>
            <w:tcW w:w="676" w:type="dxa"/>
            <w:vMerge w:val="restart"/>
            <w:shd w:val="clear" w:color="auto" w:fill="FFFFFF"/>
          </w:tcPr>
          <w:p w:rsidR="004D6B1F" w:rsidRDefault="004D6B1F" w:rsidP="00AD1C36">
            <w:pPr>
              <w:spacing w:line="232" w:lineRule="auto"/>
              <w:ind w:hanging="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№ п/п</w:t>
            </w:r>
          </w:p>
        </w:tc>
        <w:tc>
          <w:tcPr>
            <w:tcW w:w="5826" w:type="dxa"/>
            <w:vMerge w:val="restart"/>
            <w:shd w:val="clear" w:color="auto" w:fill="FFFFFF"/>
          </w:tcPr>
          <w:p w:rsidR="004D6B1F" w:rsidRDefault="004D6B1F" w:rsidP="00AD1C36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22" w:type="dxa"/>
            <w:vMerge w:val="restart"/>
            <w:shd w:val="clear" w:color="auto" w:fill="FFFFFF"/>
          </w:tcPr>
          <w:p w:rsidR="004D6B1F" w:rsidRDefault="004D6B1F" w:rsidP="00AD1C36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598" w:type="dxa"/>
            <w:vMerge w:val="restart"/>
            <w:shd w:val="clear" w:color="auto" w:fill="FFFFFF"/>
          </w:tcPr>
          <w:p w:rsidR="004D6B1F" w:rsidRDefault="004D6B1F" w:rsidP="00AD1C36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4403" w:type="dxa"/>
            <w:gridSpan w:val="3"/>
            <w:shd w:val="clear" w:color="auto" w:fill="FFFFFF"/>
          </w:tcPr>
          <w:p w:rsidR="004D6B1F" w:rsidRDefault="004D6B1F" w:rsidP="00AD1C36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Финансовая оценка*</w:t>
            </w:r>
            <w:r>
              <w:rPr>
                <w:bCs/>
                <w:sz w:val="28"/>
                <w:szCs w:val="28"/>
              </w:rPr>
              <w:br/>
              <w:t>(тыс. рублей)</w:t>
            </w:r>
          </w:p>
        </w:tc>
      </w:tr>
      <w:tr w:rsidR="004D6B1F">
        <w:tc>
          <w:tcPr>
            <w:tcW w:w="676" w:type="dxa"/>
            <w:vMerge/>
            <w:vAlign w:val="center"/>
          </w:tcPr>
          <w:p w:rsidR="004D6B1F" w:rsidRDefault="004D6B1F" w:rsidP="00AD1C36">
            <w:pPr>
              <w:rPr>
                <w:bCs/>
                <w:sz w:val="28"/>
                <w:szCs w:val="28"/>
              </w:rPr>
            </w:pPr>
          </w:p>
        </w:tc>
        <w:tc>
          <w:tcPr>
            <w:tcW w:w="5826" w:type="dxa"/>
            <w:vMerge/>
            <w:vAlign w:val="center"/>
          </w:tcPr>
          <w:p w:rsidR="004D6B1F" w:rsidRDefault="004D6B1F" w:rsidP="00AD1C36">
            <w:pPr>
              <w:rPr>
                <w:bCs/>
                <w:sz w:val="28"/>
                <w:szCs w:val="28"/>
              </w:rPr>
            </w:pPr>
          </w:p>
        </w:tc>
        <w:tc>
          <w:tcPr>
            <w:tcW w:w="2522" w:type="dxa"/>
            <w:vMerge/>
            <w:vAlign w:val="center"/>
          </w:tcPr>
          <w:p w:rsidR="004D6B1F" w:rsidRDefault="004D6B1F" w:rsidP="00AD1C36">
            <w:pPr>
              <w:rPr>
                <w:bCs/>
                <w:sz w:val="28"/>
                <w:szCs w:val="28"/>
              </w:rPr>
            </w:pPr>
          </w:p>
        </w:tc>
        <w:tc>
          <w:tcPr>
            <w:tcW w:w="1598" w:type="dxa"/>
            <w:vMerge/>
            <w:vAlign w:val="center"/>
          </w:tcPr>
          <w:p w:rsidR="004D6B1F" w:rsidRDefault="004D6B1F" w:rsidP="00AD1C36">
            <w:pPr>
              <w:rPr>
                <w:bCs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FFFFFF"/>
          </w:tcPr>
          <w:p w:rsidR="004D6B1F" w:rsidRDefault="004D6B1F" w:rsidP="00AD1C36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2017 год</w:t>
            </w:r>
          </w:p>
        </w:tc>
        <w:tc>
          <w:tcPr>
            <w:tcW w:w="1466" w:type="dxa"/>
            <w:shd w:val="clear" w:color="auto" w:fill="FFFFFF"/>
          </w:tcPr>
          <w:p w:rsidR="004D6B1F" w:rsidRDefault="004D6B1F" w:rsidP="00AD1C36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 год</w:t>
            </w:r>
          </w:p>
        </w:tc>
        <w:tc>
          <w:tcPr>
            <w:tcW w:w="1471" w:type="dxa"/>
            <w:shd w:val="clear" w:color="auto" w:fill="FFFFFF"/>
          </w:tcPr>
          <w:p w:rsidR="004D6B1F" w:rsidRDefault="004D6B1F" w:rsidP="00AD1C36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2019 год</w:t>
            </w:r>
          </w:p>
        </w:tc>
      </w:tr>
    </w:tbl>
    <w:p w:rsidR="004D6B1F" w:rsidRDefault="004D6B1F" w:rsidP="004D6B1F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659"/>
        <w:gridCol w:w="5718"/>
        <w:gridCol w:w="2472"/>
        <w:gridCol w:w="48"/>
        <w:gridCol w:w="1440"/>
        <w:gridCol w:w="81"/>
        <w:gridCol w:w="1359"/>
        <w:gridCol w:w="80"/>
        <w:gridCol w:w="1360"/>
        <w:gridCol w:w="79"/>
        <w:gridCol w:w="1444"/>
      </w:tblGrid>
      <w:tr w:rsidR="004D6B1F">
        <w:trPr>
          <w:tblHeader/>
        </w:trPr>
        <w:tc>
          <w:tcPr>
            <w:tcW w:w="659" w:type="dxa"/>
          </w:tcPr>
          <w:p w:rsidR="004D6B1F" w:rsidRDefault="004D6B1F" w:rsidP="00AD1C36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718" w:type="dxa"/>
          </w:tcPr>
          <w:p w:rsidR="004D6B1F" w:rsidRDefault="004D6B1F" w:rsidP="00AD1C36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472" w:type="dxa"/>
          </w:tcPr>
          <w:p w:rsidR="004D6B1F" w:rsidRDefault="004D6B1F" w:rsidP="00AD1C36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69" w:type="dxa"/>
            <w:gridSpan w:val="3"/>
          </w:tcPr>
          <w:p w:rsidR="004D6B1F" w:rsidRDefault="004D6B1F" w:rsidP="00AD1C36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39" w:type="dxa"/>
            <w:gridSpan w:val="2"/>
          </w:tcPr>
          <w:p w:rsidR="004D6B1F" w:rsidRDefault="004D6B1F" w:rsidP="00AD1C36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39" w:type="dxa"/>
            <w:gridSpan w:val="2"/>
          </w:tcPr>
          <w:p w:rsidR="004D6B1F" w:rsidRDefault="004D6B1F" w:rsidP="00AD1C36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444" w:type="dxa"/>
          </w:tcPr>
          <w:p w:rsidR="004D6B1F" w:rsidRDefault="004D6B1F" w:rsidP="00AD1C36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4630B3">
        <w:tc>
          <w:tcPr>
            <w:tcW w:w="659" w:type="dxa"/>
          </w:tcPr>
          <w:p w:rsidR="004630B3" w:rsidRDefault="004630B3" w:rsidP="00AD1C36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4081" w:type="dxa"/>
            <w:gridSpan w:val="10"/>
          </w:tcPr>
          <w:p w:rsidR="004630B3" w:rsidRDefault="004630B3" w:rsidP="00AD1C36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Муниципальная служба</w:t>
            </w:r>
          </w:p>
        </w:tc>
      </w:tr>
      <w:tr w:rsidR="005357A4">
        <w:trPr>
          <w:trHeight w:val="822"/>
        </w:trPr>
        <w:tc>
          <w:tcPr>
            <w:tcW w:w="659" w:type="dxa"/>
          </w:tcPr>
          <w:p w:rsidR="005357A4" w:rsidRDefault="005357A4" w:rsidP="00AD1C36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718" w:type="dxa"/>
          </w:tcPr>
          <w:p w:rsidR="005357A4" w:rsidRDefault="005357A4" w:rsidP="005357A4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анализа дублирующих функций работников Администрации </w:t>
            </w:r>
            <w:r w:rsidR="00FA3043">
              <w:rPr>
                <w:sz w:val="28"/>
                <w:szCs w:val="28"/>
              </w:rPr>
              <w:t>Войновского</w:t>
            </w:r>
            <w:r w:rsidR="00C66F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сельского поселения в целях дальнейшей оптимизации дублирующего функционала, включая сокращение численности </w:t>
            </w:r>
            <w:r w:rsidR="005077C6">
              <w:rPr>
                <w:sz w:val="28"/>
                <w:szCs w:val="28"/>
              </w:rPr>
              <w:t xml:space="preserve">соответствующих </w:t>
            </w:r>
            <w:r>
              <w:rPr>
                <w:sz w:val="28"/>
                <w:szCs w:val="28"/>
              </w:rPr>
              <w:t>работников</w:t>
            </w:r>
          </w:p>
        </w:tc>
        <w:tc>
          <w:tcPr>
            <w:tcW w:w="2520" w:type="dxa"/>
            <w:gridSpan w:val="2"/>
          </w:tcPr>
          <w:p w:rsidR="005357A4" w:rsidRDefault="005357A4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поселения</w:t>
            </w:r>
          </w:p>
        </w:tc>
        <w:tc>
          <w:tcPr>
            <w:tcW w:w="1440" w:type="dxa"/>
          </w:tcPr>
          <w:p w:rsidR="005357A4" w:rsidRDefault="005357A4" w:rsidP="00AD1C36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1440" w:type="dxa"/>
            <w:gridSpan w:val="2"/>
          </w:tcPr>
          <w:p w:rsidR="005357A4" w:rsidRDefault="005357A4" w:rsidP="005357A4">
            <w:pPr>
              <w:jc w:val="center"/>
            </w:pPr>
            <w:r w:rsidRPr="00667C83">
              <w:rPr>
                <w:sz w:val="28"/>
                <w:szCs w:val="28"/>
              </w:rPr>
              <w:t>–</w:t>
            </w:r>
          </w:p>
        </w:tc>
        <w:tc>
          <w:tcPr>
            <w:tcW w:w="1440" w:type="dxa"/>
            <w:gridSpan w:val="2"/>
          </w:tcPr>
          <w:p w:rsidR="005357A4" w:rsidRDefault="005357A4" w:rsidP="005357A4">
            <w:pPr>
              <w:jc w:val="center"/>
            </w:pPr>
            <w:r w:rsidRPr="00667C83">
              <w:rPr>
                <w:sz w:val="28"/>
                <w:szCs w:val="28"/>
              </w:rPr>
              <w:t>–</w:t>
            </w:r>
          </w:p>
        </w:tc>
        <w:tc>
          <w:tcPr>
            <w:tcW w:w="1523" w:type="dxa"/>
            <w:gridSpan w:val="2"/>
          </w:tcPr>
          <w:p w:rsidR="005357A4" w:rsidRDefault="005357A4" w:rsidP="005357A4">
            <w:pPr>
              <w:jc w:val="center"/>
            </w:pPr>
            <w:r w:rsidRPr="00667C83">
              <w:rPr>
                <w:sz w:val="28"/>
                <w:szCs w:val="28"/>
              </w:rPr>
              <w:t>–</w:t>
            </w:r>
          </w:p>
        </w:tc>
      </w:tr>
      <w:tr w:rsidR="004630B3">
        <w:trPr>
          <w:trHeight w:val="822"/>
        </w:trPr>
        <w:tc>
          <w:tcPr>
            <w:tcW w:w="659" w:type="dxa"/>
          </w:tcPr>
          <w:p w:rsidR="004630B3" w:rsidRDefault="004630B3" w:rsidP="005357A4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="005357A4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718" w:type="dxa"/>
          </w:tcPr>
          <w:p w:rsidR="004630B3" w:rsidRDefault="004630B3" w:rsidP="004630B3">
            <w:pPr>
              <w:spacing w:line="232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Соблюдение нормативов формирования расходов на оплату труда муниципальных служащих и (или) содержание органов местного самоуправления. </w:t>
            </w:r>
          </w:p>
        </w:tc>
        <w:tc>
          <w:tcPr>
            <w:tcW w:w="2520" w:type="dxa"/>
            <w:gridSpan w:val="2"/>
          </w:tcPr>
          <w:p w:rsidR="004630B3" w:rsidRDefault="004630B3" w:rsidP="00AD1C36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</w:t>
            </w:r>
          </w:p>
        </w:tc>
        <w:tc>
          <w:tcPr>
            <w:tcW w:w="1440" w:type="dxa"/>
          </w:tcPr>
          <w:p w:rsidR="004630B3" w:rsidRDefault="004630B3" w:rsidP="00AD1C36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1440" w:type="dxa"/>
            <w:gridSpan w:val="2"/>
          </w:tcPr>
          <w:p w:rsidR="004630B3" w:rsidRPr="00F3530B" w:rsidRDefault="00F3530B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40" w:type="dxa"/>
            <w:gridSpan w:val="2"/>
          </w:tcPr>
          <w:p w:rsidR="004630B3" w:rsidRDefault="00F3530B" w:rsidP="00AD1C36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523" w:type="dxa"/>
            <w:gridSpan w:val="2"/>
          </w:tcPr>
          <w:p w:rsidR="004630B3" w:rsidRDefault="00F3530B" w:rsidP="00AD1C36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4D6B1F">
        <w:tc>
          <w:tcPr>
            <w:tcW w:w="659" w:type="dxa"/>
          </w:tcPr>
          <w:p w:rsidR="004D6B1F" w:rsidRDefault="00D12A96" w:rsidP="00AD1C36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4D6B1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081" w:type="dxa"/>
            <w:gridSpan w:val="10"/>
          </w:tcPr>
          <w:p w:rsidR="004D6B1F" w:rsidRDefault="004D6B1F" w:rsidP="00AD1C36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Оптимизация бюджетной сети</w:t>
            </w:r>
          </w:p>
        </w:tc>
      </w:tr>
      <w:tr w:rsidR="004D6B1F">
        <w:tc>
          <w:tcPr>
            <w:tcW w:w="659" w:type="dxa"/>
          </w:tcPr>
          <w:p w:rsidR="004D6B1F" w:rsidRDefault="00D12A96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D6B1F">
              <w:rPr>
                <w:sz w:val="28"/>
                <w:szCs w:val="28"/>
              </w:rPr>
              <w:t>.1.</w:t>
            </w:r>
          </w:p>
        </w:tc>
        <w:tc>
          <w:tcPr>
            <w:tcW w:w="5718" w:type="dxa"/>
          </w:tcPr>
          <w:p w:rsidR="004D6B1F" w:rsidRDefault="004D6B1F" w:rsidP="00AF2261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Непревышение значений целевых показателей заработной платы, установленных в планах изменений в отраслях социальной сферы, направленных на повышение эффективности культуры, в </w:t>
            </w:r>
            <w:r>
              <w:rPr>
                <w:sz w:val="28"/>
                <w:szCs w:val="28"/>
              </w:rPr>
              <w:lastRenderedPageBreak/>
              <w:t>части использования показателя среднемесячного дохода от трудовой деятельности и обеспечения уровня номинальной заработной платы в среднем по отдельным категориям работников бюджетной сферы в размерах на уровне, достигнутом в отчетном году (</w:t>
            </w:r>
            <w:r w:rsidRPr="00A66A59">
              <w:rPr>
                <w:sz w:val="28"/>
                <w:szCs w:val="28"/>
              </w:rPr>
              <w:t>в соответствии с постановлени</w:t>
            </w:r>
            <w:r w:rsidR="00D12A96">
              <w:rPr>
                <w:sz w:val="28"/>
                <w:szCs w:val="28"/>
              </w:rPr>
              <w:t>е</w:t>
            </w:r>
            <w:r w:rsidRPr="00A66A59">
              <w:rPr>
                <w:sz w:val="28"/>
                <w:szCs w:val="28"/>
              </w:rPr>
              <w:t xml:space="preserve">м </w:t>
            </w:r>
            <w:r w:rsidR="00A66A59">
              <w:rPr>
                <w:sz w:val="28"/>
                <w:szCs w:val="28"/>
              </w:rPr>
              <w:t xml:space="preserve">Администрации </w:t>
            </w:r>
            <w:r w:rsidR="00FA3043">
              <w:rPr>
                <w:sz w:val="28"/>
                <w:szCs w:val="28"/>
              </w:rPr>
              <w:t>Войновского</w:t>
            </w:r>
            <w:r w:rsidR="00A66A59">
              <w:rPr>
                <w:sz w:val="28"/>
                <w:szCs w:val="28"/>
              </w:rPr>
              <w:t xml:space="preserve"> сельского поселения от </w:t>
            </w:r>
            <w:r w:rsidR="00FA3043">
              <w:rPr>
                <w:sz w:val="28"/>
                <w:szCs w:val="28"/>
              </w:rPr>
              <w:t>05.04. 2017</w:t>
            </w:r>
            <w:r w:rsidR="00A66A59">
              <w:rPr>
                <w:sz w:val="28"/>
                <w:szCs w:val="28"/>
              </w:rPr>
              <w:t xml:space="preserve"> № </w:t>
            </w:r>
            <w:r w:rsidR="00FA3043">
              <w:rPr>
                <w:sz w:val="28"/>
                <w:szCs w:val="28"/>
              </w:rPr>
              <w:t>43</w:t>
            </w:r>
            <w:r w:rsidR="00D12A96">
              <w:rPr>
                <w:sz w:val="28"/>
                <w:szCs w:val="28"/>
              </w:rPr>
              <w:t xml:space="preserve"> с внесенными изменениями</w:t>
            </w:r>
            <w:r w:rsidRPr="00A66A59">
              <w:rPr>
                <w:sz w:val="28"/>
                <w:szCs w:val="28"/>
              </w:rPr>
              <w:t>)</w:t>
            </w:r>
          </w:p>
        </w:tc>
        <w:tc>
          <w:tcPr>
            <w:tcW w:w="2472" w:type="dxa"/>
          </w:tcPr>
          <w:p w:rsidR="004D6B1F" w:rsidRDefault="00AD1C36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Сектор экономики и финансов</w:t>
            </w:r>
          </w:p>
        </w:tc>
        <w:tc>
          <w:tcPr>
            <w:tcW w:w="1569" w:type="dxa"/>
            <w:gridSpan w:val="3"/>
          </w:tcPr>
          <w:p w:rsidR="004D6B1F" w:rsidRDefault="004D6B1F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1439" w:type="dxa"/>
            <w:gridSpan w:val="2"/>
          </w:tcPr>
          <w:p w:rsidR="004D6B1F" w:rsidRDefault="004D6B1F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39" w:type="dxa"/>
            <w:gridSpan w:val="2"/>
          </w:tcPr>
          <w:p w:rsidR="004D6B1F" w:rsidRDefault="004D6B1F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44" w:type="dxa"/>
          </w:tcPr>
          <w:p w:rsidR="004D6B1F" w:rsidRDefault="004D6B1F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4D6B1F">
        <w:tc>
          <w:tcPr>
            <w:tcW w:w="659" w:type="dxa"/>
          </w:tcPr>
          <w:p w:rsidR="004D6B1F" w:rsidRDefault="00D12A96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4D6B1F">
              <w:rPr>
                <w:sz w:val="28"/>
                <w:szCs w:val="28"/>
              </w:rPr>
              <w:t>.2.</w:t>
            </w:r>
          </w:p>
        </w:tc>
        <w:tc>
          <w:tcPr>
            <w:tcW w:w="5718" w:type="dxa"/>
          </w:tcPr>
          <w:p w:rsidR="004D6B1F" w:rsidRDefault="004D6B1F" w:rsidP="009C4FE3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Соблюдение показателей оптимизации численности работников </w:t>
            </w:r>
            <w:r w:rsidR="0038300C">
              <w:rPr>
                <w:sz w:val="28"/>
                <w:szCs w:val="28"/>
              </w:rPr>
              <w:t>культуры</w:t>
            </w:r>
            <w:r>
              <w:rPr>
                <w:sz w:val="28"/>
                <w:szCs w:val="28"/>
              </w:rPr>
              <w:t xml:space="preserve"> в соответствии с утвержденными «дорожными картами»</w:t>
            </w:r>
          </w:p>
        </w:tc>
        <w:tc>
          <w:tcPr>
            <w:tcW w:w="2472" w:type="dxa"/>
          </w:tcPr>
          <w:p w:rsidR="004D6B1F" w:rsidRDefault="0038300C" w:rsidP="009C4FE3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 культуры</w:t>
            </w:r>
            <w:r w:rsidR="004D6B1F">
              <w:rPr>
                <w:sz w:val="28"/>
                <w:szCs w:val="28"/>
              </w:rPr>
              <w:t xml:space="preserve"> </w:t>
            </w:r>
            <w:r w:rsidR="00FA3043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569" w:type="dxa"/>
            <w:gridSpan w:val="3"/>
          </w:tcPr>
          <w:p w:rsidR="004D6B1F" w:rsidRDefault="004D6B1F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1439" w:type="dxa"/>
            <w:gridSpan w:val="2"/>
          </w:tcPr>
          <w:p w:rsidR="004D6B1F" w:rsidRDefault="004D6B1F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39" w:type="dxa"/>
            <w:gridSpan w:val="2"/>
          </w:tcPr>
          <w:p w:rsidR="004D6B1F" w:rsidRDefault="004D6B1F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44" w:type="dxa"/>
          </w:tcPr>
          <w:p w:rsidR="004D6B1F" w:rsidRDefault="004D6B1F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EE531E">
        <w:tc>
          <w:tcPr>
            <w:tcW w:w="659" w:type="dxa"/>
          </w:tcPr>
          <w:p w:rsidR="00EE531E" w:rsidRDefault="00EE531E" w:rsidP="00EE531E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5718" w:type="dxa"/>
          </w:tcPr>
          <w:p w:rsidR="00EE531E" w:rsidRDefault="00EE531E" w:rsidP="007F4112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доходов от внебюджетной деятельности в целях финансирования расходов учреждения культуры</w:t>
            </w:r>
          </w:p>
        </w:tc>
        <w:tc>
          <w:tcPr>
            <w:tcW w:w="2472" w:type="dxa"/>
          </w:tcPr>
          <w:p w:rsidR="00EE531E" w:rsidRDefault="00EE531E" w:rsidP="00EE531E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Учреждение культуры </w:t>
            </w:r>
            <w:r w:rsidR="00FA3043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569" w:type="dxa"/>
            <w:gridSpan w:val="3"/>
          </w:tcPr>
          <w:p w:rsidR="00EE531E" w:rsidRDefault="00EE531E" w:rsidP="00EE531E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1439" w:type="dxa"/>
            <w:gridSpan w:val="2"/>
          </w:tcPr>
          <w:p w:rsidR="00EE531E" w:rsidRDefault="00EE531E" w:rsidP="00EE531E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39" w:type="dxa"/>
            <w:gridSpan w:val="2"/>
          </w:tcPr>
          <w:p w:rsidR="00EE531E" w:rsidRDefault="00DD4D80" w:rsidP="00EE531E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4" w:type="dxa"/>
          </w:tcPr>
          <w:p w:rsidR="00EE531E" w:rsidRDefault="00DD4D80" w:rsidP="00EE531E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D6B1F">
        <w:tc>
          <w:tcPr>
            <w:tcW w:w="659" w:type="dxa"/>
          </w:tcPr>
          <w:p w:rsidR="004D6B1F" w:rsidRDefault="00D12A96" w:rsidP="00AD1C36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4D6B1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081" w:type="dxa"/>
            <w:gridSpan w:val="10"/>
          </w:tcPr>
          <w:p w:rsidR="004D6B1F" w:rsidRDefault="004D6B1F" w:rsidP="00AD1C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Совершенствование системы закупок для </w:t>
            </w:r>
            <w:r w:rsidR="00D1707D">
              <w:rPr>
                <w:bCs/>
                <w:sz w:val="28"/>
                <w:szCs w:val="28"/>
              </w:rPr>
              <w:t>муниципаль</w:t>
            </w:r>
            <w:r>
              <w:rPr>
                <w:bCs/>
                <w:sz w:val="28"/>
                <w:szCs w:val="28"/>
              </w:rPr>
              <w:t>ных нужд</w:t>
            </w:r>
          </w:p>
        </w:tc>
      </w:tr>
      <w:tr w:rsidR="004D6B1F">
        <w:tc>
          <w:tcPr>
            <w:tcW w:w="659" w:type="dxa"/>
          </w:tcPr>
          <w:p w:rsidR="004D6B1F" w:rsidRDefault="00D12A96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D6B1F">
              <w:rPr>
                <w:sz w:val="28"/>
                <w:szCs w:val="28"/>
              </w:rPr>
              <w:t>.</w:t>
            </w:r>
            <w:r w:rsidR="00A66A59">
              <w:rPr>
                <w:sz w:val="28"/>
                <w:szCs w:val="28"/>
              </w:rPr>
              <w:t>1</w:t>
            </w:r>
            <w:r w:rsidR="004D6B1F">
              <w:rPr>
                <w:sz w:val="28"/>
                <w:szCs w:val="28"/>
              </w:rPr>
              <w:t>.</w:t>
            </w:r>
          </w:p>
        </w:tc>
        <w:tc>
          <w:tcPr>
            <w:tcW w:w="5718" w:type="dxa"/>
          </w:tcPr>
          <w:p w:rsidR="004D6B1F" w:rsidRDefault="004D6B1F" w:rsidP="009C4F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результативности претензионной работы в случае нарушения поставщиком (подрядчиком, исполнителем) условий </w:t>
            </w:r>
            <w:r w:rsidR="00D1707D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>ных контрактов</w:t>
            </w:r>
          </w:p>
        </w:tc>
        <w:tc>
          <w:tcPr>
            <w:tcW w:w="2472" w:type="dxa"/>
          </w:tcPr>
          <w:p w:rsidR="004D6B1F" w:rsidRDefault="004D6B1F" w:rsidP="00AD1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</w:t>
            </w:r>
            <w:r w:rsidR="00D1707D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распорядител</w:t>
            </w:r>
            <w:r w:rsidR="00D1707D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бюджета</w:t>
            </w:r>
            <w:r w:rsidR="00D1707D">
              <w:rPr>
                <w:sz w:val="28"/>
                <w:szCs w:val="28"/>
              </w:rPr>
              <w:t xml:space="preserve"> поселения</w:t>
            </w:r>
            <w:r w:rsidR="00A66A59">
              <w:rPr>
                <w:sz w:val="28"/>
                <w:szCs w:val="28"/>
              </w:rPr>
              <w:t>, учреждения культуры</w:t>
            </w:r>
          </w:p>
        </w:tc>
        <w:tc>
          <w:tcPr>
            <w:tcW w:w="1569" w:type="dxa"/>
            <w:gridSpan w:val="3"/>
          </w:tcPr>
          <w:p w:rsidR="004D6B1F" w:rsidRDefault="004D6B1F" w:rsidP="00AD1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439" w:type="dxa"/>
            <w:gridSpan w:val="2"/>
          </w:tcPr>
          <w:p w:rsidR="004D6B1F" w:rsidRDefault="004D6B1F" w:rsidP="00AD1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39" w:type="dxa"/>
            <w:gridSpan w:val="2"/>
          </w:tcPr>
          <w:p w:rsidR="004D6B1F" w:rsidRDefault="004D6B1F" w:rsidP="00AD1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44" w:type="dxa"/>
          </w:tcPr>
          <w:p w:rsidR="004D6B1F" w:rsidRDefault="004D6B1F" w:rsidP="00AD1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4D6B1F">
        <w:tc>
          <w:tcPr>
            <w:tcW w:w="659" w:type="dxa"/>
          </w:tcPr>
          <w:p w:rsidR="004D6B1F" w:rsidRDefault="00D12A96" w:rsidP="00AD1C36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D6B1F">
              <w:rPr>
                <w:sz w:val="28"/>
                <w:szCs w:val="28"/>
              </w:rPr>
              <w:t>.</w:t>
            </w:r>
            <w:r w:rsidR="00A66A59">
              <w:rPr>
                <w:sz w:val="28"/>
                <w:szCs w:val="28"/>
              </w:rPr>
              <w:t>2</w:t>
            </w:r>
            <w:r w:rsidR="004D6B1F">
              <w:rPr>
                <w:sz w:val="28"/>
                <w:szCs w:val="28"/>
              </w:rPr>
              <w:t>.</w:t>
            </w:r>
          </w:p>
        </w:tc>
        <w:tc>
          <w:tcPr>
            <w:tcW w:w="5718" w:type="dxa"/>
          </w:tcPr>
          <w:p w:rsidR="004D6B1F" w:rsidRDefault="004D6B1F" w:rsidP="009C4FE3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обоснованности формирования начальных (максимальных) цен контрактов, цен контрактов, заключаемых с единственными поставщиками (подрядчиками, исполнителями), включаемых в планы-графики</w:t>
            </w:r>
          </w:p>
        </w:tc>
        <w:tc>
          <w:tcPr>
            <w:tcW w:w="2472" w:type="dxa"/>
          </w:tcPr>
          <w:p w:rsidR="004D6B1F" w:rsidRDefault="00D1707D" w:rsidP="00AD1C36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бюджета поселения</w:t>
            </w:r>
            <w:r w:rsidR="00A66A59">
              <w:rPr>
                <w:sz w:val="28"/>
                <w:szCs w:val="28"/>
              </w:rPr>
              <w:t>, учреждения культуры</w:t>
            </w:r>
          </w:p>
        </w:tc>
        <w:tc>
          <w:tcPr>
            <w:tcW w:w="1569" w:type="dxa"/>
            <w:gridSpan w:val="3"/>
          </w:tcPr>
          <w:p w:rsidR="004D6B1F" w:rsidRDefault="004D6B1F" w:rsidP="00AD1C36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439" w:type="dxa"/>
            <w:gridSpan w:val="2"/>
          </w:tcPr>
          <w:p w:rsidR="004D6B1F" w:rsidRDefault="004D6B1F" w:rsidP="00AD1C36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39" w:type="dxa"/>
            <w:gridSpan w:val="2"/>
          </w:tcPr>
          <w:p w:rsidR="004D6B1F" w:rsidRDefault="004D6B1F" w:rsidP="00AD1C36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44" w:type="dxa"/>
          </w:tcPr>
          <w:p w:rsidR="004D6B1F" w:rsidRDefault="004D6B1F" w:rsidP="00AD1C36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4D6B1F">
        <w:tc>
          <w:tcPr>
            <w:tcW w:w="659" w:type="dxa"/>
          </w:tcPr>
          <w:p w:rsidR="004D6B1F" w:rsidRDefault="00D12A96" w:rsidP="00AD1C36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4D6B1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081" w:type="dxa"/>
            <w:gridSpan w:val="10"/>
          </w:tcPr>
          <w:p w:rsidR="004D6B1F" w:rsidRDefault="004D6B1F" w:rsidP="00AD1C36">
            <w:pPr>
              <w:spacing w:line="25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Оптимизация мер социальной поддержки </w:t>
            </w:r>
          </w:p>
        </w:tc>
      </w:tr>
      <w:tr w:rsidR="004D6B1F">
        <w:tc>
          <w:tcPr>
            <w:tcW w:w="659" w:type="dxa"/>
          </w:tcPr>
          <w:p w:rsidR="004D6B1F" w:rsidRDefault="00D12A96" w:rsidP="00AD1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D6B1F">
              <w:rPr>
                <w:sz w:val="28"/>
                <w:szCs w:val="28"/>
              </w:rPr>
              <w:t>.</w:t>
            </w:r>
            <w:r w:rsidR="00FB248F">
              <w:rPr>
                <w:sz w:val="28"/>
                <w:szCs w:val="28"/>
              </w:rPr>
              <w:t>1</w:t>
            </w:r>
            <w:r w:rsidR="004D6B1F">
              <w:rPr>
                <w:sz w:val="28"/>
                <w:szCs w:val="28"/>
              </w:rPr>
              <w:t>.</w:t>
            </w:r>
          </w:p>
        </w:tc>
        <w:tc>
          <w:tcPr>
            <w:tcW w:w="5718" w:type="dxa"/>
          </w:tcPr>
          <w:p w:rsidR="004D6B1F" w:rsidRDefault="004D6B1F" w:rsidP="009C4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Недопущение роста размера доплаты к пенсии неработающим лицам, замещавшим должности в органах </w:t>
            </w:r>
            <w:r w:rsidR="00D1707D">
              <w:rPr>
                <w:sz w:val="28"/>
                <w:szCs w:val="28"/>
              </w:rPr>
              <w:t>местного самоуправления</w:t>
            </w:r>
            <w:r>
              <w:rPr>
                <w:sz w:val="28"/>
                <w:szCs w:val="28"/>
              </w:rPr>
              <w:t xml:space="preserve">, выше темпов роста расходов на выплату заработной платы с начислениями работникам органов </w:t>
            </w:r>
            <w:r w:rsidR="00D1707D"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2472" w:type="dxa"/>
          </w:tcPr>
          <w:p w:rsidR="004D6B1F" w:rsidRDefault="00D1707D" w:rsidP="00AD1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</w:t>
            </w:r>
          </w:p>
        </w:tc>
        <w:tc>
          <w:tcPr>
            <w:tcW w:w="1569" w:type="dxa"/>
            <w:gridSpan w:val="3"/>
          </w:tcPr>
          <w:p w:rsidR="004D6B1F" w:rsidRDefault="004D6B1F" w:rsidP="00AD1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– </w:t>
            </w:r>
          </w:p>
          <w:p w:rsidR="004D6B1F" w:rsidRDefault="004D6B1F" w:rsidP="00AD1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годы</w:t>
            </w:r>
          </w:p>
        </w:tc>
        <w:tc>
          <w:tcPr>
            <w:tcW w:w="1439" w:type="dxa"/>
            <w:gridSpan w:val="2"/>
          </w:tcPr>
          <w:p w:rsidR="004D6B1F" w:rsidRDefault="004D6B1F" w:rsidP="00AD1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39" w:type="dxa"/>
            <w:gridSpan w:val="2"/>
          </w:tcPr>
          <w:p w:rsidR="004D6B1F" w:rsidRDefault="004D6B1F" w:rsidP="00AD1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44" w:type="dxa"/>
          </w:tcPr>
          <w:p w:rsidR="004D6B1F" w:rsidRDefault="004D6B1F" w:rsidP="00AD1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4D6B1F">
        <w:tc>
          <w:tcPr>
            <w:tcW w:w="659" w:type="dxa"/>
          </w:tcPr>
          <w:p w:rsidR="004D6B1F" w:rsidRDefault="00D12A96" w:rsidP="00AD1C36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D6B1F">
              <w:rPr>
                <w:sz w:val="28"/>
                <w:szCs w:val="28"/>
              </w:rPr>
              <w:t>.</w:t>
            </w:r>
          </w:p>
        </w:tc>
        <w:tc>
          <w:tcPr>
            <w:tcW w:w="14081" w:type="dxa"/>
            <w:gridSpan w:val="10"/>
          </w:tcPr>
          <w:p w:rsidR="004D6B1F" w:rsidRDefault="004D6B1F" w:rsidP="00AD1C36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Планирование бюджета</w:t>
            </w:r>
            <w:r w:rsidR="00FB248F">
              <w:rPr>
                <w:sz w:val="28"/>
                <w:szCs w:val="28"/>
              </w:rPr>
              <w:t xml:space="preserve"> поселения</w:t>
            </w:r>
          </w:p>
        </w:tc>
      </w:tr>
      <w:tr w:rsidR="004D6B1F">
        <w:tc>
          <w:tcPr>
            <w:tcW w:w="659" w:type="dxa"/>
          </w:tcPr>
          <w:p w:rsidR="004D6B1F" w:rsidRDefault="00D12A96" w:rsidP="00AD1C36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D6B1F">
              <w:rPr>
                <w:sz w:val="28"/>
                <w:szCs w:val="28"/>
              </w:rPr>
              <w:t>.1.</w:t>
            </w:r>
          </w:p>
        </w:tc>
        <w:tc>
          <w:tcPr>
            <w:tcW w:w="5718" w:type="dxa"/>
          </w:tcPr>
          <w:p w:rsidR="004D6B1F" w:rsidRDefault="00FB248F" w:rsidP="009C4FE3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Планирование б</w:t>
            </w:r>
            <w:r w:rsidR="004D6B1F">
              <w:rPr>
                <w:sz w:val="28"/>
                <w:szCs w:val="28"/>
              </w:rPr>
              <w:t>юджета</w:t>
            </w:r>
            <w:r>
              <w:rPr>
                <w:sz w:val="28"/>
                <w:szCs w:val="28"/>
              </w:rPr>
              <w:t xml:space="preserve"> поселения</w:t>
            </w:r>
            <w:r w:rsidR="004D6B1F">
              <w:rPr>
                <w:sz w:val="28"/>
                <w:szCs w:val="28"/>
              </w:rPr>
              <w:t xml:space="preserve"> в рамках </w:t>
            </w:r>
            <w:r>
              <w:rPr>
                <w:sz w:val="28"/>
                <w:szCs w:val="28"/>
              </w:rPr>
              <w:t>муниципаль</w:t>
            </w:r>
            <w:r w:rsidR="004D6B1F">
              <w:rPr>
                <w:sz w:val="28"/>
                <w:szCs w:val="28"/>
              </w:rPr>
              <w:t xml:space="preserve">ных программ </w:t>
            </w:r>
            <w:r w:rsidR="00FA3043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72" w:type="dxa"/>
          </w:tcPr>
          <w:p w:rsidR="004D6B1F" w:rsidRDefault="00FB248F" w:rsidP="00AD1C36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</w:t>
            </w:r>
          </w:p>
        </w:tc>
        <w:tc>
          <w:tcPr>
            <w:tcW w:w="1569" w:type="dxa"/>
            <w:gridSpan w:val="3"/>
          </w:tcPr>
          <w:p w:rsidR="004D6B1F" w:rsidRDefault="004D6B1F" w:rsidP="00AD1C36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1439" w:type="dxa"/>
            <w:gridSpan w:val="2"/>
          </w:tcPr>
          <w:p w:rsidR="004D6B1F" w:rsidRDefault="004D6B1F" w:rsidP="00AD1C36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39" w:type="dxa"/>
            <w:gridSpan w:val="2"/>
          </w:tcPr>
          <w:p w:rsidR="004D6B1F" w:rsidRDefault="004D6B1F" w:rsidP="00AD1C36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44" w:type="dxa"/>
          </w:tcPr>
          <w:p w:rsidR="004D6B1F" w:rsidRDefault="004D6B1F" w:rsidP="00AD1C36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4D6B1F">
        <w:tc>
          <w:tcPr>
            <w:tcW w:w="659" w:type="dxa"/>
          </w:tcPr>
          <w:p w:rsidR="004D6B1F" w:rsidRDefault="00D12A96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B248F">
              <w:rPr>
                <w:sz w:val="28"/>
                <w:szCs w:val="28"/>
              </w:rPr>
              <w:t>.2</w:t>
            </w:r>
            <w:r w:rsidR="004D6B1F">
              <w:rPr>
                <w:sz w:val="28"/>
                <w:szCs w:val="28"/>
              </w:rPr>
              <w:t>.</w:t>
            </w:r>
          </w:p>
        </w:tc>
        <w:tc>
          <w:tcPr>
            <w:tcW w:w="5718" w:type="dxa"/>
          </w:tcPr>
          <w:p w:rsidR="004D6B1F" w:rsidRDefault="004D6B1F" w:rsidP="009C4FE3"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Совершенствование методологии разработки </w:t>
            </w:r>
            <w:r>
              <w:rPr>
                <w:sz w:val="28"/>
                <w:szCs w:val="28"/>
              </w:rPr>
              <w:br/>
              <w:t xml:space="preserve">и реализации </w:t>
            </w:r>
            <w:r w:rsidR="00FB248F">
              <w:rPr>
                <w:sz w:val="28"/>
                <w:szCs w:val="28"/>
              </w:rPr>
              <w:t xml:space="preserve">муниципальных программ </w:t>
            </w:r>
            <w:r w:rsidR="00FA3043">
              <w:rPr>
                <w:sz w:val="28"/>
                <w:szCs w:val="28"/>
              </w:rPr>
              <w:t>Войновского</w:t>
            </w:r>
            <w:r w:rsidR="00FB248F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72" w:type="dxa"/>
          </w:tcPr>
          <w:p w:rsidR="004D6B1F" w:rsidRDefault="00FB248F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экономики и финансов </w:t>
            </w:r>
          </w:p>
        </w:tc>
        <w:tc>
          <w:tcPr>
            <w:tcW w:w="1569" w:type="dxa"/>
            <w:gridSpan w:val="3"/>
          </w:tcPr>
          <w:p w:rsidR="004D6B1F" w:rsidRDefault="004D6B1F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1439" w:type="dxa"/>
            <w:gridSpan w:val="2"/>
          </w:tcPr>
          <w:p w:rsidR="004D6B1F" w:rsidRDefault="004D6B1F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39" w:type="dxa"/>
            <w:gridSpan w:val="2"/>
          </w:tcPr>
          <w:p w:rsidR="004D6B1F" w:rsidRDefault="004D6B1F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44" w:type="dxa"/>
          </w:tcPr>
          <w:p w:rsidR="004D6B1F" w:rsidRDefault="004D6B1F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4D6B1F">
        <w:tc>
          <w:tcPr>
            <w:tcW w:w="659" w:type="dxa"/>
          </w:tcPr>
          <w:p w:rsidR="004D6B1F" w:rsidRDefault="00D12A96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D6B1F">
              <w:rPr>
                <w:sz w:val="28"/>
                <w:szCs w:val="28"/>
              </w:rPr>
              <w:t>.</w:t>
            </w:r>
          </w:p>
        </w:tc>
        <w:tc>
          <w:tcPr>
            <w:tcW w:w="14081" w:type="dxa"/>
            <w:gridSpan w:val="10"/>
          </w:tcPr>
          <w:p w:rsidR="004D6B1F" w:rsidRDefault="004D6B1F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внутреннего финансового контроля и внутреннего финансового аудита</w:t>
            </w:r>
          </w:p>
        </w:tc>
      </w:tr>
      <w:tr w:rsidR="004D6B1F">
        <w:tc>
          <w:tcPr>
            <w:tcW w:w="659" w:type="dxa"/>
          </w:tcPr>
          <w:p w:rsidR="004D6B1F" w:rsidRDefault="00D12A96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D6B1F">
              <w:rPr>
                <w:sz w:val="28"/>
                <w:szCs w:val="28"/>
              </w:rPr>
              <w:t>.</w:t>
            </w:r>
            <w:r w:rsidR="00A66A59">
              <w:rPr>
                <w:sz w:val="28"/>
                <w:szCs w:val="28"/>
              </w:rPr>
              <w:t>1</w:t>
            </w:r>
            <w:r w:rsidR="004D6B1F">
              <w:rPr>
                <w:sz w:val="28"/>
                <w:szCs w:val="28"/>
              </w:rPr>
              <w:t>.</w:t>
            </w:r>
          </w:p>
        </w:tc>
        <w:tc>
          <w:tcPr>
            <w:tcW w:w="5718" w:type="dxa"/>
          </w:tcPr>
          <w:p w:rsidR="004D6B1F" w:rsidRDefault="004D6B1F" w:rsidP="003D2554">
            <w:pPr>
              <w:autoSpaceDE w:val="0"/>
              <w:autoSpaceDN w:val="0"/>
              <w:adjustRightInd w:val="0"/>
              <w:spacing w:line="232" w:lineRule="auto"/>
              <w:rPr>
                <w:sz w:val="28"/>
                <w:szCs w:val="28"/>
              </w:rPr>
            </w:pPr>
            <w:r w:rsidRPr="00995B81">
              <w:rPr>
                <w:sz w:val="28"/>
                <w:szCs w:val="28"/>
              </w:rPr>
              <w:t xml:space="preserve">Осуществление внутреннего финансового контроля в соответствии с </w:t>
            </w:r>
            <w:r w:rsidR="00995B81">
              <w:rPr>
                <w:sz w:val="28"/>
                <w:szCs w:val="28"/>
              </w:rPr>
              <w:t xml:space="preserve">правилами, утвержденными постановлением Администрации </w:t>
            </w:r>
            <w:r w:rsidR="00FA3043">
              <w:rPr>
                <w:sz w:val="28"/>
                <w:szCs w:val="28"/>
              </w:rPr>
              <w:t>Войновского</w:t>
            </w:r>
            <w:r w:rsidR="00995B81">
              <w:rPr>
                <w:sz w:val="28"/>
                <w:szCs w:val="28"/>
              </w:rPr>
              <w:t xml:space="preserve"> сельского поселения от </w:t>
            </w:r>
            <w:r w:rsidR="00FA3043">
              <w:rPr>
                <w:sz w:val="28"/>
                <w:szCs w:val="28"/>
              </w:rPr>
              <w:t>15.09.2014</w:t>
            </w:r>
            <w:r w:rsidR="00995B81">
              <w:rPr>
                <w:sz w:val="28"/>
                <w:szCs w:val="28"/>
              </w:rPr>
              <w:t xml:space="preserve"> г. № </w:t>
            </w:r>
            <w:r w:rsidR="00FA3043">
              <w:rPr>
                <w:sz w:val="28"/>
                <w:szCs w:val="28"/>
              </w:rPr>
              <w:t>124</w:t>
            </w:r>
          </w:p>
        </w:tc>
        <w:tc>
          <w:tcPr>
            <w:tcW w:w="2472" w:type="dxa"/>
          </w:tcPr>
          <w:p w:rsidR="004D6B1F" w:rsidRDefault="00FB248F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</w:t>
            </w:r>
          </w:p>
        </w:tc>
        <w:tc>
          <w:tcPr>
            <w:tcW w:w="1569" w:type="dxa"/>
            <w:gridSpan w:val="3"/>
          </w:tcPr>
          <w:p w:rsidR="004D6B1F" w:rsidRDefault="004D6B1F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439" w:type="dxa"/>
            <w:gridSpan w:val="2"/>
          </w:tcPr>
          <w:p w:rsidR="004D6B1F" w:rsidRDefault="004D6B1F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39" w:type="dxa"/>
            <w:gridSpan w:val="2"/>
          </w:tcPr>
          <w:p w:rsidR="004D6B1F" w:rsidRDefault="004D6B1F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44" w:type="dxa"/>
          </w:tcPr>
          <w:p w:rsidR="004D6B1F" w:rsidRDefault="004D6B1F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196A08">
        <w:tc>
          <w:tcPr>
            <w:tcW w:w="659" w:type="dxa"/>
          </w:tcPr>
          <w:p w:rsidR="00196A08" w:rsidRDefault="008D4996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</w:t>
            </w:r>
          </w:p>
        </w:tc>
        <w:tc>
          <w:tcPr>
            <w:tcW w:w="5718" w:type="dxa"/>
          </w:tcPr>
          <w:p w:rsidR="00196A08" w:rsidRPr="00995B81" w:rsidRDefault="00196A08" w:rsidP="00196A08">
            <w:pPr>
              <w:autoSpaceDE w:val="0"/>
              <w:autoSpaceDN w:val="0"/>
              <w:adjustRightInd w:val="0"/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внутреннего финансового аудита в соответствии с Методическими рекомендациями, утвержденными приказом Министерства финансов Российской Федерации от 30.12.2016 № 822</w:t>
            </w:r>
          </w:p>
        </w:tc>
        <w:tc>
          <w:tcPr>
            <w:tcW w:w="2472" w:type="dxa"/>
          </w:tcPr>
          <w:p w:rsidR="00196A08" w:rsidRDefault="008D4996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</w:t>
            </w:r>
          </w:p>
        </w:tc>
        <w:tc>
          <w:tcPr>
            <w:tcW w:w="1569" w:type="dxa"/>
            <w:gridSpan w:val="3"/>
          </w:tcPr>
          <w:p w:rsidR="00196A08" w:rsidRDefault="008D4996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439" w:type="dxa"/>
            <w:gridSpan w:val="2"/>
          </w:tcPr>
          <w:p w:rsidR="00196A08" w:rsidRDefault="008D4996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9" w:type="dxa"/>
            <w:gridSpan w:val="2"/>
          </w:tcPr>
          <w:p w:rsidR="00196A08" w:rsidRDefault="008D4996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4" w:type="dxa"/>
          </w:tcPr>
          <w:p w:rsidR="00196A08" w:rsidRDefault="008D4996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D6B1F">
        <w:tc>
          <w:tcPr>
            <w:tcW w:w="659" w:type="dxa"/>
          </w:tcPr>
          <w:p w:rsidR="004D6B1F" w:rsidRDefault="00D12A96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D6B1F">
              <w:rPr>
                <w:sz w:val="28"/>
                <w:szCs w:val="28"/>
              </w:rPr>
              <w:t>.</w:t>
            </w:r>
          </w:p>
        </w:tc>
        <w:tc>
          <w:tcPr>
            <w:tcW w:w="14081" w:type="dxa"/>
            <w:gridSpan w:val="10"/>
          </w:tcPr>
          <w:p w:rsidR="004D6B1F" w:rsidRDefault="004D6B1F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Меры по сокращению муниципального долга</w:t>
            </w:r>
          </w:p>
        </w:tc>
      </w:tr>
      <w:tr w:rsidR="004D6B1F">
        <w:tc>
          <w:tcPr>
            <w:tcW w:w="659" w:type="dxa"/>
          </w:tcPr>
          <w:p w:rsidR="004D6B1F" w:rsidRDefault="00D12A96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D6B1F">
              <w:rPr>
                <w:sz w:val="28"/>
                <w:szCs w:val="28"/>
              </w:rPr>
              <w:t>.</w:t>
            </w:r>
            <w:r w:rsidR="00FB248F">
              <w:rPr>
                <w:sz w:val="28"/>
                <w:szCs w:val="28"/>
              </w:rPr>
              <w:t>1</w:t>
            </w:r>
            <w:r w:rsidR="004D6B1F">
              <w:rPr>
                <w:sz w:val="28"/>
                <w:szCs w:val="28"/>
              </w:rPr>
              <w:t>.</w:t>
            </w:r>
          </w:p>
        </w:tc>
        <w:tc>
          <w:tcPr>
            <w:tcW w:w="5718" w:type="dxa"/>
          </w:tcPr>
          <w:p w:rsidR="004D6B1F" w:rsidRDefault="004D6B1F" w:rsidP="00AD1C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муниципального долга</w:t>
            </w:r>
          </w:p>
        </w:tc>
        <w:tc>
          <w:tcPr>
            <w:tcW w:w="2472" w:type="dxa"/>
          </w:tcPr>
          <w:p w:rsidR="004D6B1F" w:rsidRDefault="00FB248F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</w:t>
            </w:r>
          </w:p>
        </w:tc>
        <w:tc>
          <w:tcPr>
            <w:tcW w:w="1569" w:type="dxa"/>
            <w:gridSpan w:val="3"/>
          </w:tcPr>
          <w:p w:rsidR="004D6B1F" w:rsidRDefault="004D6B1F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1439" w:type="dxa"/>
            <w:gridSpan w:val="2"/>
          </w:tcPr>
          <w:p w:rsidR="004D6B1F" w:rsidRDefault="004D6B1F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39" w:type="dxa"/>
            <w:gridSpan w:val="2"/>
          </w:tcPr>
          <w:p w:rsidR="004D6B1F" w:rsidRDefault="004D6B1F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44" w:type="dxa"/>
          </w:tcPr>
          <w:p w:rsidR="004D6B1F" w:rsidRDefault="004D6B1F" w:rsidP="00AD1C36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4D6B1F" w:rsidRDefault="004D6B1F" w:rsidP="004D6B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6B1F" w:rsidRDefault="004D6B1F" w:rsidP="004D6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 Показатель финансовой оценки устанавливается нарастающим итогом к данным 2016 года.</w:t>
      </w:r>
    </w:p>
    <w:p w:rsidR="008D4996" w:rsidRPr="008D4996" w:rsidRDefault="008D4996" w:rsidP="008D49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996">
        <w:rPr>
          <w:sz w:val="28"/>
          <w:szCs w:val="28"/>
        </w:rPr>
        <w:t>** Финансовая оценка будет определена по итогам реализации пункта 2.3. настоящей Программы.</w:t>
      </w:r>
    </w:p>
    <w:p w:rsidR="008D4996" w:rsidRDefault="008D4996" w:rsidP="004D6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D6B1F" w:rsidRDefault="004D6B1F" w:rsidP="004D6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Примечание.</w:t>
      </w:r>
    </w:p>
    <w:p w:rsidR="004D6B1F" w:rsidRDefault="004D6B1F" w:rsidP="00F353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 – показатель не заполняется.</w:t>
      </w:r>
    </w:p>
    <w:p w:rsidR="004D6B1F" w:rsidRDefault="004D6B1F" w:rsidP="004D6B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D6B1F" w:rsidRPr="003966DC" w:rsidRDefault="004D6B1F" w:rsidP="00123243">
      <w:pPr>
        <w:jc w:val="right"/>
        <w:rPr>
          <w:sz w:val="20"/>
          <w:szCs w:val="20"/>
        </w:rPr>
      </w:pPr>
    </w:p>
    <w:sectPr w:rsidR="004D6B1F" w:rsidRPr="003966DC" w:rsidSect="00BE1FB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63B3"/>
    <w:rsid w:val="0007616B"/>
    <w:rsid w:val="00123243"/>
    <w:rsid w:val="00196A08"/>
    <w:rsid w:val="001D375B"/>
    <w:rsid w:val="001F30B9"/>
    <w:rsid w:val="002D51AB"/>
    <w:rsid w:val="0030420B"/>
    <w:rsid w:val="00314210"/>
    <w:rsid w:val="00336374"/>
    <w:rsid w:val="00346627"/>
    <w:rsid w:val="00351207"/>
    <w:rsid w:val="0038300C"/>
    <w:rsid w:val="00386F3C"/>
    <w:rsid w:val="003D2554"/>
    <w:rsid w:val="004063B3"/>
    <w:rsid w:val="00425F7E"/>
    <w:rsid w:val="004630B3"/>
    <w:rsid w:val="004761C2"/>
    <w:rsid w:val="004C5F1B"/>
    <w:rsid w:val="004D6B1F"/>
    <w:rsid w:val="005077C6"/>
    <w:rsid w:val="00511787"/>
    <w:rsid w:val="005357A4"/>
    <w:rsid w:val="006A28F0"/>
    <w:rsid w:val="007612EB"/>
    <w:rsid w:val="007D3A14"/>
    <w:rsid w:val="007F4112"/>
    <w:rsid w:val="0082216B"/>
    <w:rsid w:val="008D4996"/>
    <w:rsid w:val="00995B81"/>
    <w:rsid w:val="009C4FE3"/>
    <w:rsid w:val="00A66A59"/>
    <w:rsid w:val="00AD1C36"/>
    <w:rsid w:val="00AF2261"/>
    <w:rsid w:val="00BD4AA0"/>
    <w:rsid w:val="00BE1FB6"/>
    <w:rsid w:val="00BF4450"/>
    <w:rsid w:val="00C358B7"/>
    <w:rsid w:val="00C66F9C"/>
    <w:rsid w:val="00CD1CB3"/>
    <w:rsid w:val="00CE7CF9"/>
    <w:rsid w:val="00D12A96"/>
    <w:rsid w:val="00D1707D"/>
    <w:rsid w:val="00D31924"/>
    <w:rsid w:val="00DA3D97"/>
    <w:rsid w:val="00DD4D80"/>
    <w:rsid w:val="00E405B7"/>
    <w:rsid w:val="00E93EF9"/>
    <w:rsid w:val="00ED669E"/>
    <w:rsid w:val="00EE531E"/>
    <w:rsid w:val="00F3530B"/>
    <w:rsid w:val="00F8437D"/>
    <w:rsid w:val="00F97A72"/>
    <w:rsid w:val="00FA3043"/>
    <w:rsid w:val="00FB248F"/>
    <w:rsid w:val="00FC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63B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2">
    <w:name w:val="Body Text 2"/>
    <w:basedOn w:val="a"/>
    <w:rsid w:val="004063B3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Style4">
    <w:name w:val="Style4"/>
    <w:basedOn w:val="a"/>
    <w:rsid w:val="004063B3"/>
    <w:pPr>
      <w:widowControl w:val="0"/>
      <w:autoSpaceDE w:val="0"/>
      <w:autoSpaceDN w:val="0"/>
      <w:adjustRightInd w:val="0"/>
      <w:spacing w:line="321" w:lineRule="exact"/>
    </w:pPr>
  </w:style>
  <w:style w:type="character" w:customStyle="1" w:styleId="FontStyle20">
    <w:name w:val="Font Style20"/>
    <w:rsid w:val="004063B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4063B3"/>
    <w:pPr>
      <w:widowControl w:val="0"/>
      <w:autoSpaceDE w:val="0"/>
      <w:autoSpaceDN w:val="0"/>
      <w:adjustRightInd w:val="0"/>
      <w:spacing w:line="320" w:lineRule="exact"/>
      <w:ind w:firstLine="691"/>
      <w:jc w:val="both"/>
    </w:pPr>
  </w:style>
  <w:style w:type="paragraph" w:customStyle="1" w:styleId="ConsPlusNormal">
    <w:name w:val="ConsPlusNormal"/>
    <w:rsid w:val="004D6B1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rsid w:val="00386F3C"/>
    <w:rPr>
      <w:rFonts w:ascii="Segoe UI" w:hAnsi="Segoe UI"/>
      <w:sz w:val="18"/>
      <w:szCs w:val="18"/>
      <w:lang/>
    </w:rPr>
  </w:style>
  <w:style w:type="character" w:customStyle="1" w:styleId="a4">
    <w:name w:val="Текст выноски Знак"/>
    <w:link w:val="a3"/>
    <w:rsid w:val="00386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punsh</cp:lastModifiedBy>
  <cp:revision>2</cp:revision>
  <cp:lastPrinted>2018-02-15T06:30:00Z</cp:lastPrinted>
  <dcterms:created xsi:type="dcterms:W3CDTF">2018-05-24T14:44:00Z</dcterms:created>
  <dcterms:modified xsi:type="dcterms:W3CDTF">2018-05-24T14:44:00Z</dcterms:modified>
</cp:coreProperties>
</file>