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64" w:rsidRDefault="008B5C64" w:rsidP="0021318D">
      <w:pPr>
        <w:jc w:val="center"/>
      </w:pPr>
      <w:r>
        <w:t>РОССИЙСКАЯ ФЕДЕРАЦИЯ</w:t>
      </w:r>
    </w:p>
    <w:p w:rsidR="008B5C64" w:rsidRDefault="008B5C64" w:rsidP="0021318D">
      <w:pPr>
        <w:tabs>
          <w:tab w:val="left" w:pos="3375"/>
        </w:tabs>
        <w:jc w:val="center"/>
      </w:pPr>
      <w:r>
        <w:t>РОСТОВСКАЯ ОБЛАСТЬ</w:t>
      </w:r>
    </w:p>
    <w:p w:rsidR="008B5C64" w:rsidRDefault="008B5C64" w:rsidP="0021318D">
      <w:pPr>
        <w:tabs>
          <w:tab w:val="left" w:pos="3375"/>
        </w:tabs>
        <w:jc w:val="center"/>
      </w:pPr>
      <w:r>
        <w:t>ЕГОРЛЫКСКИЙ РАЙОН</w:t>
      </w:r>
    </w:p>
    <w:p w:rsidR="008B5C64" w:rsidRDefault="008B5C64" w:rsidP="0021318D"/>
    <w:p w:rsidR="008B5C64" w:rsidRDefault="008B5C64" w:rsidP="0021318D">
      <w:pPr>
        <w:jc w:val="center"/>
      </w:pPr>
      <w:r>
        <w:t>СОБРАНИЕ ДЕПУТАТОВ ВОЙНОВСКОГО СЕЛЬСКОГО ПОСЕЛЕНИЯ</w:t>
      </w:r>
    </w:p>
    <w:p w:rsidR="008B5C64" w:rsidRDefault="008B5C64" w:rsidP="0021318D"/>
    <w:p w:rsidR="008B5C64" w:rsidRDefault="008B5C64" w:rsidP="0021318D">
      <w:pPr>
        <w:tabs>
          <w:tab w:val="left" w:pos="3900"/>
        </w:tabs>
        <w:jc w:val="center"/>
        <w:rPr>
          <w:b/>
        </w:rPr>
      </w:pPr>
    </w:p>
    <w:p w:rsidR="008B5C64" w:rsidRDefault="008B5C64" w:rsidP="00940D81">
      <w:pPr>
        <w:tabs>
          <w:tab w:val="left" w:pos="3900"/>
        </w:tabs>
        <w:jc w:val="center"/>
        <w:rPr>
          <w:b/>
        </w:rPr>
      </w:pPr>
      <w:r>
        <w:rPr>
          <w:b/>
        </w:rPr>
        <w:t xml:space="preserve">РЕШЕНИЕ </w:t>
      </w:r>
    </w:p>
    <w:p w:rsidR="008B5C64" w:rsidRDefault="008B5C64" w:rsidP="00940D81">
      <w:pPr>
        <w:tabs>
          <w:tab w:val="left" w:pos="3900"/>
        </w:tabs>
        <w:jc w:val="center"/>
        <w:rPr>
          <w:b/>
        </w:rPr>
      </w:pPr>
    </w:p>
    <w:p w:rsidR="008B5C64" w:rsidRDefault="008B5C64" w:rsidP="00CE32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«10» ноября 2016 г.                             </w:t>
      </w:r>
      <w:r>
        <w:rPr>
          <w:b/>
        </w:rPr>
        <w:t>№ 9</w:t>
      </w:r>
      <w:r>
        <w:rPr>
          <w:b/>
          <w:sz w:val="28"/>
          <w:szCs w:val="28"/>
        </w:rPr>
        <w:t xml:space="preserve">                                       х. Войнов</w:t>
      </w:r>
    </w:p>
    <w:p w:rsidR="008B5C64" w:rsidRDefault="008B5C64" w:rsidP="00CE3273">
      <w:pPr>
        <w:tabs>
          <w:tab w:val="left" w:pos="3900"/>
        </w:tabs>
        <w:rPr>
          <w:b/>
          <w:sz w:val="28"/>
          <w:szCs w:val="28"/>
        </w:rPr>
      </w:pPr>
    </w:p>
    <w:p w:rsidR="008B5C64" w:rsidRDefault="008B5C64" w:rsidP="0021318D">
      <w:pPr>
        <w:jc w:val="both"/>
        <w:rPr>
          <w:b/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постоянных комиссиях Собрания 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Войновского  сельского 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поселения»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статьей 12  Регламента Собрания депутатов Войновского сельского поселения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8B5C64" w:rsidRDefault="008B5C64" w:rsidP="0021318D">
      <w:pPr>
        <w:jc w:val="center"/>
        <w:rPr>
          <w:b/>
          <w:sz w:val="28"/>
          <w:szCs w:val="28"/>
        </w:rPr>
      </w:pPr>
    </w:p>
    <w:p w:rsidR="008B5C64" w:rsidRDefault="008B5C64" w:rsidP="002131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постоянных комиссиях Собрания депутатов Войновского сельского поселения (приложение № 1).</w:t>
      </w:r>
    </w:p>
    <w:p w:rsidR="008B5C64" w:rsidRDefault="008B5C64" w:rsidP="002131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 момента его подписания и подлежит  обнародованию.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8B5C64" w:rsidRDefault="008B5C64" w:rsidP="0021318D">
      <w:pPr>
        <w:rPr>
          <w:sz w:val="28"/>
          <w:szCs w:val="28"/>
        </w:rPr>
      </w:pPr>
      <w:r>
        <w:rPr>
          <w:sz w:val="28"/>
          <w:szCs w:val="28"/>
        </w:rPr>
        <w:t xml:space="preserve">-глава Войновского </w:t>
      </w:r>
    </w:p>
    <w:p w:rsidR="008B5C64" w:rsidRDefault="008B5C64" w:rsidP="0021318D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В.В.Гончаров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B5C64" w:rsidRDefault="008B5C64" w:rsidP="0021318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8B5C64" w:rsidRDefault="008B5C64" w:rsidP="002131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</w:t>
      </w:r>
    </w:p>
    <w:p w:rsidR="008B5C64" w:rsidRDefault="008B5C64" w:rsidP="0021318D">
      <w:pPr>
        <w:jc w:val="right"/>
        <w:rPr>
          <w:sz w:val="28"/>
          <w:szCs w:val="28"/>
        </w:rPr>
      </w:pPr>
      <w:r>
        <w:rPr>
          <w:sz w:val="28"/>
          <w:szCs w:val="28"/>
        </w:rPr>
        <w:t>№ 9 от 10.11.2016 г.</w:t>
      </w:r>
    </w:p>
    <w:p w:rsidR="008B5C64" w:rsidRDefault="008B5C64" w:rsidP="0021318D">
      <w:pPr>
        <w:jc w:val="right"/>
        <w:rPr>
          <w:sz w:val="28"/>
          <w:szCs w:val="28"/>
        </w:rPr>
      </w:pPr>
    </w:p>
    <w:p w:rsidR="008B5C64" w:rsidRDefault="008B5C64" w:rsidP="00213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B5C64" w:rsidRDefault="008B5C64" w:rsidP="00213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постоянных комиссиях Собрания депутатов</w:t>
      </w:r>
    </w:p>
    <w:p w:rsidR="008B5C64" w:rsidRDefault="008B5C64" w:rsidP="00213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8B5C64" w:rsidRDefault="008B5C64" w:rsidP="0021318D">
      <w:pPr>
        <w:jc w:val="center"/>
        <w:rPr>
          <w:b/>
          <w:sz w:val="28"/>
          <w:szCs w:val="28"/>
        </w:rPr>
      </w:pPr>
    </w:p>
    <w:p w:rsidR="008B5C64" w:rsidRDefault="008B5C64" w:rsidP="0021318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8B5C64" w:rsidRDefault="008B5C64" w:rsidP="0021318D">
      <w:pPr>
        <w:jc w:val="center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1.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Регламентом Собрания депутатов Войновского сельского поселения из числа депутатов на срок своих полномочий избираются постоянные комиссии для: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предварительного рассмотрения проектов решений, подготовки вопросов, вносимых на заседание Собрания депутатов;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контроля за реализацией решений, принятых Собранием депутатов;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подготовки заключений по проектам решений, поступившим на рассмотрение Собрания депутатов;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внесения предложений и заключений по соответствующим разделам проекта местного бюджета;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решения вопросов организации своей деятельности.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2. 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постоянных комиссий, а также их реорганизация и упразднение, полномочия комиссий, их председателей, права и обязанности членов постоянных комиссий, порядок проведения заседаний, принятия постановлений постоянных комиссий, контроль за их исполнением, обеспечение деятельности постоянных комиссий определяются настоящим Положением. 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3. Собрание депутатов образует постоянные комиссии: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местному самоуправлению, социальной  и молодежной политике, культуре, спорту  и охране общественного порядка;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бюджету, налогам, собственности и эффективному использованию земель, охране природы;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мандатным вопросам и депутатской этике;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благоустройству , строительству, жилищно- коммунальному хозяйству, транспорту и дорожной деятельности.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4.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вопросам местного самоуправления, социальной и молодежной политике, культуре, спорту и охране общественного порядка: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подготовке и рассмотрении Собранием депутатов Войновского сельского поселения проектов решений в области местного самоуправления;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вопросы административно-территориального устройства поселения в соответствии с федеральным и областным законодательством, готовит по ним проекты решений;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подготовке и рассмотрении Собранием депутатов решений в области труда и занятости, семьи, материнства и детства, развития культуры и спорта;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депутатские слушания по вопросам обеспечения правопорядка;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контроль за реализацией законодательства по вопросам, отнесенным к ее ведению.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5.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Постоянная комиссия по бюджету, налогам, собственности, и эффективному использованию земель, охране природы;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подготовке и рассмотрении Собранием депутатов проектов решений по бюджету, налогам, сборам, приватизации, поддержки предпринимательства;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предложения и дает заключения по использованию бюджета, по предоставлению льготных кредитов и финансовой помощи предприятиям и организациям поселения;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предложения по использованию внутренних резервов и дополнительных источников пополнения бюджета;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контроль за реализацией законодательства по вопросам, отнесенным к ее ведению;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распределение и использование бюджетных средств поселения.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6. 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мандатным вопросам и депутатской этике  образуется для предварительного рассмотрения и подготовки к рассмотрению Собранием отдельных вопросов, касающихся статуса депутата Собрания депутатов Войновского сельского поселения, комиссия образуется в составе трех депутатов Собрания депутатов.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 предварительно рассматривает и готовит вопросы: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 досрочном прекращении полномочий депутата Собрания;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 нарушении статуса депутата Собрания депутатов Войновского сельского поселения;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 нарушении депутатами Регламента Собрания депутатов Войновского сельского поселения;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 соблюдении норм депутатской этики;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взаимодействует с избирательной комиссией Войновского сельского поселения по вопросам выборов депутатов Собрания;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вносит предложения по вопросам проведения выборов депутатов вместо выбывших.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указанным вопросам  комиссия готовит проекты соответствующих решений Собрания.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 рассматривает заявления и жалобы на действия депутатов Собрания.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Заседания  комиссии проводятся по мере необходимости и ведутся открыто, если комиссия не примет решение о проведении закрытого заседания.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Заседание  комиссии правомочно, если на нем присутствует не менее трех ее членов.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  комиссии на заседании не голосует при рассмотрении вопроса, касающегося его лично, а также может отказаться от рассмотрения какого-либо вопроса, изложив председателю комиссии мотивы своего отказа.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 комиссии считается принятым, если за него проголосовало не менее трех членов  комиссии.</w:t>
      </w:r>
    </w:p>
    <w:p w:rsidR="008B5C64" w:rsidRDefault="008B5C64" w:rsidP="000B021A">
      <w:pPr>
        <w:jc w:val="both"/>
        <w:rPr>
          <w:sz w:val="28"/>
          <w:szCs w:val="28"/>
        </w:rPr>
      </w:pPr>
    </w:p>
    <w:p w:rsidR="008B5C64" w:rsidRDefault="008B5C64" w:rsidP="000B021A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7.</w:t>
      </w:r>
    </w:p>
    <w:p w:rsidR="008B5C64" w:rsidRDefault="008B5C64" w:rsidP="000B021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благоустройству, строительству, жилищно-коммунальному хозяйству, транспорту и дорожной деятельности.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5C64" w:rsidRDefault="008B5C64" w:rsidP="0021318D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ПОСТОЯННОЙ КОМИССИИ.</w:t>
      </w:r>
    </w:p>
    <w:p w:rsidR="008B5C64" w:rsidRDefault="008B5C64" w:rsidP="0021318D">
      <w:pPr>
        <w:jc w:val="center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8. В структуре комиссии предусматривается председатель и заместитель  постоянной комиссии и члены комиссии.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Численный состав постоянной комиссии не может быть менее трех  депутатов Собрания депутатов.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ПОЛНОМОЧИЯ ПОСТОЯННЫХ КОМИССИЙ.</w:t>
      </w:r>
    </w:p>
    <w:p w:rsidR="008B5C64" w:rsidRDefault="008B5C64" w:rsidP="0021318D">
      <w:pPr>
        <w:jc w:val="center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9. Постоянные комиссии осуществляют свою деятельность в следующих формах: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на заседании Собрания депутатов проектов решений, докладов, содокладов, аналитических и тому подобных материалов;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предложений о передаче решений Собрания депутатов на обсуждение населением поселения или в средствах массовой информации, о вынесении вопросов на местный референдум;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приглашение для участия в заседании комиссии представителей органов местного самоуправления, предприятий, учреждений, организаций, общественных структур.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10. 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возложенных на них функций постоянные комиссии вправе запрашивать и получать от руководителей структурных подразделений администрации поселения необходимую информацию, касающуюся состояния дел в подведомственной им сфере, а также требовать от других местных и общественных органов, организаций, должностных лиц представления необходимых документов и материалов и равно привлекать представителей этих организаций для проводимой комиссией работы с согласия соответствующих руководителей.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10.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вопросов на своих заседаниях постоянная комиссия принимает постановления в форме рекомендаций, обязательных для рассмотрения органами, предприятиями, учреждениями, организациями и должностными лицами, которым эти рекомендации адресованы. О результатах рассмотрения или принятых мерах комиссиям сообщается не позднее, чем в месячный срок, если иное не установлено комиссией.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11. 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постоянной комиссии с действиями председателя Собрания депутатов, принятым Собранием решением по вопросу, относящемуся к ее ведению, комиссия вправе внести на заседание Собрания депутатов соответствующий проект постановления.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ПОСТОЯННЫХ </w:t>
      </w:r>
    </w:p>
    <w:p w:rsidR="008B5C64" w:rsidRDefault="008B5C64" w:rsidP="0021318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КОМИССИЙ.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12.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Постоянные комиссии избираются на срок полномочий Собрания депутатов сельского поселения данного созыва в составе председателя, заместителя  и членов комиссии. Перечень постоянных комиссий утверждается Собранием депутатов. Собрание депутатов может упразднять и реорганизовывать ранее созданные комиссии.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13. 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постоянных комиссий производится на основе пожеланий депутатов. Включение депутата в состав постоянной комиссии производится на основании его письменного заявления на имя председателя Собрания депутатов и решения Собрания депутатов, принятого большинством голосов от общего числа избранных депутатов.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 может быть членом не более, чем в двух постоянных комиссий.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14.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представлению постоянной комиссии председатель постоянной комиссии избирается Собранием депутатов большинством голосов от общего числа избранных депутатов Собрания.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работает на непостоянной основе.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 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Выход из состава постоянной комиссии, переход в другую комиссию происходит по личному письменному заявлению депутата и производится на заседании Собрания депутатов.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упразднении (реорганизации) постоянной комиссии на заседании Собрания депутатов заслушивается отчет о деятельности комиссии, а также мнение комиссии об упразднении (реорганизации).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16.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постоянной комиссии подотчетен Собранию депутатов и постоянной комиссии и может быть отозван Собранием депутатов. Комиссия вправе поставить перед Собранием депутатов вопрос о переизбрании председателя комиссии.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17. 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Численный состав постоянных комиссий утверждается Собранием депутатов.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ПОЛНОМОЧИЯ ДОЛЖНОСТНЫХ ЛИЦ</w:t>
      </w:r>
    </w:p>
    <w:p w:rsidR="008B5C64" w:rsidRDefault="008B5C64" w:rsidP="002131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ПОСТОЯННЫХ КОМИССИЙ.</w:t>
      </w:r>
    </w:p>
    <w:p w:rsidR="008B5C64" w:rsidRDefault="008B5C64" w:rsidP="0021318D">
      <w:pPr>
        <w:jc w:val="center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18.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постоянной комиссии: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созывает и ведет заседание комиссии;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повестку дня заседания комиссии, готовит проекты планов работы комиссии;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подготовку необходимых материалов к заседанию;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приглашает для участия в заседании комиссии представителей органов государственной власти и местного самоуправления, предприятий, учреждений, организаций, общественных структур;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комиссию в отношениях с Собранием депутатов, его председателем, органами местного самоуправления, общественными организациями, средствами массовой информации. Предприятиями, учреждениями и гражданами;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 членов комиссии, дает им поручения, оказывает содействие в осуществлении ими своих полномочий в постоянных комиссиях;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членам комиссии материалы и документы, связанные с деятельностью комиссии;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по исполнению принятых комиссией рекомендаций, информирует комиссию о ходе этой работы;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ведение протокола заседания комиссии и делопроизводство комиссии;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исполняет иные полномочия, не противоречащие законодательству.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19. 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 постоянной комиссии имеет обязанности и права: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деятельности постоянной комиссии и выполнять ее поручения;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правом решающего голоса по всем вопросам, рассматриваемым комиссией, вносит предложения по вопросам для рассмотрения постоянной комиссией, участвует в их подготовке и обсуждении;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член постоянной комиссии, предложения которого не получили поддержки комиссии, может представить их в письменной форме на заседание Собрания депутатов;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>- член постоянной комиссии по предложению комиссии и по решению Собрания депутатов может быть выведен из состава постоянной комиссии за систематическое неучастие в ее работе или по другим причинам в соответствии с настоящим Положением.</w:t>
      </w:r>
    </w:p>
    <w:p w:rsidR="008B5C64" w:rsidRDefault="008B5C64" w:rsidP="0021318D">
      <w:pPr>
        <w:jc w:val="both"/>
        <w:rPr>
          <w:sz w:val="28"/>
          <w:szCs w:val="28"/>
        </w:rPr>
      </w:pPr>
    </w:p>
    <w:p w:rsidR="008B5C64" w:rsidRDefault="008B5C64" w:rsidP="002131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ОРГАНИЗАЦИЯ РАБОТЫ ПОСТОЯННЫХ </w:t>
      </w:r>
    </w:p>
    <w:p w:rsidR="008B5C64" w:rsidRDefault="008B5C64" w:rsidP="0021318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КОМИССИЙ.</w:t>
      </w:r>
    </w:p>
    <w:p w:rsidR="008B5C64" w:rsidRDefault="008B5C64" w:rsidP="0021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Статья 20. 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Принципы деятельности комиссии:</w:t>
      </w:r>
    </w:p>
    <w:p w:rsidR="008B5C64" w:rsidRDefault="008B5C64" w:rsidP="0021318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 основе гласности, равноправного свободного обсуждения и коллективного решения вопросов;</w:t>
      </w:r>
    </w:p>
    <w:p w:rsidR="008B5C64" w:rsidRDefault="008B5C64" w:rsidP="0021318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руководствуются в своей работе федеральным и областным законодательством, Регламентом Собрания депутатов, настоящим Положением, а также иными правовыми актами по вопросам деятельности комиссий.</w:t>
      </w:r>
    </w:p>
    <w:p w:rsidR="008B5C64" w:rsidRDefault="008B5C64" w:rsidP="000B021A">
      <w:pPr>
        <w:ind w:left="360"/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Статья 21. 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Заседания постоянных комиссий созываются председателями комиссий согласно планам работы комиссий, а также по мере необходимости для решения текущих вопросов, не реже одного раза в два месяца.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Статья 22. 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Депутаты, избранные в состав постоянной комиссии, обязаны присутствовать на ее заседании.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23.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Заседание постоянной комиссии правомочно если на нем присутствуют более ½ состава комиссии. Находящиеся в командировке или отсутствующие по иным причинам члены комиссии вправе сообщить заседанию письменно свое мнение по рассматриваемому вопросу.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  При рассмотрении вопроса, относящегося к ведению двух или нескольких постоянных комиссий, по инициативе комиссий, а также по поручению Собрания депутатов проводятся совместные заседания постоянных комиссий. Совместные заседания постоянных комиссий ведут председатели этих комиссий по согласованию между собой.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    Комиссии для подготовки рассматриваемых вопросов и организации депутатских слушаний по распоряжению председателя Собрания депутатов могут создавать рабочие группы из числа депутатов Собрания, представителей структурных подразделений администрации сельского поселения, общественных органов и специалистов.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Статья 24. 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В заседаниях постоянных комиссий могут принимать участие с правом совещательного голоса депутаты, не входящие в состав данной комиссии.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25.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В проект повестки дня заседания постоянной комиссии включаются вопросы, установленные планами работы постоянной комиссии, решениями Собрания депутатов, а также вопросы, предложенные членами комиссии.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26.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Заседание открывается председателем комиссии, а в отсутствие председателя – заместителем, определенном из членов постоянной комиссии. Председательствующий заседания сообщает число присутствующих членов и отсутствующих с указанием причин.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27.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Проект повестки дня и порядок ведения заседания оглашается ведущим заседание и после обсуждения утверждается.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28.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Заседания постоянных комиссий ведутся открыто. Комиссия вправе принять решение о проведении закрытого, а равно выездного или в иной форме заседания. На заседании комиссии могут присутствовать представители средств массовой информации.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29.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Порядок подготовки и рассмотрения вопросов на заседании постоянной комиссии устанавливается самой комиссией и включает порядок формирования повестки дня; регламент для докладов, выступлений и т.д.; формы голосования по принимаемым рекомендациям (открытое, поименное, тайное), состав комиссии по подготовке вопроса, памятка сроки проведения и подготовки проекта решения.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Статья 30. 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На заседаниях постоянных комиссий ведется протокол, который подписывается председателем комиссии.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31. По вопросам, вносимым на заседание, постоянные комиссии принимаются постановления большинством голосов от числа избранных членов постоянной комиссии.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32. При проведении совместных заседаний нескольких постоянных комиссий постановление принимается большинством голосов от общего состава членов комиссий, присутствующих на заседании, при наличии кворума в каждой комиссии.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33.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Постоянная комиссия по вопросам своего ведения дает заключения к проектам решения Собрания депутатов после их предварительного обсуждения.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34.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Постоянные комиссии вправе запрашивать материалы и документы, необходимые для их деятельности. Государственные  и общественные органы, органы местного самоуправления, должностные лица обязаны представлять комиссиям запрашиваемые материалы и документы.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35.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Рекомендации, постановления комиссии подписываются председателем комиссии, либо иным лицом, председательствующим на заседании комиссии. Совместно принятые постановления комиссии подписываются всеми председателями соответствующих комиссий.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>Статья 36.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Контроль за ходом выполнения принимаемых комиссией постановлений осуществляется исполнителем, указанным в постановлении постоянной комиссии или председателем комиссии, а также по поручению членами комиссии.</w:t>
      </w:r>
    </w:p>
    <w:p w:rsidR="008B5C64" w:rsidRDefault="008B5C64" w:rsidP="0021318D">
      <w:pPr>
        <w:jc w:val="both"/>
        <w:rPr>
          <w:sz w:val="28"/>
        </w:rPr>
      </w:pPr>
      <w:r>
        <w:rPr>
          <w:sz w:val="28"/>
        </w:rPr>
        <w:t xml:space="preserve">     Срок контроля принимаемых постановлений определяется постоянной комиссией, решение о снятии или продлении контроля принимает председатель комиссии.</w:t>
      </w:r>
    </w:p>
    <w:p w:rsidR="008B5C64" w:rsidRDefault="008B5C64" w:rsidP="0021318D">
      <w:pPr>
        <w:jc w:val="both"/>
        <w:rPr>
          <w:sz w:val="28"/>
        </w:rPr>
      </w:pPr>
    </w:p>
    <w:p w:rsidR="008B5C64" w:rsidRDefault="008B5C64" w:rsidP="000B021A">
      <w:pPr>
        <w:jc w:val="both"/>
      </w:pPr>
      <w:r>
        <w:rPr>
          <w:sz w:val="28"/>
        </w:rPr>
        <w:t>Статья 37. По истечении срока созыва первые экземпляры протоколов комиссий оформляются в установленном порядке и предоставляются в аппарат Собрания депутатов или в орган  местного самоуправления для сдачи в государственный архив на хранение.</w:t>
      </w:r>
    </w:p>
    <w:sectPr w:rsidR="008B5C64" w:rsidSect="0031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4F66"/>
    <w:multiLevelType w:val="hybridMultilevel"/>
    <w:tmpl w:val="3B98B95C"/>
    <w:lvl w:ilvl="0" w:tplc="F692E92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B17610"/>
    <w:multiLevelType w:val="hybridMultilevel"/>
    <w:tmpl w:val="9CA4EB74"/>
    <w:lvl w:ilvl="0" w:tplc="6632FF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18D"/>
    <w:rsid w:val="000B021A"/>
    <w:rsid w:val="001C4128"/>
    <w:rsid w:val="0021318D"/>
    <w:rsid w:val="002D7CEB"/>
    <w:rsid w:val="003115A7"/>
    <w:rsid w:val="00315ECA"/>
    <w:rsid w:val="003840E5"/>
    <w:rsid w:val="00400C66"/>
    <w:rsid w:val="00574BDB"/>
    <w:rsid w:val="006652E4"/>
    <w:rsid w:val="00710511"/>
    <w:rsid w:val="008B5C64"/>
    <w:rsid w:val="00940D81"/>
    <w:rsid w:val="009A2791"/>
    <w:rsid w:val="00C411A8"/>
    <w:rsid w:val="00CB684D"/>
    <w:rsid w:val="00CB6F81"/>
    <w:rsid w:val="00CD2857"/>
    <w:rsid w:val="00CE3273"/>
    <w:rsid w:val="00D0446F"/>
    <w:rsid w:val="00F12577"/>
    <w:rsid w:val="00FB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9</Pages>
  <Words>2355</Words>
  <Characters>13427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12</cp:revision>
  <dcterms:created xsi:type="dcterms:W3CDTF">2016-10-19T04:07:00Z</dcterms:created>
  <dcterms:modified xsi:type="dcterms:W3CDTF">2016-11-14T07:11:00Z</dcterms:modified>
</cp:coreProperties>
</file>