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B8" w:rsidRPr="000F6D49" w:rsidRDefault="009040B8" w:rsidP="009040B8">
      <w:pPr>
        <w:jc w:val="center"/>
        <w:rPr>
          <w:b/>
          <w:sz w:val="24"/>
          <w:szCs w:val="24"/>
        </w:rPr>
      </w:pPr>
      <w:r w:rsidRPr="000F6D49">
        <w:rPr>
          <w:b/>
          <w:sz w:val="24"/>
          <w:szCs w:val="24"/>
        </w:rPr>
        <w:t>РОССИЙСКАЯ ФЕДЕРАЦИЯ</w:t>
      </w:r>
      <w:r w:rsidR="009F311B" w:rsidRPr="000F6D49">
        <w:rPr>
          <w:b/>
          <w:sz w:val="24"/>
          <w:szCs w:val="24"/>
        </w:rPr>
        <w:t xml:space="preserve"> </w:t>
      </w:r>
    </w:p>
    <w:p w:rsidR="009040B8" w:rsidRPr="000F6D49" w:rsidRDefault="009040B8" w:rsidP="009040B8">
      <w:pPr>
        <w:pStyle w:val="1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  <w:r w:rsidRPr="000F6D49">
        <w:rPr>
          <w:sz w:val="24"/>
          <w:szCs w:val="24"/>
        </w:rPr>
        <w:t>РОСТОВСКАЯ ОБЛАСТЬ</w:t>
      </w:r>
    </w:p>
    <w:p w:rsidR="002408D3" w:rsidRDefault="009040B8" w:rsidP="002408D3">
      <w:pPr>
        <w:pStyle w:val="1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  <w:r w:rsidRPr="000F6D49">
        <w:rPr>
          <w:sz w:val="24"/>
          <w:szCs w:val="24"/>
        </w:rPr>
        <w:t>ЕГОРЛЫКСКИЙ РАЙОН</w:t>
      </w:r>
      <w:r w:rsidR="002408D3">
        <w:rPr>
          <w:sz w:val="24"/>
          <w:szCs w:val="24"/>
        </w:rPr>
        <w:t xml:space="preserve"> </w:t>
      </w:r>
    </w:p>
    <w:p w:rsidR="002408D3" w:rsidRPr="000F6D49" w:rsidRDefault="009040B8" w:rsidP="002408D3">
      <w:pPr>
        <w:pStyle w:val="3"/>
        <w:numPr>
          <w:ilvl w:val="2"/>
          <w:numId w:val="4"/>
        </w:numPr>
        <w:tabs>
          <w:tab w:val="clear" w:pos="0"/>
          <w:tab w:val="left" w:pos="24"/>
          <w:tab w:val="left" w:pos="48"/>
          <w:tab w:val="left" w:pos="72"/>
          <w:tab w:val="left" w:pos="96"/>
        </w:tabs>
        <w:ind w:left="24"/>
        <w:rPr>
          <w:spacing w:val="-2"/>
          <w:sz w:val="24"/>
          <w:szCs w:val="24"/>
        </w:rPr>
      </w:pPr>
      <w:r w:rsidRPr="002408D3">
        <w:rPr>
          <w:sz w:val="24"/>
          <w:szCs w:val="24"/>
        </w:rPr>
        <w:t xml:space="preserve">СОБРАНИЕ ДЕПУТАТОВ </w:t>
      </w:r>
      <w:r w:rsidR="00B356BB" w:rsidRPr="002408D3">
        <w:rPr>
          <w:sz w:val="24"/>
          <w:szCs w:val="24"/>
        </w:rPr>
        <w:t>ВОЙНОВСКОГО</w:t>
      </w:r>
      <w:r w:rsidRPr="002408D3">
        <w:rPr>
          <w:sz w:val="24"/>
          <w:szCs w:val="24"/>
        </w:rPr>
        <w:t xml:space="preserve"> СЕЛЬСКОГО</w:t>
      </w:r>
      <w:r w:rsidR="002408D3" w:rsidRPr="002408D3">
        <w:rPr>
          <w:sz w:val="24"/>
          <w:szCs w:val="24"/>
        </w:rPr>
        <w:t xml:space="preserve"> </w:t>
      </w:r>
      <w:r w:rsidR="002408D3" w:rsidRPr="000F6D49">
        <w:rPr>
          <w:sz w:val="24"/>
          <w:szCs w:val="24"/>
        </w:rPr>
        <w:t>ПОСЕЛЕНИЯ</w:t>
      </w:r>
    </w:p>
    <w:p w:rsidR="009040B8" w:rsidRPr="002408D3" w:rsidRDefault="009040B8" w:rsidP="002408D3">
      <w:pPr>
        <w:pStyle w:val="1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</w:p>
    <w:p w:rsidR="009040B8" w:rsidRPr="000F6D49" w:rsidRDefault="009040B8" w:rsidP="009040B8">
      <w:pPr>
        <w:pStyle w:val="3"/>
        <w:numPr>
          <w:ilvl w:val="2"/>
          <w:numId w:val="4"/>
        </w:numPr>
        <w:tabs>
          <w:tab w:val="clear" w:pos="0"/>
          <w:tab w:val="left" w:pos="24"/>
          <w:tab w:val="left" w:pos="48"/>
          <w:tab w:val="left" w:pos="72"/>
          <w:tab w:val="left" w:pos="96"/>
        </w:tabs>
        <w:ind w:left="24"/>
        <w:rPr>
          <w:spacing w:val="-2"/>
          <w:sz w:val="24"/>
          <w:szCs w:val="24"/>
        </w:rPr>
      </w:pPr>
    </w:p>
    <w:p w:rsidR="009040B8" w:rsidRPr="000F6D49" w:rsidRDefault="00E8060B" w:rsidP="002408D3">
      <w:pPr>
        <w:pStyle w:val="3"/>
        <w:numPr>
          <w:ilvl w:val="0"/>
          <w:numId w:val="0"/>
        </w:numPr>
        <w:tabs>
          <w:tab w:val="left" w:pos="48"/>
          <w:tab w:val="left" w:pos="72"/>
          <w:tab w:val="left" w:pos="96"/>
        </w:tabs>
        <w:ind w:left="24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</w:t>
      </w:r>
      <w:r w:rsidR="009040B8" w:rsidRPr="000F6D49">
        <w:rPr>
          <w:spacing w:val="-2"/>
          <w:sz w:val="24"/>
          <w:szCs w:val="24"/>
        </w:rPr>
        <w:t>РЕШЕНИЕ</w:t>
      </w:r>
      <w:r w:rsidR="009F311B" w:rsidRPr="000F6D49">
        <w:rPr>
          <w:spacing w:val="-2"/>
          <w:sz w:val="24"/>
          <w:szCs w:val="24"/>
        </w:rPr>
        <w:t xml:space="preserve"> </w:t>
      </w:r>
    </w:p>
    <w:p w:rsidR="009040B8" w:rsidRDefault="009040B8" w:rsidP="009040B8">
      <w:pPr>
        <w:jc w:val="center"/>
        <w:rPr>
          <w:b/>
          <w:sz w:val="28"/>
          <w:szCs w:val="28"/>
        </w:rPr>
      </w:pPr>
    </w:p>
    <w:p w:rsidR="009040B8" w:rsidRPr="000F6D49" w:rsidRDefault="007D69AF" w:rsidP="00B356BB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B356BB" w:rsidRPr="000F6D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октября</w:t>
      </w:r>
      <w:r w:rsidR="009F311B" w:rsidRPr="000F6D49">
        <w:rPr>
          <w:sz w:val="28"/>
          <w:szCs w:val="28"/>
        </w:rPr>
        <w:t xml:space="preserve">  </w:t>
      </w:r>
      <w:r w:rsidR="009040B8" w:rsidRPr="000F6D49">
        <w:rPr>
          <w:sz w:val="28"/>
          <w:szCs w:val="28"/>
        </w:rPr>
        <w:t>20</w:t>
      </w:r>
      <w:r w:rsidR="00F711BF" w:rsidRPr="000F6D49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B356BB" w:rsidRPr="000F6D49">
        <w:rPr>
          <w:sz w:val="28"/>
          <w:szCs w:val="28"/>
        </w:rPr>
        <w:t xml:space="preserve">  года</w:t>
      </w:r>
      <w:r w:rsidR="00B356BB" w:rsidRPr="000F6D49">
        <w:rPr>
          <w:sz w:val="28"/>
          <w:szCs w:val="28"/>
        </w:rPr>
        <w:tab/>
        <w:t xml:space="preserve">            </w:t>
      </w:r>
      <w:r w:rsidR="002408D3">
        <w:rPr>
          <w:sz w:val="28"/>
          <w:szCs w:val="28"/>
        </w:rPr>
        <w:t xml:space="preserve">    </w:t>
      </w:r>
      <w:r w:rsidR="009040B8" w:rsidRPr="000F6D49">
        <w:rPr>
          <w:sz w:val="28"/>
          <w:szCs w:val="28"/>
        </w:rPr>
        <w:t>№</w:t>
      </w:r>
      <w:r w:rsidR="00844D58" w:rsidRPr="000F6D49">
        <w:rPr>
          <w:sz w:val="28"/>
          <w:szCs w:val="28"/>
        </w:rPr>
        <w:t xml:space="preserve"> </w:t>
      </w:r>
      <w:r w:rsidR="00B356BB" w:rsidRPr="000F6D49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7C27A2">
        <w:rPr>
          <w:sz w:val="28"/>
          <w:szCs w:val="28"/>
        </w:rPr>
        <w:t>7</w:t>
      </w:r>
      <w:r w:rsidR="009040B8" w:rsidRPr="000F6D49">
        <w:rPr>
          <w:sz w:val="28"/>
          <w:szCs w:val="28"/>
        </w:rPr>
        <w:tab/>
        <w:t xml:space="preserve">       </w:t>
      </w:r>
      <w:r w:rsidR="009F311B" w:rsidRPr="000F6D49">
        <w:rPr>
          <w:sz w:val="28"/>
          <w:szCs w:val="28"/>
        </w:rPr>
        <w:t xml:space="preserve">         </w:t>
      </w:r>
      <w:r w:rsidR="002408D3">
        <w:rPr>
          <w:sz w:val="28"/>
          <w:szCs w:val="28"/>
        </w:rPr>
        <w:t xml:space="preserve">                   </w:t>
      </w:r>
      <w:r w:rsidR="009040B8" w:rsidRPr="000F6D49">
        <w:rPr>
          <w:sz w:val="28"/>
          <w:szCs w:val="28"/>
        </w:rPr>
        <w:t xml:space="preserve">х. </w:t>
      </w:r>
      <w:r w:rsidR="00B356BB" w:rsidRPr="000F6D49">
        <w:rPr>
          <w:sz w:val="28"/>
          <w:szCs w:val="28"/>
        </w:rPr>
        <w:t>Войнов</w:t>
      </w:r>
    </w:p>
    <w:p w:rsidR="009040B8" w:rsidRPr="000F6D49" w:rsidRDefault="009040B8" w:rsidP="009040B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«О прогнозном плане (программе) приватизации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</w:rPr>
      </w:pPr>
      <w:r w:rsidRPr="000F6D49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муниципального имущества </w:t>
      </w:r>
      <w:r w:rsidRPr="000F6D49">
        <w:rPr>
          <w:rFonts w:ascii="Times New Roman" w:hAnsi="Times New Roman" w:cs="Times New Roman"/>
          <w:b w:val="0"/>
          <w:sz w:val="28"/>
        </w:rPr>
        <w:t xml:space="preserve">муниципального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z w:val="28"/>
          <w:szCs w:val="28"/>
        </w:rPr>
        <w:t>образования «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 xml:space="preserve">Войновское </w:t>
      </w:r>
      <w:r w:rsidR="00F711BF" w:rsidRPr="000F6D49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z w:val="28"/>
          <w:szCs w:val="28"/>
        </w:rPr>
        <w:t>Егорлыкского района на 201</w:t>
      </w:r>
      <w:r w:rsidR="007D69AF">
        <w:rPr>
          <w:rFonts w:ascii="Times New Roman" w:hAnsi="Times New Roman" w:cs="Times New Roman"/>
          <w:b w:val="0"/>
          <w:sz w:val="28"/>
          <w:szCs w:val="28"/>
        </w:rPr>
        <w:t>7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F6D49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</w:t>
      </w:r>
    </w:p>
    <w:p w:rsidR="009040B8" w:rsidRP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z w:val="28"/>
          <w:szCs w:val="28"/>
        </w:rPr>
        <w:t xml:space="preserve">период </w:t>
      </w:r>
      <w:r w:rsidR="00255AA4" w:rsidRPr="000F6D4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0F6D49">
        <w:rPr>
          <w:rFonts w:ascii="Times New Roman" w:hAnsi="Times New Roman" w:cs="Times New Roman"/>
          <w:b w:val="0"/>
          <w:sz w:val="28"/>
          <w:szCs w:val="28"/>
        </w:rPr>
        <w:t>201</w:t>
      </w:r>
      <w:r w:rsidR="007D69AF">
        <w:rPr>
          <w:rFonts w:ascii="Times New Roman" w:hAnsi="Times New Roman" w:cs="Times New Roman"/>
          <w:b w:val="0"/>
          <w:sz w:val="28"/>
          <w:szCs w:val="28"/>
        </w:rPr>
        <w:t>8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F6D49">
        <w:rPr>
          <w:rFonts w:ascii="Times New Roman" w:hAnsi="Times New Roman" w:cs="Times New Roman"/>
          <w:b w:val="0"/>
          <w:sz w:val="28"/>
          <w:szCs w:val="28"/>
        </w:rPr>
        <w:t xml:space="preserve"> и 201</w:t>
      </w:r>
      <w:r w:rsidR="007D69AF">
        <w:rPr>
          <w:rFonts w:ascii="Times New Roman" w:hAnsi="Times New Roman" w:cs="Times New Roman"/>
          <w:b w:val="0"/>
          <w:sz w:val="28"/>
          <w:szCs w:val="28"/>
        </w:rPr>
        <w:t>9</w:t>
      </w:r>
      <w:r w:rsidRPr="000F6D4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>ы</w:t>
      </w:r>
      <w:r w:rsidRPr="000F6D4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040B8" w:rsidRPr="00F711BF" w:rsidRDefault="009040B8" w:rsidP="009040B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040B8" w:rsidRPr="00F711BF" w:rsidRDefault="009505B0" w:rsidP="00F71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1BF" w:rsidRPr="00F71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целях рационального использования муниципальной собственности, увеличения поступлений в доходную часть бюджета, в соответствии с пп.3 п.1 ст. 14 Федерального закона от 06.10.2003</w:t>
      </w:r>
      <w:r w:rsidR="00B356BB">
        <w:rPr>
          <w:rFonts w:ascii="Times New Roman" w:hAnsi="Times New Roman" w:cs="Times New Roman"/>
          <w:sz w:val="28"/>
          <w:szCs w:val="28"/>
        </w:rPr>
        <w:t xml:space="preserve"> № 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</w:t>
      </w:r>
      <w:r w:rsidR="00F711BF" w:rsidRPr="00F71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711BF">
        <w:rPr>
          <w:rFonts w:ascii="Times New Roman" w:hAnsi="Times New Roman" w:cs="Times New Roman"/>
          <w:sz w:val="28"/>
          <w:szCs w:val="28"/>
        </w:rPr>
        <w:t>уководствуясь Бюджетным кодексом Российской Федерации, Федеральным законом от 21.12.2001 № 178-ФЗ «О приватизации государственного 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 и в соответствии с  </w:t>
      </w:r>
      <w:r w:rsidR="009040B8" w:rsidRPr="00F711BF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B356BB">
        <w:rPr>
          <w:rFonts w:ascii="Times New Roman" w:hAnsi="Times New Roman" w:cs="Times New Roman"/>
          <w:sz w:val="28"/>
          <w:szCs w:val="28"/>
        </w:rPr>
        <w:t>Войновское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сельское поселе</w:t>
      </w:r>
      <w:r>
        <w:rPr>
          <w:rFonts w:ascii="Times New Roman" w:hAnsi="Times New Roman" w:cs="Times New Roman"/>
          <w:sz w:val="28"/>
          <w:szCs w:val="28"/>
        </w:rPr>
        <w:t xml:space="preserve">ние», 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B356BB">
        <w:rPr>
          <w:rFonts w:ascii="Times New Roman" w:hAnsi="Times New Roman" w:cs="Times New Roman"/>
          <w:sz w:val="28"/>
          <w:szCs w:val="28"/>
        </w:rPr>
        <w:t>Войновского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040B8" w:rsidRDefault="009040B8" w:rsidP="009040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9040B8" w:rsidRDefault="002408D3" w:rsidP="002408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9040B8">
        <w:rPr>
          <w:sz w:val="28"/>
          <w:szCs w:val="28"/>
        </w:rPr>
        <w:t>РЕШИЛО:</w:t>
      </w:r>
    </w:p>
    <w:p w:rsidR="009040B8" w:rsidRDefault="009040B8" w:rsidP="009040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711BF" w:rsidRDefault="000F6D49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both"/>
        <w:rPr>
          <w:spacing w:val="-2"/>
          <w:sz w:val="28"/>
          <w:szCs w:val="28"/>
        </w:rPr>
      </w:pPr>
      <w:r>
        <w:rPr>
          <w:spacing w:val="2"/>
          <w:sz w:val="28"/>
          <w:szCs w:val="28"/>
        </w:rPr>
        <w:t xml:space="preserve">         </w:t>
      </w:r>
      <w:r w:rsidR="00F711BF" w:rsidRPr="00123502">
        <w:rPr>
          <w:spacing w:val="2"/>
          <w:sz w:val="28"/>
          <w:szCs w:val="28"/>
        </w:rPr>
        <w:t>1.</w:t>
      </w:r>
      <w:r w:rsidR="00F711BF">
        <w:rPr>
          <w:spacing w:val="2"/>
          <w:sz w:val="28"/>
          <w:szCs w:val="28"/>
        </w:rPr>
        <w:t xml:space="preserve">Утвердить </w:t>
      </w:r>
      <w:r w:rsidR="00F711BF">
        <w:rPr>
          <w:spacing w:val="-1"/>
          <w:sz w:val="28"/>
          <w:szCs w:val="28"/>
        </w:rPr>
        <w:t xml:space="preserve">прогнозный план (программу) приватизации </w:t>
      </w:r>
      <w:r w:rsidR="00F711BF">
        <w:rPr>
          <w:spacing w:val="-2"/>
          <w:sz w:val="28"/>
          <w:szCs w:val="28"/>
        </w:rPr>
        <w:t xml:space="preserve">муниципального имущества </w:t>
      </w:r>
      <w:r w:rsidR="00F711BF" w:rsidRPr="009040B8">
        <w:rPr>
          <w:sz w:val="28"/>
        </w:rPr>
        <w:t>муниципального</w:t>
      </w:r>
      <w:r w:rsidR="00F711BF">
        <w:rPr>
          <w:sz w:val="28"/>
        </w:rPr>
        <w:t xml:space="preserve"> </w:t>
      </w:r>
      <w:r w:rsidR="00F711BF"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 w:rsidR="00F711BF">
        <w:rPr>
          <w:sz w:val="28"/>
          <w:szCs w:val="28"/>
        </w:rPr>
        <w:t xml:space="preserve"> сельское поселение» </w:t>
      </w:r>
      <w:r w:rsidR="00F711BF">
        <w:rPr>
          <w:spacing w:val="-2"/>
          <w:sz w:val="28"/>
          <w:szCs w:val="28"/>
        </w:rPr>
        <w:t>Егорлыкского района на 201</w:t>
      </w:r>
      <w:r w:rsidR="009505B0">
        <w:rPr>
          <w:spacing w:val="-2"/>
          <w:sz w:val="28"/>
          <w:szCs w:val="28"/>
        </w:rPr>
        <w:t>7</w:t>
      </w:r>
      <w:r w:rsidR="00F711BF">
        <w:rPr>
          <w:spacing w:val="-2"/>
          <w:sz w:val="28"/>
          <w:szCs w:val="28"/>
        </w:rPr>
        <w:t xml:space="preserve"> год и на плановый период 201</w:t>
      </w:r>
      <w:r w:rsidR="009505B0">
        <w:rPr>
          <w:spacing w:val="-2"/>
          <w:sz w:val="28"/>
          <w:szCs w:val="28"/>
        </w:rPr>
        <w:t>8</w:t>
      </w:r>
      <w:r w:rsidR="00F711BF">
        <w:rPr>
          <w:spacing w:val="-2"/>
          <w:sz w:val="28"/>
          <w:szCs w:val="28"/>
        </w:rPr>
        <w:t xml:space="preserve"> и 201</w:t>
      </w:r>
      <w:r w:rsidR="009505B0">
        <w:rPr>
          <w:spacing w:val="-2"/>
          <w:sz w:val="28"/>
          <w:szCs w:val="28"/>
        </w:rPr>
        <w:t>9</w:t>
      </w:r>
      <w:r w:rsidR="00F711BF">
        <w:rPr>
          <w:spacing w:val="-2"/>
          <w:sz w:val="28"/>
          <w:szCs w:val="28"/>
        </w:rPr>
        <w:t xml:space="preserve"> год</w:t>
      </w:r>
      <w:r w:rsidR="00B356BB">
        <w:rPr>
          <w:spacing w:val="-2"/>
          <w:sz w:val="28"/>
          <w:szCs w:val="28"/>
        </w:rPr>
        <w:t>ы</w:t>
      </w:r>
      <w:r w:rsidR="00F711BF">
        <w:rPr>
          <w:spacing w:val="-2"/>
          <w:sz w:val="28"/>
          <w:szCs w:val="28"/>
        </w:rPr>
        <w:t xml:space="preserve"> согласно приложению к настоящему решению</w:t>
      </w:r>
      <w:r w:rsidR="002408D3">
        <w:rPr>
          <w:spacing w:val="-2"/>
          <w:sz w:val="28"/>
          <w:szCs w:val="28"/>
        </w:rPr>
        <w:t>.</w:t>
      </w:r>
    </w:p>
    <w:p w:rsidR="00F711BF" w:rsidRPr="009D1A5E" w:rsidRDefault="002408D3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both"/>
        <w:rPr>
          <w:spacing w:val="-15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="00F711BF">
        <w:rPr>
          <w:spacing w:val="-2"/>
          <w:sz w:val="28"/>
          <w:szCs w:val="28"/>
        </w:rPr>
        <w:t>2.Решение вступает в силу с</w:t>
      </w:r>
      <w:r w:rsidR="00255AA4">
        <w:rPr>
          <w:spacing w:val="-2"/>
          <w:sz w:val="28"/>
          <w:szCs w:val="28"/>
        </w:rPr>
        <w:t xml:space="preserve"> </w:t>
      </w:r>
      <w:r w:rsidR="00B356BB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 w:rsidR="00F711BF">
        <w:rPr>
          <w:spacing w:val="-2"/>
          <w:sz w:val="28"/>
          <w:szCs w:val="28"/>
        </w:rPr>
        <w:t xml:space="preserve"> </w:t>
      </w:r>
      <w:r w:rsidR="009F311B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января</w:t>
      </w:r>
      <w:r w:rsidR="00B356BB">
        <w:rPr>
          <w:spacing w:val="-2"/>
          <w:sz w:val="28"/>
          <w:szCs w:val="28"/>
        </w:rPr>
        <w:t xml:space="preserve"> </w:t>
      </w:r>
      <w:r w:rsidR="00F711BF">
        <w:rPr>
          <w:spacing w:val="-2"/>
          <w:sz w:val="28"/>
          <w:szCs w:val="28"/>
        </w:rPr>
        <w:t xml:space="preserve"> 201</w:t>
      </w:r>
      <w:r w:rsidR="009505B0">
        <w:rPr>
          <w:spacing w:val="-2"/>
          <w:sz w:val="28"/>
          <w:szCs w:val="28"/>
        </w:rPr>
        <w:t>7</w:t>
      </w:r>
      <w:r w:rsidR="00F711BF">
        <w:rPr>
          <w:spacing w:val="-2"/>
          <w:sz w:val="28"/>
          <w:szCs w:val="28"/>
        </w:rPr>
        <w:t xml:space="preserve"> года.</w:t>
      </w:r>
    </w:p>
    <w:p w:rsidR="009040B8" w:rsidRDefault="002408D3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F711BF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</w:t>
      </w:r>
      <w:r w:rsidR="009040B8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постоянную депутатскую комиссию Собрания депутатов </w:t>
      </w:r>
      <w:r w:rsidR="00B356BB">
        <w:rPr>
          <w:rFonts w:ascii="Times New Roman" w:hAnsi="Times New Roman" w:cs="Times New Roman"/>
          <w:sz w:val="28"/>
        </w:rPr>
        <w:t>Войновского</w:t>
      </w:r>
      <w:r w:rsidR="009040B8">
        <w:rPr>
          <w:rFonts w:ascii="Times New Roman" w:hAnsi="Times New Roman" w:cs="Times New Roman"/>
          <w:sz w:val="28"/>
        </w:rPr>
        <w:t xml:space="preserve"> сельского поселения по бюджету, налогам и собственности.</w:t>
      </w: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0111C3" w:rsidRDefault="000111C3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0111C3" w:rsidP="00B356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B356BB">
        <w:rPr>
          <w:rFonts w:ascii="Times New Roman" w:hAnsi="Times New Roman" w:cs="Times New Roman"/>
          <w:sz w:val="28"/>
        </w:rPr>
        <w:t>Войновского</w:t>
      </w:r>
    </w:p>
    <w:p w:rsidR="000111C3" w:rsidRDefault="000111C3" w:rsidP="00B356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сельского поселения            </w:t>
      </w:r>
      <w:r w:rsidR="00B356BB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                              </w:t>
      </w:r>
      <w:r w:rsidR="00B356BB">
        <w:rPr>
          <w:rFonts w:ascii="Times New Roman" w:hAnsi="Times New Roman" w:cs="Times New Roman"/>
          <w:sz w:val="28"/>
        </w:rPr>
        <w:t>В.В.Гончаров</w:t>
      </w:r>
    </w:p>
    <w:p w:rsidR="009040B8" w:rsidRDefault="007679B7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</w:t>
      </w: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</w:p>
    <w:p w:rsidR="009040B8" w:rsidRDefault="009505B0" w:rsidP="009505B0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="009040B8">
        <w:rPr>
          <w:rFonts w:ascii="Times New Roman" w:hAnsi="Times New Roman" w:cs="Times New Roman"/>
          <w:sz w:val="28"/>
        </w:rPr>
        <w:t>Приложение 1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решению Собрания депутатов</w:t>
      </w:r>
    </w:p>
    <w:p w:rsidR="009040B8" w:rsidRDefault="002408D3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Войновского</w:t>
      </w:r>
      <w:r w:rsidR="009040B8">
        <w:rPr>
          <w:rFonts w:ascii="Times New Roman" w:hAnsi="Times New Roman" w:cs="Times New Roman"/>
          <w:sz w:val="28"/>
        </w:rPr>
        <w:t xml:space="preserve">  сельского поселения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B356BB">
        <w:rPr>
          <w:rFonts w:ascii="Times New Roman" w:hAnsi="Times New Roman" w:cs="Times New Roman"/>
          <w:sz w:val="28"/>
        </w:rPr>
        <w:t xml:space="preserve"> </w:t>
      </w:r>
      <w:r w:rsidR="009505B0">
        <w:rPr>
          <w:rFonts w:ascii="Times New Roman" w:hAnsi="Times New Roman" w:cs="Times New Roman"/>
          <w:sz w:val="28"/>
        </w:rPr>
        <w:t>07</w:t>
      </w:r>
      <w:r w:rsidR="009F311B">
        <w:rPr>
          <w:rFonts w:ascii="Times New Roman" w:hAnsi="Times New Roman" w:cs="Times New Roman"/>
          <w:sz w:val="28"/>
        </w:rPr>
        <w:t xml:space="preserve"> </w:t>
      </w:r>
      <w:r w:rsidR="009505B0">
        <w:rPr>
          <w:rFonts w:ascii="Times New Roman" w:hAnsi="Times New Roman" w:cs="Times New Roman"/>
          <w:spacing w:val="-2"/>
          <w:sz w:val="28"/>
          <w:szCs w:val="28"/>
        </w:rPr>
        <w:t>октября</w:t>
      </w:r>
      <w:r w:rsidR="00B356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F311B" w:rsidRPr="009F311B">
        <w:rPr>
          <w:rFonts w:ascii="Times New Roman" w:hAnsi="Times New Roman" w:cs="Times New Roman"/>
          <w:spacing w:val="-2"/>
          <w:sz w:val="28"/>
          <w:szCs w:val="28"/>
        </w:rPr>
        <w:t xml:space="preserve"> 201</w:t>
      </w:r>
      <w:r w:rsidR="009505B0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9F311B" w:rsidRPr="009F311B">
        <w:rPr>
          <w:rFonts w:ascii="Times New Roman" w:hAnsi="Times New Roman" w:cs="Times New Roman"/>
          <w:spacing w:val="-2"/>
          <w:sz w:val="28"/>
          <w:szCs w:val="28"/>
        </w:rPr>
        <w:t xml:space="preserve"> года</w:t>
      </w:r>
      <w:r w:rsidR="002408D3">
        <w:rPr>
          <w:rFonts w:ascii="Times New Roman" w:hAnsi="Times New Roman" w:cs="Times New Roman"/>
          <w:sz w:val="28"/>
        </w:rPr>
        <w:t xml:space="preserve"> </w:t>
      </w:r>
      <w:r w:rsidR="009505B0">
        <w:rPr>
          <w:rFonts w:ascii="Times New Roman" w:hAnsi="Times New Roman" w:cs="Times New Roman"/>
          <w:sz w:val="28"/>
        </w:rPr>
        <w:t>№ 13</w:t>
      </w:r>
      <w:r w:rsidR="00560B34">
        <w:rPr>
          <w:rFonts w:ascii="Times New Roman" w:hAnsi="Times New Roman" w:cs="Times New Roman"/>
          <w:sz w:val="28"/>
        </w:rPr>
        <w:t>7</w:t>
      </w:r>
      <w:r w:rsidR="009505B0">
        <w:rPr>
          <w:rFonts w:ascii="Times New Roman" w:hAnsi="Times New Roman" w:cs="Times New Roman"/>
          <w:sz w:val="28"/>
        </w:rPr>
        <w:t xml:space="preserve">  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>ПРОГНОЗНЫЙ ПЛАН (ПРОГРАММА) ПРИВАТИЗАЦИИ</w:t>
      </w: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 xml:space="preserve">МУНИЦИПАЛЬНОГО ИМУЩЕСТВА </w:t>
      </w:r>
      <w:r w:rsidR="0026562F" w:rsidRPr="0026562F">
        <w:rPr>
          <w:sz w:val="24"/>
          <w:szCs w:val="24"/>
        </w:rPr>
        <w:t xml:space="preserve">МУНИЦИПАЛЬНОГО </w:t>
      </w:r>
      <w:r w:rsidR="00A4666C" w:rsidRPr="0026562F">
        <w:rPr>
          <w:sz w:val="24"/>
          <w:szCs w:val="24"/>
        </w:rPr>
        <w:t xml:space="preserve"> </w:t>
      </w:r>
      <w:r w:rsidR="0026562F">
        <w:rPr>
          <w:sz w:val="24"/>
          <w:szCs w:val="24"/>
        </w:rPr>
        <w:t xml:space="preserve">ОБРАЗОВАНИЯ </w:t>
      </w:r>
      <w:r w:rsidR="00A4666C" w:rsidRPr="0026562F">
        <w:rPr>
          <w:sz w:val="24"/>
          <w:szCs w:val="24"/>
        </w:rPr>
        <w:t>«</w:t>
      </w:r>
      <w:r w:rsidR="00B356BB" w:rsidRPr="0026562F">
        <w:rPr>
          <w:sz w:val="24"/>
          <w:szCs w:val="24"/>
        </w:rPr>
        <w:t>В</w:t>
      </w:r>
      <w:r w:rsidR="0026562F">
        <w:rPr>
          <w:sz w:val="24"/>
          <w:szCs w:val="24"/>
        </w:rPr>
        <w:t>ОЙНОВСКОЕ</w:t>
      </w:r>
      <w:r w:rsidR="00B356BB" w:rsidRPr="0026562F">
        <w:rPr>
          <w:sz w:val="24"/>
          <w:szCs w:val="24"/>
        </w:rPr>
        <w:t xml:space="preserve"> </w:t>
      </w:r>
      <w:r w:rsidR="00A4666C" w:rsidRPr="0026562F">
        <w:rPr>
          <w:sz w:val="24"/>
          <w:szCs w:val="24"/>
        </w:rPr>
        <w:t xml:space="preserve"> </w:t>
      </w:r>
      <w:r w:rsidR="0026562F">
        <w:rPr>
          <w:sz w:val="24"/>
          <w:szCs w:val="24"/>
        </w:rPr>
        <w:t xml:space="preserve">СЕЛЬСКОЕ </w:t>
      </w:r>
      <w:r w:rsidR="00A4666C" w:rsidRPr="0026562F">
        <w:rPr>
          <w:sz w:val="24"/>
          <w:szCs w:val="24"/>
        </w:rPr>
        <w:t xml:space="preserve"> </w:t>
      </w:r>
      <w:r w:rsidR="0026562F">
        <w:rPr>
          <w:sz w:val="24"/>
          <w:szCs w:val="24"/>
        </w:rPr>
        <w:t>ПОСЕЛЕНИЕ</w:t>
      </w:r>
      <w:r w:rsidR="00A4666C" w:rsidRPr="0026562F">
        <w:rPr>
          <w:sz w:val="24"/>
          <w:szCs w:val="24"/>
        </w:rPr>
        <w:t xml:space="preserve">» </w:t>
      </w:r>
      <w:r w:rsidRPr="0026562F">
        <w:rPr>
          <w:bCs/>
          <w:sz w:val="24"/>
          <w:szCs w:val="24"/>
        </w:rPr>
        <w:t>ЕГОРЛЫКСКОГО РАЙОНА</w:t>
      </w: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>НА 201</w:t>
      </w:r>
      <w:r w:rsidR="009505B0">
        <w:rPr>
          <w:bCs/>
          <w:sz w:val="24"/>
          <w:szCs w:val="24"/>
        </w:rPr>
        <w:t>7</w:t>
      </w:r>
      <w:r w:rsidR="00B356BB" w:rsidRPr="0026562F">
        <w:rPr>
          <w:bCs/>
          <w:sz w:val="24"/>
          <w:szCs w:val="24"/>
        </w:rPr>
        <w:t xml:space="preserve"> </w:t>
      </w:r>
      <w:r w:rsidRPr="0026562F">
        <w:rPr>
          <w:bCs/>
          <w:sz w:val="24"/>
          <w:szCs w:val="24"/>
        </w:rPr>
        <w:t xml:space="preserve"> ГОД И НА ПЛАНОВЫЙ ПЕРИОД 201</w:t>
      </w:r>
      <w:r w:rsidR="009505B0">
        <w:rPr>
          <w:bCs/>
          <w:sz w:val="24"/>
          <w:szCs w:val="24"/>
        </w:rPr>
        <w:t>8</w:t>
      </w:r>
      <w:r w:rsidRPr="0026562F">
        <w:rPr>
          <w:bCs/>
          <w:sz w:val="24"/>
          <w:szCs w:val="24"/>
        </w:rPr>
        <w:t xml:space="preserve"> И 201</w:t>
      </w:r>
      <w:r w:rsidR="009505B0">
        <w:rPr>
          <w:bCs/>
          <w:sz w:val="24"/>
          <w:szCs w:val="24"/>
        </w:rPr>
        <w:t>9</w:t>
      </w:r>
      <w:r w:rsidRPr="0026562F">
        <w:rPr>
          <w:bCs/>
          <w:sz w:val="24"/>
          <w:szCs w:val="24"/>
        </w:rPr>
        <w:t xml:space="preserve"> ГОД</w:t>
      </w:r>
      <w:r w:rsidR="00B356BB" w:rsidRPr="0026562F">
        <w:rPr>
          <w:bCs/>
          <w:sz w:val="24"/>
          <w:szCs w:val="24"/>
        </w:rPr>
        <w:t>Ы</w:t>
      </w:r>
    </w:p>
    <w:p w:rsidR="00F711BF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</w:p>
    <w:p w:rsidR="00F711BF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</w:p>
    <w:p w:rsidR="00F711BF" w:rsidRPr="00CE3046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  <w:r w:rsidRPr="00CE3046">
        <w:rPr>
          <w:sz w:val="28"/>
          <w:szCs w:val="28"/>
        </w:rPr>
        <w:t xml:space="preserve">Прогнозный план (программа) приватизации муниципального имущества </w:t>
      </w:r>
      <w:r w:rsidR="00A4666C" w:rsidRPr="009040B8">
        <w:rPr>
          <w:sz w:val="28"/>
        </w:rPr>
        <w:t>муниципального</w:t>
      </w:r>
      <w:r w:rsidR="00A4666C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 w:rsidR="00A4666C">
        <w:rPr>
          <w:sz w:val="28"/>
          <w:szCs w:val="28"/>
        </w:rPr>
        <w:t xml:space="preserve"> сельское поселение» </w:t>
      </w:r>
      <w:r w:rsidRPr="00CE3046">
        <w:rPr>
          <w:sz w:val="28"/>
          <w:szCs w:val="28"/>
        </w:rPr>
        <w:t>Егорлыкского района на  201</w:t>
      </w:r>
      <w:r w:rsidR="009505B0">
        <w:rPr>
          <w:sz w:val="28"/>
          <w:szCs w:val="28"/>
        </w:rPr>
        <w:t>7</w:t>
      </w:r>
      <w:r w:rsidRPr="00CE3046">
        <w:rPr>
          <w:sz w:val="28"/>
          <w:szCs w:val="28"/>
        </w:rPr>
        <w:t> год и плановый период 201</w:t>
      </w:r>
      <w:r w:rsidR="009505B0">
        <w:rPr>
          <w:sz w:val="28"/>
          <w:szCs w:val="28"/>
        </w:rPr>
        <w:t>8</w:t>
      </w:r>
      <w:r w:rsidRPr="00CE3046">
        <w:rPr>
          <w:sz w:val="28"/>
          <w:szCs w:val="28"/>
        </w:rPr>
        <w:t xml:space="preserve"> и 201</w:t>
      </w:r>
      <w:r w:rsidR="009505B0">
        <w:rPr>
          <w:sz w:val="28"/>
          <w:szCs w:val="28"/>
        </w:rPr>
        <w:t>9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>ы</w:t>
      </w:r>
      <w:r w:rsidRPr="00CE3046">
        <w:rPr>
          <w:sz w:val="28"/>
          <w:szCs w:val="28"/>
        </w:rPr>
        <w:t xml:space="preserve"> разработан в соответствии с </w:t>
      </w:r>
      <w:hyperlink r:id="rId5" w:history="1">
        <w:r w:rsidRPr="00CE3046">
          <w:rPr>
            <w:sz w:val="28"/>
            <w:szCs w:val="28"/>
          </w:rPr>
          <w:t>Федеральным законом</w:t>
        </w:r>
      </w:hyperlink>
      <w:r w:rsidRPr="00CE3046">
        <w:rPr>
          <w:sz w:val="28"/>
          <w:szCs w:val="28"/>
        </w:rPr>
        <w:t xml:space="preserve"> РФ от 21 декабря 2001 года N 178-ФЗ "О приватизации государственного и муниципального имущества", </w:t>
      </w:r>
      <w:hyperlink r:id="rId6" w:history="1">
        <w:r w:rsidRPr="00CE3046">
          <w:rPr>
            <w:sz w:val="28"/>
            <w:szCs w:val="28"/>
          </w:rPr>
          <w:t>Федеральным законом</w:t>
        </w:r>
      </w:hyperlink>
      <w:r w:rsidRPr="00CE3046">
        <w:rPr>
          <w:sz w:val="28"/>
          <w:szCs w:val="28"/>
        </w:rPr>
        <w:t xml:space="preserve"> РФ от 06 октября 2003 года N 131-ФЗ "Об общих принципах организации местного самоуправления в Российской Федерации".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  <w:r w:rsidRPr="00CE3046">
        <w:rPr>
          <w:sz w:val="28"/>
          <w:szCs w:val="28"/>
        </w:rPr>
        <w:t xml:space="preserve">Целью реализации прогнозного плана (программы) приватизации муниципального имущества </w:t>
      </w:r>
      <w:r w:rsidRPr="009040B8">
        <w:rPr>
          <w:sz w:val="28"/>
        </w:rPr>
        <w:t>муниципального</w:t>
      </w:r>
      <w:r>
        <w:rPr>
          <w:sz w:val="28"/>
        </w:rPr>
        <w:t xml:space="preserve"> 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сельское поселение» </w:t>
      </w:r>
      <w:r w:rsidRPr="00CE3046">
        <w:rPr>
          <w:sz w:val="28"/>
          <w:szCs w:val="28"/>
        </w:rPr>
        <w:t xml:space="preserve">Егорлыкского района </w:t>
      </w:r>
      <w:r w:rsidR="00B356BB">
        <w:rPr>
          <w:sz w:val="28"/>
          <w:szCs w:val="28"/>
        </w:rPr>
        <w:t>на</w:t>
      </w:r>
      <w:r w:rsidRPr="00CE3046">
        <w:rPr>
          <w:sz w:val="28"/>
          <w:szCs w:val="28"/>
        </w:rPr>
        <w:t xml:space="preserve"> 201</w:t>
      </w:r>
      <w:r w:rsidR="009505B0">
        <w:rPr>
          <w:sz w:val="28"/>
          <w:szCs w:val="28"/>
        </w:rPr>
        <w:t>7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 xml:space="preserve"> </w:t>
      </w:r>
      <w:r w:rsidRPr="00CE3046">
        <w:rPr>
          <w:sz w:val="28"/>
          <w:szCs w:val="28"/>
        </w:rPr>
        <w:t xml:space="preserve"> и плановый период 201</w:t>
      </w:r>
      <w:r w:rsidR="009505B0">
        <w:rPr>
          <w:sz w:val="28"/>
          <w:szCs w:val="28"/>
        </w:rPr>
        <w:t>8</w:t>
      </w:r>
      <w:r w:rsidRPr="00CE3046">
        <w:rPr>
          <w:sz w:val="28"/>
          <w:szCs w:val="28"/>
        </w:rPr>
        <w:t xml:space="preserve"> и 201</w:t>
      </w:r>
      <w:r w:rsidR="009505B0">
        <w:rPr>
          <w:sz w:val="28"/>
          <w:szCs w:val="28"/>
        </w:rPr>
        <w:t>9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>ы</w:t>
      </w:r>
      <w:r w:rsidRPr="00CE3046">
        <w:rPr>
          <w:sz w:val="28"/>
          <w:szCs w:val="28"/>
        </w:rPr>
        <w:t xml:space="preserve"> является повышение эффективности управления муниципальной собственностью.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Основными принципами формирования программы приватизации являются: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1) ориентация на привлечение инвестиций в реальный сектор экономики;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2) обеспечение максимальной бюджетной эффективности приватизации каждого объекта муниципального имущества.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Приватизация муниципального имущества </w:t>
      </w:r>
      <w:r w:rsidRPr="009040B8">
        <w:rPr>
          <w:sz w:val="28"/>
        </w:rPr>
        <w:t>муниципального</w:t>
      </w:r>
      <w:r>
        <w:rPr>
          <w:sz w:val="28"/>
        </w:rPr>
        <w:t xml:space="preserve"> 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Егорлыкского района</w:t>
      </w:r>
      <w:r w:rsidRPr="00CE3046">
        <w:rPr>
          <w:color w:val="000000"/>
          <w:sz w:val="28"/>
          <w:szCs w:val="28"/>
        </w:rPr>
        <w:t xml:space="preserve"> в 201</w:t>
      </w:r>
      <w:r w:rsidR="009505B0">
        <w:rPr>
          <w:color w:val="000000"/>
          <w:sz w:val="28"/>
          <w:szCs w:val="28"/>
        </w:rPr>
        <w:t>7</w:t>
      </w:r>
      <w:r w:rsidRPr="00CE3046">
        <w:rPr>
          <w:color w:val="000000"/>
          <w:sz w:val="28"/>
          <w:szCs w:val="28"/>
        </w:rPr>
        <w:t> году и плановый период 201</w:t>
      </w:r>
      <w:r w:rsidR="009505B0">
        <w:rPr>
          <w:color w:val="000000"/>
          <w:sz w:val="28"/>
          <w:szCs w:val="28"/>
        </w:rPr>
        <w:t>8</w:t>
      </w:r>
      <w:r w:rsidRPr="00CE3046">
        <w:rPr>
          <w:color w:val="000000"/>
          <w:sz w:val="28"/>
          <w:szCs w:val="28"/>
        </w:rPr>
        <w:t xml:space="preserve"> и 201</w:t>
      </w:r>
      <w:r w:rsidR="009505B0">
        <w:rPr>
          <w:color w:val="000000"/>
          <w:sz w:val="28"/>
          <w:szCs w:val="28"/>
        </w:rPr>
        <w:t>9</w:t>
      </w:r>
      <w:r w:rsidRPr="00CE3046">
        <w:rPr>
          <w:color w:val="000000"/>
          <w:sz w:val="28"/>
          <w:szCs w:val="28"/>
        </w:rPr>
        <w:t> год</w:t>
      </w:r>
      <w:r w:rsidR="00B356BB">
        <w:rPr>
          <w:color w:val="000000"/>
          <w:sz w:val="28"/>
          <w:szCs w:val="28"/>
        </w:rPr>
        <w:t>ы</w:t>
      </w:r>
      <w:r w:rsidRPr="00CE3046">
        <w:rPr>
          <w:color w:val="000000"/>
          <w:sz w:val="28"/>
          <w:szCs w:val="28"/>
        </w:rPr>
        <w:t xml:space="preserve"> будет проводиться в соответствии со следующими приоритетами: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повышение эффективности управления муниципальной собственностью;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приватизация муниципальных нежилых помещений, а также зданий, строений и сооружений, признанных самостоятельными объектами недвижимости, одновременно с земельными участками, на которых они расположены;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- поступление в  бюджет </w:t>
      </w:r>
      <w:r>
        <w:rPr>
          <w:color w:val="000000"/>
          <w:sz w:val="28"/>
          <w:szCs w:val="28"/>
        </w:rPr>
        <w:t xml:space="preserve">поселения </w:t>
      </w:r>
      <w:r w:rsidRPr="00CE3046">
        <w:rPr>
          <w:color w:val="000000"/>
          <w:sz w:val="28"/>
          <w:szCs w:val="28"/>
        </w:rPr>
        <w:t>всех запланированных доходов от приватизации;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получение дополнительных доходов в бюджет</w:t>
      </w:r>
      <w:r>
        <w:rPr>
          <w:color w:val="000000"/>
          <w:sz w:val="28"/>
          <w:szCs w:val="28"/>
        </w:rPr>
        <w:t xml:space="preserve"> поселения</w:t>
      </w:r>
      <w:r w:rsidRPr="00CE3046">
        <w:rPr>
          <w:color w:val="000000"/>
          <w:sz w:val="28"/>
          <w:szCs w:val="28"/>
        </w:rPr>
        <w:t xml:space="preserve"> за счет продажи ликвидного имущества способами, обеспечивающими максимальные денежные поступления.</w:t>
      </w:r>
    </w:p>
    <w:p w:rsidR="00F711BF" w:rsidRPr="00CE3046" w:rsidRDefault="00F711BF" w:rsidP="00F711BF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lastRenderedPageBreak/>
        <w:t xml:space="preserve">Реализация указанных приоритетов будет достигаться за счет принятия индивидуальных решений о способе, сроке и начальной цене продажи приватизируемого муниципального имущества </w:t>
      </w:r>
      <w:r w:rsidRPr="009040B8">
        <w:rPr>
          <w:sz w:val="28"/>
        </w:rPr>
        <w:t>муниципального</w:t>
      </w:r>
      <w:r>
        <w:rPr>
          <w:sz w:val="28"/>
        </w:rPr>
        <w:t xml:space="preserve"> 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Егорлыкского района</w:t>
      </w:r>
      <w:r w:rsidRPr="00CE3046">
        <w:rPr>
          <w:color w:val="000000"/>
          <w:sz w:val="28"/>
          <w:szCs w:val="28"/>
        </w:rPr>
        <w:t xml:space="preserve"> на основании анализа складывающейся экономической ситуации, проведения полной инвентаризации имущества, определения рыночной стоимости объектов нежилого муниципального фонда, выставляемых на торги.</w:t>
      </w:r>
    </w:p>
    <w:p w:rsidR="00F711BF" w:rsidRPr="008457FA" w:rsidRDefault="00F711BF" w:rsidP="000111C3">
      <w:pPr>
        <w:pStyle w:val="s13"/>
        <w:shd w:val="clear" w:color="auto" w:fill="FFFFFF"/>
        <w:jc w:val="both"/>
      </w:pPr>
      <w:r w:rsidRPr="000111C3">
        <w:rPr>
          <w:sz w:val="28"/>
          <w:szCs w:val="28"/>
        </w:rPr>
        <w:t>Планируемые поступления в бюджет поселения от приватизации муниципального имущества муниципального образования «</w:t>
      </w:r>
      <w:r w:rsidR="00B356BB">
        <w:rPr>
          <w:sz w:val="28"/>
          <w:szCs w:val="28"/>
        </w:rPr>
        <w:t>Войновское</w:t>
      </w:r>
      <w:r w:rsidRPr="000111C3">
        <w:rPr>
          <w:sz w:val="28"/>
          <w:szCs w:val="28"/>
        </w:rPr>
        <w:t xml:space="preserve"> сельское поселение» Егорлыкского района предполагается обеспечить за счет продажи объектов нежилого муниципального фонда, имеющих значительный процент износа и требующих капитальных затрат на восстановление, ремонт и содержание</w:t>
      </w:r>
      <w:r w:rsidRPr="00CE3046">
        <w:t>.</w:t>
      </w:r>
    </w:p>
    <w:p w:rsidR="00F711BF" w:rsidRPr="00EC7C47" w:rsidRDefault="00F711BF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center"/>
        <w:rPr>
          <w:spacing w:val="-15"/>
          <w:sz w:val="28"/>
          <w:szCs w:val="28"/>
        </w:rPr>
      </w:pPr>
    </w:p>
    <w:p w:rsidR="00F711BF" w:rsidRPr="00EC7C47" w:rsidRDefault="00F711BF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center"/>
        <w:rPr>
          <w:spacing w:val="-15"/>
          <w:sz w:val="28"/>
          <w:szCs w:val="28"/>
        </w:rPr>
      </w:pPr>
      <w:r w:rsidRPr="00EC7C47">
        <w:rPr>
          <w:spacing w:val="-15"/>
          <w:sz w:val="28"/>
          <w:szCs w:val="28"/>
        </w:rPr>
        <w:t xml:space="preserve">Перечень </w:t>
      </w:r>
      <w:r>
        <w:rPr>
          <w:spacing w:val="-15"/>
          <w:sz w:val="28"/>
          <w:szCs w:val="28"/>
        </w:rPr>
        <w:t xml:space="preserve">муниципального </w:t>
      </w:r>
      <w:r w:rsidRPr="00EC7C47">
        <w:rPr>
          <w:spacing w:val="-15"/>
          <w:sz w:val="28"/>
          <w:szCs w:val="28"/>
        </w:rPr>
        <w:t xml:space="preserve"> имущества </w:t>
      </w:r>
      <w:r w:rsidRPr="009040B8">
        <w:rPr>
          <w:sz w:val="28"/>
        </w:rPr>
        <w:t>муниципального</w:t>
      </w:r>
      <w:r>
        <w:rPr>
          <w:sz w:val="28"/>
        </w:rPr>
        <w:t xml:space="preserve"> 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сельское поселение» </w:t>
      </w:r>
      <w:r w:rsidR="00E8060B">
        <w:rPr>
          <w:spacing w:val="-15"/>
          <w:sz w:val="28"/>
          <w:szCs w:val="28"/>
        </w:rPr>
        <w:t>Егорлыкского района</w:t>
      </w:r>
      <w:r w:rsidRPr="00EC7C47">
        <w:rPr>
          <w:spacing w:val="-15"/>
          <w:sz w:val="28"/>
          <w:szCs w:val="28"/>
        </w:rPr>
        <w:t>, которое пл</w:t>
      </w:r>
      <w:r>
        <w:rPr>
          <w:spacing w:val="-15"/>
          <w:sz w:val="28"/>
          <w:szCs w:val="28"/>
        </w:rPr>
        <w:t>анируется приватизировать в 201</w:t>
      </w:r>
      <w:r w:rsidR="009505B0">
        <w:rPr>
          <w:spacing w:val="-15"/>
          <w:sz w:val="28"/>
          <w:szCs w:val="28"/>
        </w:rPr>
        <w:t>7</w:t>
      </w:r>
      <w:r w:rsidR="00B356BB">
        <w:rPr>
          <w:spacing w:val="-15"/>
          <w:sz w:val="28"/>
          <w:szCs w:val="28"/>
        </w:rPr>
        <w:t xml:space="preserve"> </w:t>
      </w:r>
      <w:r w:rsidRPr="00EC7C47">
        <w:rPr>
          <w:spacing w:val="-15"/>
          <w:sz w:val="28"/>
          <w:szCs w:val="28"/>
        </w:rPr>
        <w:t>году</w:t>
      </w:r>
    </w:p>
    <w:p w:rsidR="00F711BF" w:rsidRPr="00EC7C47" w:rsidRDefault="00F711BF" w:rsidP="00F711BF">
      <w:pPr>
        <w:shd w:val="clear" w:color="auto" w:fill="FFFFFF"/>
        <w:tabs>
          <w:tab w:val="left" w:pos="960"/>
        </w:tabs>
        <w:spacing w:line="322" w:lineRule="exact"/>
        <w:ind w:right="10"/>
        <w:rPr>
          <w:spacing w:val="-15"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977"/>
        <w:gridCol w:w="1417"/>
        <w:gridCol w:w="2471"/>
        <w:gridCol w:w="2349"/>
      </w:tblGrid>
      <w:tr w:rsidR="00F711BF" w:rsidRPr="0011582B" w:rsidTr="0026562F">
        <w:tc>
          <w:tcPr>
            <w:tcW w:w="710" w:type="dxa"/>
          </w:tcPr>
          <w:p w:rsidR="00F711BF" w:rsidRPr="0011582B" w:rsidRDefault="00F711BF" w:rsidP="0015352A">
            <w:pPr>
              <w:tabs>
                <w:tab w:val="left" w:pos="960"/>
              </w:tabs>
              <w:spacing w:line="322" w:lineRule="exact"/>
              <w:ind w:right="10"/>
              <w:jc w:val="both"/>
              <w:rPr>
                <w:spacing w:val="-15"/>
                <w:sz w:val="28"/>
                <w:szCs w:val="28"/>
              </w:rPr>
            </w:pPr>
            <w:r w:rsidRPr="0011582B">
              <w:rPr>
                <w:spacing w:val="-15"/>
                <w:sz w:val="28"/>
                <w:szCs w:val="28"/>
              </w:rPr>
              <w:t xml:space="preserve">№ </w:t>
            </w:r>
            <w:proofErr w:type="spellStart"/>
            <w:r w:rsidRPr="0011582B">
              <w:rPr>
                <w:spacing w:val="-15"/>
                <w:sz w:val="28"/>
                <w:szCs w:val="28"/>
              </w:rPr>
              <w:t>п</w:t>
            </w:r>
            <w:proofErr w:type="spellEnd"/>
            <w:r w:rsidRPr="0011582B">
              <w:rPr>
                <w:spacing w:val="-15"/>
                <w:sz w:val="28"/>
                <w:szCs w:val="28"/>
              </w:rPr>
              <w:t>/</w:t>
            </w:r>
            <w:proofErr w:type="spellStart"/>
            <w:r w:rsidRPr="0011582B">
              <w:rPr>
                <w:spacing w:val="-15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F711BF" w:rsidRPr="0011582B" w:rsidRDefault="00F711BF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11582B">
              <w:rPr>
                <w:spacing w:val="-15"/>
                <w:sz w:val="28"/>
                <w:szCs w:val="28"/>
              </w:rPr>
              <w:t>Наименование</w:t>
            </w:r>
          </w:p>
          <w:p w:rsidR="00F711BF" w:rsidRPr="0011582B" w:rsidRDefault="00B005A5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им</w:t>
            </w:r>
            <w:r w:rsidR="00F711BF" w:rsidRPr="0011582B">
              <w:rPr>
                <w:spacing w:val="-15"/>
                <w:sz w:val="28"/>
                <w:szCs w:val="28"/>
              </w:rPr>
              <w:t>ущества</w:t>
            </w:r>
          </w:p>
        </w:tc>
        <w:tc>
          <w:tcPr>
            <w:tcW w:w="1417" w:type="dxa"/>
          </w:tcPr>
          <w:p w:rsidR="00F711BF" w:rsidRPr="0011582B" w:rsidRDefault="00F711BF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11582B">
              <w:rPr>
                <w:spacing w:val="-15"/>
                <w:sz w:val="28"/>
                <w:szCs w:val="28"/>
              </w:rPr>
              <w:t>Площадь объекта (кв.м.)</w:t>
            </w:r>
          </w:p>
        </w:tc>
        <w:tc>
          <w:tcPr>
            <w:tcW w:w="2471" w:type="dxa"/>
          </w:tcPr>
          <w:p w:rsidR="00F711BF" w:rsidRPr="0011582B" w:rsidRDefault="00F711BF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11582B">
              <w:rPr>
                <w:spacing w:val="-15"/>
                <w:sz w:val="28"/>
                <w:szCs w:val="28"/>
              </w:rPr>
              <w:t>балансовая стоимость/остаточная стоимость объекта</w:t>
            </w:r>
            <w:r w:rsidR="008419B0">
              <w:rPr>
                <w:spacing w:val="-15"/>
                <w:sz w:val="28"/>
                <w:szCs w:val="28"/>
              </w:rPr>
              <w:t xml:space="preserve"> </w:t>
            </w:r>
            <w:r w:rsidRPr="0011582B">
              <w:rPr>
                <w:spacing w:val="-15"/>
                <w:sz w:val="28"/>
                <w:szCs w:val="28"/>
              </w:rPr>
              <w:t>(</w:t>
            </w:r>
            <w:r w:rsidR="008419B0">
              <w:rPr>
                <w:spacing w:val="-15"/>
                <w:sz w:val="28"/>
                <w:szCs w:val="28"/>
              </w:rPr>
              <w:t>тыс.</w:t>
            </w:r>
            <w:r w:rsidRPr="0011582B">
              <w:rPr>
                <w:spacing w:val="-15"/>
                <w:sz w:val="28"/>
                <w:szCs w:val="28"/>
              </w:rPr>
              <w:t xml:space="preserve"> руб.)</w:t>
            </w:r>
          </w:p>
        </w:tc>
        <w:tc>
          <w:tcPr>
            <w:tcW w:w="2349" w:type="dxa"/>
          </w:tcPr>
          <w:p w:rsidR="00F711BF" w:rsidRPr="0011582B" w:rsidRDefault="00F711BF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11582B">
              <w:rPr>
                <w:spacing w:val="-15"/>
                <w:sz w:val="28"/>
                <w:szCs w:val="28"/>
              </w:rPr>
              <w:t>сроки приватизации, квартал, год</w:t>
            </w:r>
          </w:p>
        </w:tc>
      </w:tr>
      <w:tr w:rsidR="009F311B" w:rsidRPr="0011582B" w:rsidTr="0026562F">
        <w:tc>
          <w:tcPr>
            <w:tcW w:w="710" w:type="dxa"/>
          </w:tcPr>
          <w:p w:rsidR="009F311B" w:rsidRPr="0011582B" w:rsidRDefault="009F311B" w:rsidP="0015352A">
            <w:pPr>
              <w:tabs>
                <w:tab w:val="left" w:pos="960"/>
              </w:tabs>
              <w:spacing w:line="322" w:lineRule="exact"/>
              <w:ind w:right="10"/>
              <w:jc w:val="both"/>
              <w:rPr>
                <w:spacing w:val="-15"/>
                <w:sz w:val="28"/>
                <w:szCs w:val="28"/>
              </w:rPr>
            </w:pPr>
            <w:r w:rsidRPr="0011582B">
              <w:rPr>
                <w:spacing w:val="-15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9F311B" w:rsidRPr="00B005A5" w:rsidRDefault="00B356BB" w:rsidP="008419B0">
            <w:pPr>
              <w:tabs>
                <w:tab w:val="left" w:pos="960"/>
              </w:tabs>
              <w:spacing w:line="322" w:lineRule="exact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  <w:r w:rsidR="008419B0">
              <w:rPr>
                <w:sz w:val="28"/>
                <w:szCs w:val="28"/>
              </w:rPr>
              <w:t xml:space="preserve">, Ростовская область, Егорлыкский район. </w:t>
            </w:r>
            <w:proofErr w:type="spellStart"/>
            <w:r w:rsidR="008419B0">
              <w:rPr>
                <w:sz w:val="28"/>
                <w:szCs w:val="28"/>
              </w:rPr>
              <w:t>х.Войнов</w:t>
            </w:r>
            <w:proofErr w:type="spellEnd"/>
            <w:r w:rsidR="008419B0">
              <w:rPr>
                <w:sz w:val="28"/>
                <w:szCs w:val="28"/>
              </w:rPr>
              <w:t>, ул. Садовая, д. 28 в.</w:t>
            </w:r>
          </w:p>
        </w:tc>
        <w:tc>
          <w:tcPr>
            <w:tcW w:w="1417" w:type="dxa"/>
          </w:tcPr>
          <w:p w:rsidR="009F311B" w:rsidRPr="0011582B" w:rsidRDefault="00B356BB" w:rsidP="009F311B">
            <w:pPr>
              <w:tabs>
                <w:tab w:val="left" w:pos="3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107,8</w:t>
            </w:r>
          </w:p>
        </w:tc>
        <w:tc>
          <w:tcPr>
            <w:tcW w:w="2471" w:type="dxa"/>
          </w:tcPr>
          <w:p w:rsidR="009F311B" w:rsidRPr="008419B0" w:rsidRDefault="009505B0" w:rsidP="009505B0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578,2 /66</w:t>
            </w:r>
            <w:r w:rsidR="008419B0" w:rsidRPr="008419B0">
              <w:rPr>
                <w:spacing w:val="-15"/>
                <w:sz w:val="28"/>
                <w:szCs w:val="28"/>
              </w:rPr>
              <w:t>,</w:t>
            </w:r>
            <w:r>
              <w:rPr>
                <w:spacing w:val="-15"/>
                <w:sz w:val="28"/>
                <w:szCs w:val="28"/>
              </w:rPr>
              <w:t>6</w:t>
            </w:r>
          </w:p>
        </w:tc>
        <w:tc>
          <w:tcPr>
            <w:tcW w:w="2349" w:type="dxa"/>
          </w:tcPr>
          <w:p w:rsidR="009F311B" w:rsidRPr="00B005A5" w:rsidRDefault="009505B0" w:rsidP="009505B0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 xml:space="preserve">2 </w:t>
            </w:r>
            <w:r w:rsidR="00B356BB">
              <w:rPr>
                <w:spacing w:val="-15"/>
                <w:sz w:val="28"/>
                <w:szCs w:val="28"/>
              </w:rPr>
              <w:t xml:space="preserve"> квартал 201</w:t>
            </w:r>
            <w:r>
              <w:rPr>
                <w:spacing w:val="-15"/>
                <w:sz w:val="28"/>
                <w:szCs w:val="28"/>
              </w:rPr>
              <w:t>7</w:t>
            </w:r>
          </w:p>
        </w:tc>
      </w:tr>
    </w:tbl>
    <w:p w:rsidR="00F711BF" w:rsidRDefault="00F711BF" w:rsidP="00A4666C">
      <w:pPr>
        <w:ind w:firstLine="540"/>
        <w:jc w:val="both"/>
        <w:rPr>
          <w:spacing w:val="-15"/>
          <w:sz w:val="28"/>
          <w:szCs w:val="28"/>
        </w:rPr>
      </w:pPr>
      <w:r w:rsidRPr="008457FA">
        <w:rPr>
          <w:sz w:val="28"/>
          <w:szCs w:val="28"/>
        </w:rPr>
        <w:t xml:space="preserve">Исходя из оценки прогнозируемой стоимости намечаемого </w:t>
      </w:r>
      <w:r>
        <w:rPr>
          <w:sz w:val="28"/>
          <w:szCs w:val="28"/>
        </w:rPr>
        <w:t>к приватизации имущества, в 201</w:t>
      </w:r>
      <w:r w:rsidR="009505B0">
        <w:rPr>
          <w:sz w:val="28"/>
          <w:szCs w:val="28"/>
        </w:rPr>
        <w:t>7</w:t>
      </w:r>
      <w:r w:rsidRPr="008457FA">
        <w:rPr>
          <w:sz w:val="28"/>
          <w:szCs w:val="28"/>
        </w:rPr>
        <w:t xml:space="preserve"> году ожидаются поступления в </w:t>
      </w:r>
      <w:r>
        <w:rPr>
          <w:sz w:val="28"/>
          <w:szCs w:val="28"/>
        </w:rPr>
        <w:t xml:space="preserve">муниципальный </w:t>
      </w:r>
      <w:r w:rsidRPr="008457FA">
        <w:rPr>
          <w:sz w:val="28"/>
          <w:szCs w:val="28"/>
        </w:rPr>
        <w:t xml:space="preserve"> бюджет доходов в размере </w:t>
      </w:r>
      <w:r w:rsidR="000F6D49">
        <w:rPr>
          <w:sz w:val="28"/>
          <w:szCs w:val="28"/>
        </w:rPr>
        <w:t>16,5</w:t>
      </w:r>
      <w:r w:rsidRPr="008457FA">
        <w:rPr>
          <w:sz w:val="28"/>
          <w:szCs w:val="28"/>
        </w:rPr>
        <w:t xml:space="preserve"> тыс. рублей от продажи объектов иного </w:t>
      </w:r>
      <w:r>
        <w:rPr>
          <w:sz w:val="28"/>
          <w:szCs w:val="28"/>
        </w:rPr>
        <w:t>муниципального</w:t>
      </w:r>
      <w:r w:rsidRPr="008457FA">
        <w:rPr>
          <w:sz w:val="28"/>
          <w:szCs w:val="28"/>
        </w:rPr>
        <w:t xml:space="preserve"> имущества </w:t>
      </w:r>
      <w:r w:rsidR="00A4666C" w:rsidRPr="009040B8">
        <w:rPr>
          <w:sz w:val="28"/>
        </w:rPr>
        <w:t>муниципального</w:t>
      </w:r>
      <w:r w:rsidR="00A4666C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 xml:space="preserve">Войновское </w:t>
      </w:r>
      <w:r w:rsidR="00A4666C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>Егорлыкского района</w:t>
      </w:r>
      <w:r w:rsidRPr="008457FA">
        <w:rPr>
          <w:sz w:val="28"/>
          <w:szCs w:val="28"/>
        </w:rPr>
        <w:t>.</w:t>
      </w:r>
    </w:p>
    <w:p w:rsidR="00F711BF" w:rsidRDefault="00F711BF" w:rsidP="00F711BF">
      <w:pPr>
        <w:shd w:val="clear" w:color="auto" w:fill="FFFFFF"/>
        <w:tabs>
          <w:tab w:val="left" w:pos="816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В 201</w:t>
      </w:r>
      <w:r w:rsidR="009505B0">
        <w:rPr>
          <w:sz w:val="28"/>
          <w:szCs w:val="28"/>
        </w:rPr>
        <w:t>8</w:t>
      </w:r>
      <w:r>
        <w:rPr>
          <w:sz w:val="28"/>
          <w:szCs w:val="28"/>
        </w:rPr>
        <w:t xml:space="preserve"> - 201</w:t>
      </w:r>
      <w:r w:rsidR="009505B0">
        <w:rPr>
          <w:sz w:val="28"/>
          <w:szCs w:val="28"/>
        </w:rPr>
        <w:t>9</w:t>
      </w:r>
      <w:r>
        <w:rPr>
          <w:sz w:val="28"/>
          <w:szCs w:val="28"/>
        </w:rPr>
        <w:t xml:space="preserve"> годах на основании предложений отраслевых органов Администрации </w:t>
      </w:r>
      <w:r w:rsidR="00A4666C" w:rsidRPr="009040B8">
        <w:rPr>
          <w:sz w:val="28"/>
        </w:rPr>
        <w:t>муниципального</w:t>
      </w:r>
      <w:r w:rsidR="00A4666C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 xml:space="preserve">Войновское </w:t>
      </w:r>
      <w:r w:rsidR="00A4666C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 xml:space="preserve">Егорлыкского района будет дополнительно сформирован  состав подлежащего приватизации  муниципального имущества </w:t>
      </w:r>
      <w:r w:rsidR="00A4666C" w:rsidRPr="009040B8">
        <w:rPr>
          <w:sz w:val="28"/>
        </w:rPr>
        <w:t>муниципального</w:t>
      </w:r>
      <w:r w:rsidR="00A4666C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>Войновское</w:t>
      </w:r>
      <w:r w:rsidR="00A4666C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>Егорлыкского района и продолжена работа по приватизации:</w:t>
      </w:r>
    </w:p>
    <w:p w:rsidR="00F711BF" w:rsidRDefault="00F711BF" w:rsidP="00F711BF">
      <w:pPr>
        <w:shd w:val="clear" w:color="auto" w:fill="FFFFFF"/>
        <w:tabs>
          <w:tab w:val="left" w:pos="816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-муниципальных унитарных предприятий путем преобразования в открытые акционерные общества либо в общества с ограниченной ответственностью с последующей продажей акций или долей в уставном капитале;</w:t>
      </w:r>
    </w:p>
    <w:p w:rsidR="009040B8" w:rsidRPr="00A4666C" w:rsidRDefault="00F711BF" w:rsidP="00A4666C">
      <w:pPr>
        <w:shd w:val="clear" w:color="auto" w:fill="FFFFFF"/>
        <w:tabs>
          <w:tab w:val="left" w:pos="816"/>
        </w:tabs>
        <w:spacing w:line="322" w:lineRule="exact"/>
        <w:rPr>
          <w:sz w:val="28"/>
          <w:szCs w:val="28"/>
        </w:rPr>
      </w:pPr>
      <w:r w:rsidRPr="00A4666C">
        <w:rPr>
          <w:sz w:val="28"/>
          <w:szCs w:val="28"/>
        </w:rPr>
        <w:t xml:space="preserve">    - иного муниципального имущества </w:t>
      </w:r>
      <w:r w:rsidR="00A4666C" w:rsidRPr="00A4666C">
        <w:rPr>
          <w:sz w:val="28"/>
          <w:szCs w:val="28"/>
        </w:rPr>
        <w:t>муниципального образования «</w:t>
      </w:r>
      <w:r w:rsidR="000F6D49">
        <w:rPr>
          <w:sz w:val="28"/>
          <w:szCs w:val="28"/>
        </w:rPr>
        <w:t>Войновское</w:t>
      </w:r>
      <w:r w:rsidR="00A4666C" w:rsidRPr="00A4666C">
        <w:rPr>
          <w:sz w:val="28"/>
          <w:szCs w:val="28"/>
        </w:rPr>
        <w:t xml:space="preserve"> сельское поселение» </w:t>
      </w:r>
      <w:r w:rsidRPr="00A4666C">
        <w:rPr>
          <w:sz w:val="28"/>
          <w:szCs w:val="28"/>
        </w:rPr>
        <w:t>Егорлыкского района</w:t>
      </w:r>
      <w:r w:rsidR="00A4666C" w:rsidRPr="00A4666C">
        <w:rPr>
          <w:sz w:val="28"/>
          <w:szCs w:val="28"/>
        </w:rPr>
        <w:t>.</w:t>
      </w: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sectPr w:rsidR="009040B8" w:rsidSect="009D1A5E">
      <w:type w:val="continuous"/>
      <w:pgSz w:w="11909" w:h="16834"/>
      <w:pgMar w:top="568" w:right="684" w:bottom="720" w:left="187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E10A2F"/>
    <w:multiLevelType w:val="multilevel"/>
    <w:tmpl w:val="0E0A05EA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43687"/>
    <w:multiLevelType w:val="singleLevel"/>
    <w:tmpl w:val="5426A33E"/>
    <w:lvl w:ilvl="0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3EBF761A"/>
    <w:multiLevelType w:val="hybridMultilevel"/>
    <w:tmpl w:val="3CE8E40A"/>
    <w:lvl w:ilvl="0" w:tplc="5426A33E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993"/>
    <w:rsid w:val="000111C3"/>
    <w:rsid w:val="00051AF5"/>
    <w:rsid w:val="0008423E"/>
    <w:rsid w:val="00095DD6"/>
    <w:rsid w:val="000C4708"/>
    <w:rsid w:val="000F6D49"/>
    <w:rsid w:val="00110CAF"/>
    <w:rsid w:val="0011582B"/>
    <w:rsid w:val="00123502"/>
    <w:rsid w:val="0013678C"/>
    <w:rsid w:val="0015352A"/>
    <w:rsid w:val="0016289D"/>
    <w:rsid w:val="001C004B"/>
    <w:rsid w:val="001D5795"/>
    <w:rsid w:val="002408D3"/>
    <w:rsid w:val="00244D97"/>
    <w:rsid w:val="00244F91"/>
    <w:rsid w:val="00255AA4"/>
    <w:rsid w:val="0026562F"/>
    <w:rsid w:val="002D6BF0"/>
    <w:rsid w:val="002F4338"/>
    <w:rsid w:val="00386584"/>
    <w:rsid w:val="0039317E"/>
    <w:rsid w:val="003E0F43"/>
    <w:rsid w:val="003E78D1"/>
    <w:rsid w:val="003F0A6A"/>
    <w:rsid w:val="00432EC1"/>
    <w:rsid w:val="00472FC8"/>
    <w:rsid w:val="0047732D"/>
    <w:rsid w:val="00493420"/>
    <w:rsid w:val="004E75CA"/>
    <w:rsid w:val="00531971"/>
    <w:rsid w:val="00532F2F"/>
    <w:rsid w:val="0053355A"/>
    <w:rsid w:val="00560B34"/>
    <w:rsid w:val="00565D13"/>
    <w:rsid w:val="00576ABD"/>
    <w:rsid w:val="005B2946"/>
    <w:rsid w:val="005E0807"/>
    <w:rsid w:val="005E2034"/>
    <w:rsid w:val="005F4387"/>
    <w:rsid w:val="005F4B0F"/>
    <w:rsid w:val="0060234A"/>
    <w:rsid w:val="00610354"/>
    <w:rsid w:val="006554D5"/>
    <w:rsid w:val="006676D4"/>
    <w:rsid w:val="006B226A"/>
    <w:rsid w:val="006E276F"/>
    <w:rsid w:val="006F6A76"/>
    <w:rsid w:val="007679B7"/>
    <w:rsid w:val="007723A8"/>
    <w:rsid w:val="007C27A2"/>
    <w:rsid w:val="007D69AF"/>
    <w:rsid w:val="008012B4"/>
    <w:rsid w:val="00831A7F"/>
    <w:rsid w:val="008419B0"/>
    <w:rsid w:val="00844D58"/>
    <w:rsid w:val="00852993"/>
    <w:rsid w:val="00871D78"/>
    <w:rsid w:val="00891E40"/>
    <w:rsid w:val="008C154A"/>
    <w:rsid w:val="008C28AB"/>
    <w:rsid w:val="008D74A7"/>
    <w:rsid w:val="009040B8"/>
    <w:rsid w:val="00940A6B"/>
    <w:rsid w:val="009505B0"/>
    <w:rsid w:val="0096641D"/>
    <w:rsid w:val="009B0F8D"/>
    <w:rsid w:val="009B3FCE"/>
    <w:rsid w:val="009C27CA"/>
    <w:rsid w:val="009C7F09"/>
    <w:rsid w:val="009D1A5E"/>
    <w:rsid w:val="009F311B"/>
    <w:rsid w:val="00A0441E"/>
    <w:rsid w:val="00A12E94"/>
    <w:rsid w:val="00A245A9"/>
    <w:rsid w:val="00A4666C"/>
    <w:rsid w:val="00A55798"/>
    <w:rsid w:val="00AC6483"/>
    <w:rsid w:val="00AD1C80"/>
    <w:rsid w:val="00AF7499"/>
    <w:rsid w:val="00B005A5"/>
    <w:rsid w:val="00B06CD0"/>
    <w:rsid w:val="00B30BFD"/>
    <w:rsid w:val="00B356BB"/>
    <w:rsid w:val="00B61891"/>
    <w:rsid w:val="00B81A96"/>
    <w:rsid w:val="00B86E10"/>
    <w:rsid w:val="00C26756"/>
    <w:rsid w:val="00C85193"/>
    <w:rsid w:val="00CB3F7C"/>
    <w:rsid w:val="00CB756E"/>
    <w:rsid w:val="00CE3046"/>
    <w:rsid w:val="00CE7538"/>
    <w:rsid w:val="00D116A9"/>
    <w:rsid w:val="00D34BBB"/>
    <w:rsid w:val="00D47CF4"/>
    <w:rsid w:val="00DA097D"/>
    <w:rsid w:val="00DD17E3"/>
    <w:rsid w:val="00E43AF3"/>
    <w:rsid w:val="00E8060B"/>
    <w:rsid w:val="00EA7A4D"/>
    <w:rsid w:val="00EB6D2D"/>
    <w:rsid w:val="00EC7C47"/>
    <w:rsid w:val="00F711BF"/>
    <w:rsid w:val="00F85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040B8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b/>
      <w:sz w:val="28"/>
      <w:szCs w:val="28"/>
      <w:lang w:eastAsia="ar-SA"/>
    </w:rPr>
  </w:style>
  <w:style w:type="paragraph" w:styleId="2">
    <w:name w:val="heading 2"/>
    <w:basedOn w:val="a"/>
    <w:next w:val="a"/>
    <w:qFormat/>
    <w:rsid w:val="009040B8"/>
    <w:pPr>
      <w:keepNext/>
      <w:widowControl/>
      <w:numPr>
        <w:ilvl w:val="1"/>
        <w:numId w:val="1"/>
      </w:numPr>
      <w:shd w:val="clear" w:color="auto" w:fill="FFFFFF"/>
      <w:suppressAutoHyphens/>
      <w:autoSpaceDE/>
      <w:autoSpaceDN/>
      <w:adjustRightInd/>
      <w:spacing w:before="10" w:line="317" w:lineRule="exact"/>
      <w:ind w:left="-180" w:right="10"/>
      <w:outlineLvl w:val="1"/>
    </w:pPr>
    <w:rPr>
      <w:b/>
      <w:iCs/>
      <w:color w:val="000000"/>
      <w:spacing w:val="-1"/>
      <w:sz w:val="28"/>
      <w:szCs w:val="28"/>
      <w:lang w:eastAsia="ar-SA"/>
    </w:rPr>
  </w:style>
  <w:style w:type="paragraph" w:styleId="3">
    <w:name w:val="heading 3"/>
    <w:basedOn w:val="a"/>
    <w:next w:val="a"/>
    <w:qFormat/>
    <w:rsid w:val="009040B8"/>
    <w:pPr>
      <w:keepNext/>
      <w:widowControl/>
      <w:numPr>
        <w:ilvl w:val="2"/>
        <w:numId w:val="1"/>
      </w:numPr>
      <w:shd w:val="clear" w:color="auto" w:fill="FFFFFF"/>
      <w:suppressAutoHyphens/>
      <w:autoSpaceDE/>
      <w:autoSpaceDN/>
      <w:adjustRightInd/>
      <w:spacing w:before="10" w:line="317" w:lineRule="exact"/>
      <w:ind w:left="-180" w:right="10"/>
      <w:jc w:val="center"/>
      <w:outlineLvl w:val="2"/>
    </w:pPr>
    <w:rPr>
      <w:b/>
      <w:iCs/>
      <w:color w:val="000000"/>
      <w:spacing w:val="-1"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299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31A7F"/>
    <w:rPr>
      <w:color w:val="0000FF"/>
      <w:u w:val="single"/>
    </w:rPr>
  </w:style>
  <w:style w:type="paragraph" w:styleId="a5">
    <w:name w:val="Balloon Text"/>
    <w:basedOn w:val="a"/>
    <w:semiHidden/>
    <w:rsid w:val="00531971"/>
    <w:rPr>
      <w:rFonts w:ascii="Tahoma" w:hAnsi="Tahoma" w:cs="Tahoma"/>
      <w:sz w:val="16"/>
      <w:szCs w:val="16"/>
    </w:rPr>
  </w:style>
  <w:style w:type="paragraph" w:customStyle="1" w:styleId="TimesNewRoman">
    <w:name w:val="Times New Roman"/>
    <w:basedOn w:val="a"/>
    <w:rsid w:val="00B61891"/>
    <w:pPr>
      <w:widowControl/>
      <w:autoSpaceDE/>
      <w:autoSpaceDN/>
      <w:adjustRightInd/>
    </w:pPr>
    <w:rPr>
      <w:sz w:val="24"/>
      <w:szCs w:val="24"/>
    </w:rPr>
  </w:style>
  <w:style w:type="paragraph" w:styleId="a6">
    <w:name w:val="Body Text Indent"/>
    <w:basedOn w:val="a"/>
    <w:rsid w:val="00871D78"/>
    <w:pPr>
      <w:widowControl/>
      <w:autoSpaceDE/>
      <w:autoSpaceDN/>
      <w:adjustRightInd/>
      <w:spacing w:after="120"/>
      <w:ind w:left="283"/>
    </w:pPr>
    <w:rPr>
      <w:sz w:val="24"/>
    </w:rPr>
  </w:style>
  <w:style w:type="paragraph" w:customStyle="1" w:styleId="s13">
    <w:name w:val="s_13"/>
    <w:basedOn w:val="a"/>
    <w:rsid w:val="0039317E"/>
    <w:pPr>
      <w:widowControl/>
      <w:autoSpaceDE/>
      <w:autoSpaceDN/>
      <w:adjustRightInd/>
      <w:ind w:firstLine="720"/>
    </w:pPr>
  </w:style>
  <w:style w:type="paragraph" w:customStyle="1" w:styleId="ConsPlusNormal">
    <w:name w:val="ConsPlusNormal"/>
    <w:rsid w:val="009040B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9040B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0">
    <w:name w:val="consplusnormal"/>
    <w:basedOn w:val="a"/>
    <w:rsid w:val="009040B8"/>
    <w:pPr>
      <w:widowControl/>
      <w:suppressAutoHyphens/>
      <w:autoSpaceDE/>
      <w:autoSpaceDN/>
      <w:adjustRightInd/>
      <w:spacing w:before="75" w:after="75"/>
    </w:pPr>
    <w:rPr>
      <w:rFonts w:ascii="Arial" w:hAnsi="Arial" w:cs="Arial"/>
      <w:color w:val="0000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75737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40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8074">
                  <w:marLeft w:val="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86367/" TargetMode="External"/><Relationship Id="rId5" Type="http://schemas.openxmlformats.org/officeDocument/2006/relationships/hyperlink" Target="http://base.garant.ru/121255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</vt:lpstr>
    </vt:vector>
  </TitlesOfParts>
  <Company>SPecialiST RePack</Company>
  <LinksUpToDate>false</LinksUpToDate>
  <CharactersWithSpaces>6348</CharactersWithSpaces>
  <SharedDoc>false</SharedDoc>
  <HLinks>
    <vt:vector size="12" baseType="variant">
      <vt:variant>
        <vt:i4>65564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http://base.garant.ru/186367/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http://base.garant.ru/12125505/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</dc:title>
  <dc:subject/>
  <dc:creator>Sergey</dc:creator>
  <cp:keywords/>
  <cp:lastModifiedBy>punsh</cp:lastModifiedBy>
  <cp:revision>2</cp:revision>
  <cp:lastPrinted>2018-01-30T08:38:00Z</cp:lastPrinted>
  <dcterms:created xsi:type="dcterms:W3CDTF">2018-04-11T17:07:00Z</dcterms:created>
  <dcterms:modified xsi:type="dcterms:W3CDTF">2018-04-11T17:07:00Z</dcterms:modified>
</cp:coreProperties>
</file>