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82C" w:rsidRDefault="0070382C" w:rsidP="0070382C">
      <w:pPr>
        <w:pStyle w:val="Heading1"/>
        <w:jc w:val="left"/>
        <w:rPr>
          <w:rFonts w:ascii="Times New Roman" w:hAnsi="Times New Roman"/>
          <w:szCs w:val="28"/>
        </w:rPr>
      </w:pPr>
    </w:p>
    <w:p w:rsidR="0070382C" w:rsidRDefault="0070382C" w:rsidP="0070382C">
      <w:pPr>
        <w:pStyle w:val="Heading1"/>
        <w:jc w:val="left"/>
        <w:rPr>
          <w:rFonts w:ascii="Times New Roman" w:hAnsi="Times New Roman"/>
          <w:szCs w:val="28"/>
        </w:rPr>
      </w:pPr>
    </w:p>
    <w:p w:rsidR="0070382C" w:rsidRDefault="0070382C" w:rsidP="0070382C">
      <w:pPr>
        <w:pStyle w:val="Heading1"/>
        <w:jc w:val="left"/>
        <w:rPr>
          <w:szCs w:val="28"/>
        </w:rPr>
      </w:pPr>
      <w:r>
        <w:rPr>
          <w:szCs w:val="28"/>
        </w:rPr>
        <w:t>проект внесен 07.04.2014- 07.05.2014</w:t>
      </w:r>
    </w:p>
    <w:p w:rsidR="0070382C" w:rsidRDefault="0070382C" w:rsidP="0070382C">
      <w:pPr>
        <w:rPr>
          <w:sz w:val="20"/>
        </w:rPr>
      </w:pPr>
    </w:p>
    <w:p w:rsidR="0070382C" w:rsidRDefault="0070382C" w:rsidP="0070382C">
      <w:pPr>
        <w:pStyle w:val="BodyText21"/>
        <w:jc w:val="center"/>
      </w:pPr>
      <w:r>
        <w:t>РОССИЙСКАЯ ФЕДЕРАЦИЯ</w:t>
      </w:r>
    </w:p>
    <w:p w:rsidR="0070382C" w:rsidRDefault="0070382C" w:rsidP="0070382C">
      <w:pPr>
        <w:pStyle w:val="BodyText21"/>
        <w:jc w:val="center"/>
      </w:pPr>
      <w:r>
        <w:t>РОСТОВСКАЯ ОБЛАСТЬ</w:t>
      </w:r>
    </w:p>
    <w:p w:rsidR="0070382C" w:rsidRDefault="0070382C" w:rsidP="0070382C">
      <w:pPr>
        <w:pStyle w:val="BodyText21"/>
        <w:jc w:val="center"/>
      </w:pPr>
      <w:r>
        <w:t>МУНИЦИПАЛЬНОЕ ОБРАЗОВАНИЕ</w:t>
      </w:r>
    </w:p>
    <w:p w:rsidR="0070382C" w:rsidRDefault="0070382C" w:rsidP="0070382C">
      <w:pPr>
        <w:pStyle w:val="BodyText21"/>
        <w:jc w:val="center"/>
      </w:pPr>
      <w:r>
        <w:t>«ВОЙНОВСКОЕ СЕЛЬСКОЕ ПОСЕЛЕНИЕ»</w:t>
      </w:r>
    </w:p>
    <w:p w:rsidR="0070382C" w:rsidRDefault="0070382C" w:rsidP="0070382C">
      <w:pPr>
        <w:pStyle w:val="BodyText21"/>
        <w:jc w:val="center"/>
      </w:pPr>
    </w:p>
    <w:p w:rsidR="0070382C" w:rsidRDefault="0070382C" w:rsidP="0070382C">
      <w:pPr>
        <w:pStyle w:val="BodyText21"/>
        <w:jc w:val="center"/>
      </w:pPr>
      <w:r>
        <w:t>АДМИНИСТРАЦИЯ ВОЙНОВСКОГО СЕЛЬСКОГО ПОСЕЛЕНИЯ</w:t>
      </w:r>
    </w:p>
    <w:p w:rsidR="0070382C" w:rsidRDefault="0070382C" w:rsidP="0070382C">
      <w:pPr>
        <w:pStyle w:val="BodyText21"/>
        <w:jc w:val="center"/>
      </w:pPr>
      <w:r>
        <w:t>проект</w:t>
      </w:r>
    </w:p>
    <w:p w:rsidR="0070382C" w:rsidRDefault="0070382C" w:rsidP="0070382C">
      <w:pPr>
        <w:pStyle w:val="BodyText21"/>
        <w:jc w:val="center"/>
      </w:pPr>
      <w:r>
        <w:t>ПОСТАНОВЛЕНИЕ</w:t>
      </w:r>
    </w:p>
    <w:p w:rsidR="0070382C" w:rsidRDefault="0070382C" w:rsidP="0070382C">
      <w:pPr>
        <w:jc w:val="center"/>
        <w:rPr>
          <w:szCs w:val="28"/>
        </w:rPr>
      </w:pPr>
    </w:p>
    <w:p w:rsidR="0070382C" w:rsidRDefault="0070382C" w:rsidP="0070382C">
      <w:pPr>
        <w:pStyle w:val="BodyText21"/>
        <w:rPr>
          <w:szCs w:val="28"/>
        </w:rPr>
      </w:pPr>
      <w:r>
        <w:rPr>
          <w:szCs w:val="28"/>
        </w:rPr>
        <w:t xml:space="preserve"> 2014 года                                        №                                                  х. </w:t>
      </w:r>
      <w:proofErr w:type="spellStart"/>
      <w:r>
        <w:rPr>
          <w:szCs w:val="28"/>
        </w:rPr>
        <w:t>Войнов</w:t>
      </w:r>
      <w:proofErr w:type="spellEnd"/>
    </w:p>
    <w:p w:rsidR="0070382C" w:rsidRDefault="0070382C" w:rsidP="005B4DDA">
      <w:pPr>
        <w:pStyle w:val="1"/>
        <w:rPr>
          <w:sz w:val="28"/>
          <w:szCs w:val="28"/>
          <w:lang w:eastAsia="ru-RU"/>
        </w:rPr>
      </w:pPr>
    </w:p>
    <w:p w:rsidR="005B4DDA" w:rsidRPr="00AA0E34" w:rsidRDefault="005B4DDA" w:rsidP="005B4DDA">
      <w:pPr>
        <w:pStyle w:val="1"/>
        <w:rPr>
          <w:rFonts w:ascii="Times New Roman" w:hAnsi="Times New Roman" w:cs="Times New Roman"/>
          <w:sz w:val="28"/>
          <w:szCs w:val="28"/>
        </w:rPr>
      </w:pPr>
      <w:r w:rsidRPr="00052AD8">
        <w:rPr>
          <w:rFonts w:ascii="Times New Roman" w:hAnsi="Times New Roman" w:cs="Times New Roman"/>
          <w:sz w:val="28"/>
          <w:szCs w:val="28"/>
        </w:rPr>
        <w:t xml:space="preserve">Об утверждении Положения </w:t>
      </w:r>
      <w:r>
        <w:rPr>
          <w:rFonts w:ascii="Times New Roman" w:hAnsi="Times New Roman" w:cs="Times New Roman"/>
          <w:sz w:val="28"/>
          <w:szCs w:val="28"/>
        </w:rPr>
        <w:t xml:space="preserve">                                                                                                            </w:t>
      </w:r>
      <w:r w:rsidRPr="00052AD8">
        <w:rPr>
          <w:rFonts w:ascii="Times New Roman" w:hAnsi="Times New Roman" w:cs="Times New Roman"/>
          <w:sz w:val="28"/>
          <w:szCs w:val="28"/>
        </w:rPr>
        <w:t xml:space="preserve">о порядке ведения трудовых книжек, </w:t>
      </w:r>
      <w:r>
        <w:rPr>
          <w:rFonts w:ascii="Times New Roman" w:hAnsi="Times New Roman" w:cs="Times New Roman"/>
          <w:sz w:val="28"/>
          <w:szCs w:val="28"/>
        </w:rPr>
        <w:t xml:space="preserve">                                                                             </w:t>
      </w:r>
      <w:r w:rsidRPr="00052AD8">
        <w:rPr>
          <w:rFonts w:ascii="Times New Roman" w:hAnsi="Times New Roman" w:cs="Times New Roman"/>
          <w:sz w:val="28"/>
          <w:szCs w:val="28"/>
        </w:rPr>
        <w:t xml:space="preserve">замещающих муниципальные должности </w:t>
      </w:r>
      <w:r>
        <w:rPr>
          <w:rFonts w:ascii="Times New Roman" w:hAnsi="Times New Roman" w:cs="Times New Roman"/>
          <w:sz w:val="28"/>
          <w:szCs w:val="28"/>
        </w:rPr>
        <w:t xml:space="preserve">                                                                                      </w:t>
      </w:r>
      <w:r w:rsidRPr="00052AD8">
        <w:rPr>
          <w:rFonts w:ascii="Times New Roman" w:hAnsi="Times New Roman" w:cs="Times New Roman"/>
          <w:sz w:val="28"/>
          <w:szCs w:val="28"/>
        </w:rPr>
        <w:t xml:space="preserve">и работающих на постоянной основе, </w:t>
      </w:r>
      <w:r>
        <w:rPr>
          <w:rFonts w:ascii="Times New Roman" w:hAnsi="Times New Roman" w:cs="Times New Roman"/>
          <w:sz w:val="28"/>
          <w:szCs w:val="28"/>
        </w:rPr>
        <w:t xml:space="preserve">                                                                       </w:t>
      </w:r>
      <w:r w:rsidRPr="00052AD8">
        <w:rPr>
          <w:rFonts w:ascii="Times New Roman" w:hAnsi="Times New Roman" w:cs="Times New Roman"/>
          <w:sz w:val="28"/>
          <w:szCs w:val="28"/>
        </w:rPr>
        <w:t>муниципальных служащих и иных работников</w:t>
      </w:r>
      <w:r>
        <w:rPr>
          <w:rFonts w:ascii="Times New Roman" w:hAnsi="Times New Roman" w:cs="Times New Roman"/>
          <w:sz w:val="28"/>
          <w:szCs w:val="28"/>
        </w:rPr>
        <w:t xml:space="preserve">                                                                  </w:t>
      </w:r>
      <w:r w:rsidRPr="00052AD8">
        <w:rPr>
          <w:rFonts w:ascii="Times New Roman" w:hAnsi="Times New Roman" w:cs="Times New Roman"/>
          <w:sz w:val="28"/>
          <w:szCs w:val="28"/>
        </w:rPr>
        <w:t xml:space="preserve">Администрации </w:t>
      </w:r>
      <w:r w:rsidR="0070382C">
        <w:rPr>
          <w:rFonts w:ascii="Times New Roman" w:hAnsi="Times New Roman" w:cs="Times New Roman"/>
          <w:sz w:val="28"/>
          <w:szCs w:val="28"/>
        </w:rPr>
        <w:t>Войновского</w:t>
      </w:r>
      <w:r w:rsidR="00036A52">
        <w:rPr>
          <w:rFonts w:ascii="Times New Roman" w:hAnsi="Times New Roman" w:cs="Times New Roman"/>
          <w:sz w:val="28"/>
          <w:szCs w:val="28"/>
        </w:rPr>
        <w:t xml:space="preserve"> </w:t>
      </w:r>
      <w:r w:rsidRPr="00052AD8">
        <w:rPr>
          <w:rFonts w:ascii="Times New Roman" w:hAnsi="Times New Roman" w:cs="Times New Roman"/>
          <w:sz w:val="28"/>
          <w:szCs w:val="28"/>
        </w:rPr>
        <w:t xml:space="preserve"> сельского поселения</w:t>
      </w:r>
    </w:p>
    <w:p w:rsidR="00AA0E34" w:rsidRDefault="00AA0E34" w:rsidP="005B4DDA">
      <w:pPr>
        <w:pStyle w:val="1"/>
        <w:rPr>
          <w:rFonts w:ascii="Times New Roman" w:hAnsi="Times New Roman" w:cs="Times New Roman"/>
          <w:sz w:val="28"/>
          <w:szCs w:val="28"/>
        </w:rPr>
      </w:pPr>
    </w:p>
    <w:p w:rsidR="0070382C" w:rsidRPr="00AA0E34" w:rsidRDefault="0070382C" w:rsidP="005B4DDA">
      <w:pPr>
        <w:pStyle w:val="1"/>
        <w:rPr>
          <w:rFonts w:ascii="Times New Roman" w:hAnsi="Times New Roman" w:cs="Times New Roman"/>
          <w:sz w:val="28"/>
          <w:szCs w:val="28"/>
        </w:rPr>
      </w:pPr>
    </w:p>
    <w:p w:rsidR="005B4DDA" w:rsidRDefault="00AA0E34" w:rsidP="005B4DDA">
      <w:pPr>
        <w:pStyle w:val="BodyText3"/>
        <w:rPr>
          <w:rFonts w:cs="Times New Roman"/>
          <w:sz w:val="28"/>
          <w:szCs w:val="28"/>
        </w:rPr>
      </w:pPr>
      <w:r>
        <w:rPr>
          <w:rFonts w:cs="Times New Roman"/>
          <w:sz w:val="28"/>
          <w:szCs w:val="28"/>
        </w:rPr>
        <w:t xml:space="preserve">В целях реализации   муниципальной  программы  Администрации </w:t>
      </w:r>
      <w:r w:rsidR="0070382C">
        <w:rPr>
          <w:rFonts w:cs="Times New Roman"/>
          <w:sz w:val="28"/>
          <w:szCs w:val="28"/>
        </w:rPr>
        <w:t>Войновского</w:t>
      </w:r>
      <w:r>
        <w:rPr>
          <w:rFonts w:cs="Times New Roman"/>
          <w:sz w:val="28"/>
          <w:szCs w:val="28"/>
        </w:rPr>
        <w:t xml:space="preserve"> сельского поселения «Муниципальная  политика» утвержденной  Постановлением от </w:t>
      </w:r>
      <w:r w:rsidR="0070382C">
        <w:rPr>
          <w:rFonts w:cs="Times New Roman"/>
          <w:sz w:val="28"/>
          <w:szCs w:val="28"/>
        </w:rPr>
        <w:t>20.03</w:t>
      </w:r>
      <w:r>
        <w:rPr>
          <w:rFonts w:cs="Times New Roman"/>
          <w:sz w:val="28"/>
          <w:szCs w:val="28"/>
        </w:rPr>
        <w:t>.201</w:t>
      </w:r>
      <w:r w:rsidR="0070382C">
        <w:rPr>
          <w:rFonts w:cs="Times New Roman"/>
          <w:sz w:val="28"/>
          <w:szCs w:val="28"/>
        </w:rPr>
        <w:t>4 г. № 5</w:t>
      </w:r>
      <w:r>
        <w:rPr>
          <w:rFonts w:cs="Times New Roman"/>
          <w:sz w:val="28"/>
          <w:szCs w:val="28"/>
        </w:rPr>
        <w:t>7 «Об утверждении муниципал</w:t>
      </w:r>
      <w:r w:rsidR="0070382C">
        <w:rPr>
          <w:rFonts w:cs="Times New Roman"/>
          <w:sz w:val="28"/>
          <w:szCs w:val="28"/>
        </w:rPr>
        <w:t>ьной  программы Войновского</w:t>
      </w:r>
      <w:r>
        <w:rPr>
          <w:rFonts w:cs="Times New Roman"/>
          <w:sz w:val="28"/>
          <w:szCs w:val="28"/>
        </w:rPr>
        <w:t xml:space="preserve"> сельского поселения  «Муниципальная  политика»», руководствуясь ст. 27 Устава муниципального  образования «</w:t>
      </w:r>
      <w:proofErr w:type="spellStart"/>
      <w:r w:rsidR="0070382C">
        <w:rPr>
          <w:rFonts w:cs="Times New Roman"/>
          <w:sz w:val="28"/>
          <w:szCs w:val="28"/>
        </w:rPr>
        <w:t>Войновское</w:t>
      </w:r>
      <w:proofErr w:type="spellEnd"/>
      <w:r>
        <w:rPr>
          <w:rFonts w:cs="Times New Roman"/>
          <w:sz w:val="28"/>
          <w:szCs w:val="28"/>
        </w:rPr>
        <w:t xml:space="preserve">  сельское  поселение», </w:t>
      </w:r>
      <w:r w:rsidRPr="00DB2AC4">
        <w:rPr>
          <w:rFonts w:cs="Times New Roman"/>
          <w:sz w:val="28"/>
          <w:szCs w:val="28"/>
        </w:rPr>
        <w:t>на основании методических рекомендаций министерства внутренней и информационной политики Ростовской области</w:t>
      </w:r>
    </w:p>
    <w:p w:rsidR="00AA0E34" w:rsidRPr="00DB2AC4" w:rsidRDefault="00AA0E34" w:rsidP="005B4DDA">
      <w:pPr>
        <w:pStyle w:val="BodyText3"/>
        <w:rPr>
          <w:rFonts w:cs="Times New Roman"/>
          <w:sz w:val="28"/>
          <w:szCs w:val="28"/>
        </w:rPr>
      </w:pPr>
    </w:p>
    <w:p w:rsidR="005B4DDA" w:rsidRPr="00DB2AC4" w:rsidRDefault="005B4DDA" w:rsidP="005B4DDA">
      <w:pPr>
        <w:jc w:val="center"/>
        <w:rPr>
          <w:rFonts w:cs="Times New Roman"/>
          <w:szCs w:val="28"/>
        </w:rPr>
      </w:pPr>
      <w:r w:rsidRPr="00DB2AC4">
        <w:rPr>
          <w:szCs w:val="28"/>
        </w:rPr>
        <w:t>ПОСТАНОВЛЯЮ:</w:t>
      </w:r>
    </w:p>
    <w:p w:rsidR="005B4DDA" w:rsidRPr="00DB2AC4" w:rsidRDefault="005B4DDA" w:rsidP="005B4DDA">
      <w:pPr>
        <w:ind w:firstLine="720"/>
        <w:rPr>
          <w:szCs w:val="28"/>
        </w:rPr>
      </w:pPr>
      <w:r w:rsidRPr="00DB2AC4">
        <w:rPr>
          <w:szCs w:val="28"/>
        </w:rPr>
        <w:t xml:space="preserve">1. Утвердить  Положение о  порядке  ведения трудовых книжек лиц, замещающих муниципальные должности и работающих на постоянной основе, муниципальных служащих и иных работников Администрации </w:t>
      </w:r>
      <w:r w:rsidR="0070382C">
        <w:rPr>
          <w:szCs w:val="28"/>
        </w:rPr>
        <w:t>Войновского</w:t>
      </w:r>
      <w:r w:rsidR="00036A52">
        <w:rPr>
          <w:szCs w:val="28"/>
        </w:rPr>
        <w:t xml:space="preserve"> </w:t>
      </w:r>
      <w:r>
        <w:rPr>
          <w:szCs w:val="28"/>
        </w:rPr>
        <w:t xml:space="preserve"> </w:t>
      </w:r>
      <w:r w:rsidRPr="00DB2AC4">
        <w:rPr>
          <w:szCs w:val="28"/>
        </w:rPr>
        <w:t xml:space="preserve"> сельского поселения, согласно приложению. </w:t>
      </w:r>
    </w:p>
    <w:p w:rsidR="005B4DDA" w:rsidRPr="00DB2AC4" w:rsidRDefault="005B4DDA" w:rsidP="005B4DDA">
      <w:pPr>
        <w:tabs>
          <w:tab w:val="left" w:pos="9000"/>
        </w:tabs>
        <w:ind w:firstLine="720"/>
        <w:rPr>
          <w:szCs w:val="28"/>
        </w:rPr>
      </w:pPr>
      <w:r w:rsidRPr="00DB2AC4">
        <w:rPr>
          <w:szCs w:val="28"/>
        </w:rPr>
        <w:t>2. Настоящее постановление подлежит официальному опубликованию (обнародованию).</w:t>
      </w:r>
    </w:p>
    <w:p w:rsidR="005B4DDA" w:rsidRPr="00DB2AC4" w:rsidRDefault="005B4DDA" w:rsidP="005B4DDA">
      <w:pPr>
        <w:ind w:firstLine="720"/>
        <w:rPr>
          <w:szCs w:val="28"/>
        </w:rPr>
      </w:pPr>
      <w:r w:rsidRPr="00DB2AC4">
        <w:rPr>
          <w:szCs w:val="28"/>
        </w:rPr>
        <w:t>3. Контроль исполнения постановления оставляю за собой.</w:t>
      </w:r>
    </w:p>
    <w:p w:rsidR="005B4DDA" w:rsidRDefault="005B4DDA" w:rsidP="005B4DDA">
      <w:pPr>
        <w:spacing w:after="0"/>
        <w:rPr>
          <w:szCs w:val="28"/>
        </w:rPr>
      </w:pPr>
      <w:r w:rsidRPr="00DB2AC4">
        <w:rPr>
          <w:szCs w:val="28"/>
        </w:rPr>
        <w:tab/>
      </w:r>
    </w:p>
    <w:p w:rsidR="005B4DDA" w:rsidRDefault="0070382C" w:rsidP="005B4DDA">
      <w:pPr>
        <w:spacing w:after="0"/>
        <w:rPr>
          <w:rFonts w:cs="Times New Roman"/>
          <w:szCs w:val="28"/>
        </w:rPr>
      </w:pPr>
      <w:r>
        <w:rPr>
          <w:rFonts w:cs="Times New Roman"/>
          <w:szCs w:val="28"/>
        </w:rPr>
        <w:t xml:space="preserve">  </w:t>
      </w:r>
      <w:r w:rsidR="00036A52">
        <w:rPr>
          <w:rFonts w:cs="Times New Roman"/>
          <w:szCs w:val="28"/>
        </w:rPr>
        <w:t xml:space="preserve"> Глава</w:t>
      </w:r>
      <w:r w:rsidR="005B4DDA">
        <w:rPr>
          <w:rFonts w:cs="Times New Roman"/>
          <w:szCs w:val="28"/>
        </w:rPr>
        <w:t xml:space="preserve"> </w:t>
      </w:r>
      <w:r>
        <w:rPr>
          <w:rFonts w:cs="Times New Roman"/>
          <w:szCs w:val="28"/>
        </w:rPr>
        <w:t>Войновского</w:t>
      </w:r>
      <w:r w:rsidR="00036A52">
        <w:rPr>
          <w:rFonts w:cs="Times New Roman"/>
          <w:szCs w:val="28"/>
        </w:rPr>
        <w:t xml:space="preserve"> </w:t>
      </w:r>
      <w:r w:rsidR="005B4DDA" w:rsidRPr="00052AD8">
        <w:rPr>
          <w:rFonts w:cs="Times New Roman"/>
          <w:szCs w:val="28"/>
        </w:rPr>
        <w:t xml:space="preserve">  </w:t>
      </w:r>
    </w:p>
    <w:p w:rsidR="005B4DDA" w:rsidRPr="00052AD8" w:rsidRDefault="00036A52" w:rsidP="005B4DDA">
      <w:pPr>
        <w:spacing w:after="0"/>
        <w:rPr>
          <w:rFonts w:cs="Times New Roman"/>
          <w:szCs w:val="28"/>
        </w:rPr>
      </w:pPr>
      <w:r>
        <w:rPr>
          <w:rFonts w:cs="Times New Roman"/>
          <w:szCs w:val="28"/>
        </w:rPr>
        <w:t xml:space="preserve">  </w:t>
      </w:r>
      <w:r w:rsidR="005B4DDA" w:rsidRPr="00052AD8">
        <w:rPr>
          <w:rFonts w:cs="Times New Roman"/>
          <w:szCs w:val="28"/>
        </w:rPr>
        <w:t xml:space="preserve">сельского поселения                  </w:t>
      </w:r>
      <w:r w:rsidR="005B4DDA">
        <w:rPr>
          <w:rFonts w:cs="Times New Roman"/>
          <w:szCs w:val="28"/>
        </w:rPr>
        <w:t xml:space="preserve">                           </w:t>
      </w:r>
      <w:r w:rsidR="0070382C">
        <w:rPr>
          <w:rFonts w:cs="Times New Roman"/>
          <w:szCs w:val="28"/>
        </w:rPr>
        <w:t>В.В.Гончаров</w:t>
      </w:r>
    </w:p>
    <w:p w:rsidR="005B4DDA" w:rsidRPr="00DB2AC4" w:rsidRDefault="005B4DDA" w:rsidP="005B4DDA">
      <w:pPr>
        <w:pStyle w:val="1"/>
        <w:rPr>
          <w:sz w:val="28"/>
          <w:szCs w:val="28"/>
        </w:rPr>
      </w:pPr>
    </w:p>
    <w:p w:rsidR="005B4DDA" w:rsidRPr="00DB2AC4" w:rsidRDefault="005B4DDA" w:rsidP="005B4DDA">
      <w:pPr>
        <w:pStyle w:val="1"/>
        <w:rPr>
          <w:sz w:val="28"/>
          <w:szCs w:val="28"/>
        </w:rPr>
      </w:pPr>
    </w:p>
    <w:p w:rsidR="005B4DDA" w:rsidRPr="00DB2AC4" w:rsidRDefault="005B4DDA" w:rsidP="005B4DDA">
      <w:pPr>
        <w:pStyle w:val="1"/>
        <w:rPr>
          <w:sz w:val="28"/>
          <w:szCs w:val="28"/>
        </w:rPr>
      </w:pPr>
    </w:p>
    <w:p w:rsidR="005B4DDA" w:rsidRPr="00F35970" w:rsidRDefault="00AA0E34" w:rsidP="005B4DDA">
      <w:pPr>
        <w:autoSpaceDE w:val="0"/>
        <w:autoSpaceDN w:val="0"/>
        <w:adjustRightInd w:val="0"/>
        <w:spacing w:after="0"/>
        <w:jc w:val="right"/>
        <w:outlineLvl w:val="0"/>
        <w:rPr>
          <w:rFonts w:cs="Times New Roman"/>
          <w:sz w:val="24"/>
          <w:szCs w:val="24"/>
        </w:rPr>
      </w:pPr>
      <w:bookmarkStart w:id="0" w:name="_GoBack"/>
      <w:bookmarkEnd w:id="0"/>
      <w:r>
        <w:rPr>
          <w:rFonts w:cs="Times New Roman"/>
          <w:sz w:val="24"/>
          <w:szCs w:val="24"/>
        </w:rPr>
        <w:t>П</w:t>
      </w:r>
      <w:r w:rsidR="005B4DDA" w:rsidRPr="00F35970">
        <w:rPr>
          <w:rFonts w:cs="Times New Roman"/>
          <w:sz w:val="24"/>
          <w:szCs w:val="24"/>
        </w:rPr>
        <w:t>риложение</w:t>
      </w:r>
    </w:p>
    <w:p w:rsidR="005B4DDA" w:rsidRPr="00F35970" w:rsidRDefault="005B4DDA" w:rsidP="005B4DDA">
      <w:pPr>
        <w:autoSpaceDE w:val="0"/>
        <w:autoSpaceDN w:val="0"/>
        <w:adjustRightInd w:val="0"/>
        <w:spacing w:after="0"/>
        <w:jc w:val="right"/>
        <w:outlineLvl w:val="0"/>
        <w:rPr>
          <w:rFonts w:cs="Times New Roman"/>
          <w:sz w:val="24"/>
          <w:szCs w:val="24"/>
        </w:rPr>
      </w:pPr>
      <w:r w:rsidRPr="00F35970">
        <w:rPr>
          <w:rFonts w:cs="Times New Roman"/>
          <w:sz w:val="24"/>
          <w:szCs w:val="24"/>
        </w:rPr>
        <w:t xml:space="preserve">к постановлению </w:t>
      </w:r>
    </w:p>
    <w:p w:rsidR="005B4DDA" w:rsidRPr="00F35970" w:rsidRDefault="005B4DDA" w:rsidP="005B4DDA">
      <w:pPr>
        <w:autoSpaceDE w:val="0"/>
        <w:autoSpaceDN w:val="0"/>
        <w:adjustRightInd w:val="0"/>
        <w:spacing w:after="0"/>
        <w:jc w:val="right"/>
        <w:outlineLvl w:val="0"/>
        <w:rPr>
          <w:rFonts w:cs="Times New Roman"/>
          <w:sz w:val="24"/>
          <w:szCs w:val="24"/>
        </w:rPr>
      </w:pPr>
      <w:r w:rsidRPr="00F35970">
        <w:rPr>
          <w:rFonts w:cs="Times New Roman"/>
          <w:sz w:val="24"/>
          <w:szCs w:val="24"/>
        </w:rPr>
        <w:t xml:space="preserve">Администрации </w:t>
      </w:r>
      <w:r w:rsidR="0070382C">
        <w:rPr>
          <w:rFonts w:cs="Times New Roman"/>
          <w:sz w:val="24"/>
          <w:szCs w:val="24"/>
        </w:rPr>
        <w:t>Войновского</w:t>
      </w:r>
      <w:r w:rsidR="00036A52">
        <w:rPr>
          <w:rFonts w:cs="Times New Roman"/>
          <w:sz w:val="24"/>
          <w:szCs w:val="24"/>
        </w:rPr>
        <w:t xml:space="preserve"> </w:t>
      </w:r>
      <w:r>
        <w:rPr>
          <w:rFonts w:cs="Times New Roman"/>
          <w:sz w:val="24"/>
          <w:szCs w:val="24"/>
        </w:rPr>
        <w:t xml:space="preserve"> </w:t>
      </w:r>
    </w:p>
    <w:p w:rsidR="005B4DDA" w:rsidRDefault="005B4DDA" w:rsidP="005B4DDA">
      <w:pPr>
        <w:pStyle w:val="1"/>
        <w:jc w:val="right"/>
        <w:rPr>
          <w:rFonts w:ascii="Times New Roman" w:hAnsi="Times New Roman" w:cs="Times New Roman"/>
        </w:rPr>
      </w:pPr>
      <w:r>
        <w:rPr>
          <w:rFonts w:ascii="Times New Roman" w:hAnsi="Times New Roman" w:cs="Times New Roman"/>
        </w:rPr>
        <w:t>с</w:t>
      </w:r>
      <w:r w:rsidRPr="00F35970">
        <w:rPr>
          <w:rFonts w:ascii="Times New Roman" w:hAnsi="Times New Roman" w:cs="Times New Roman"/>
        </w:rPr>
        <w:t>ельского поселения</w:t>
      </w:r>
    </w:p>
    <w:p w:rsidR="005B4DDA" w:rsidRPr="00F35970" w:rsidRDefault="00036A52" w:rsidP="005B4DDA">
      <w:pPr>
        <w:pStyle w:val="1"/>
        <w:jc w:val="right"/>
        <w:rPr>
          <w:rFonts w:ascii="Times New Roman" w:hAnsi="Times New Roman" w:cs="Times New Roman"/>
        </w:rPr>
      </w:pPr>
      <w:r>
        <w:rPr>
          <w:rFonts w:ascii="Times New Roman" w:hAnsi="Times New Roman" w:cs="Times New Roman"/>
        </w:rPr>
        <w:t>от  2014</w:t>
      </w:r>
      <w:r w:rsidR="005B4DDA">
        <w:rPr>
          <w:rFonts w:ascii="Times New Roman" w:hAnsi="Times New Roman" w:cs="Times New Roman"/>
        </w:rPr>
        <w:t xml:space="preserve"> г. №</w:t>
      </w:r>
    </w:p>
    <w:p w:rsidR="005B4DDA" w:rsidRPr="00DB2AC4" w:rsidRDefault="005B4DDA" w:rsidP="005B4DDA">
      <w:pPr>
        <w:pStyle w:val="1"/>
        <w:jc w:val="center"/>
        <w:rPr>
          <w:rFonts w:ascii="Times New Roman" w:hAnsi="Times New Roman" w:cs="Times New Roman"/>
          <w:b/>
          <w:sz w:val="28"/>
          <w:szCs w:val="28"/>
        </w:rPr>
      </w:pPr>
      <w:r w:rsidRPr="00DB2AC4">
        <w:rPr>
          <w:rFonts w:ascii="Times New Roman" w:hAnsi="Times New Roman" w:cs="Times New Roman"/>
          <w:b/>
          <w:sz w:val="28"/>
          <w:szCs w:val="28"/>
        </w:rPr>
        <w:t>Положение</w:t>
      </w:r>
    </w:p>
    <w:p w:rsidR="005B4DDA" w:rsidRPr="00DB2AC4" w:rsidRDefault="005B4DDA" w:rsidP="005B4DDA">
      <w:pPr>
        <w:pStyle w:val="1"/>
        <w:jc w:val="center"/>
        <w:rPr>
          <w:rFonts w:ascii="Times New Roman" w:hAnsi="Times New Roman" w:cs="Times New Roman"/>
          <w:b/>
          <w:sz w:val="28"/>
          <w:szCs w:val="28"/>
        </w:rPr>
      </w:pPr>
      <w:r w:rsidRPr="00DB2AC4">
        <w:rPr>
          <w:rFonts w:ascii="Times New Roman" w:hAnsi="Times New Roman" w:cs="Times New Roman"/>
          <w:b/>
          <w:sz w:val="28"/>
          <w:szCs w:val="28"/>
        </w:rPr>
        <w:t xml:space="preserve">о  порядке  ведения трудовых книжек лиц, замещающих муниципальные должности и работающих на постоянной основе, муниципальных служащих и иных работников Администрации </w:t>
      </w:r>
      <w:r w:rsidR="0070382C">
        <w:rPr>
          <w:rFonts w:ascii="Times New Roman" w:hAnsi="Times New Roman" w:cs="Times New Roman"/>
          <w:b/>
          <w:sz w:val="28"/>
          <w:szCs w:val="28"/>
        </w:rPr>
        <w:t>Войновского</w:t>
      </w:r>
      <w:r w:rsidR="00036A5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B2AC4">
        <w:rPr>
          <w:rFonts w:ascii="Times New Roman" w:hAnsi="Times New Roman" w:cs="Times New Roman"/>
          <w:b/>
          <w:sz w:val="28"/>
          <w:szCs w:val="28"/>
        </w:rPr>
        <w:t xml:space="preserve"> сельского поселения</w:t>
      </w:r>
    </w:p>
    <w:p w:rsidR="005B4DDA" w:rsidRPr="00DB2AC4" w:rsidRDefault="005B4DDA" w:rsidP="005B4DDA">
      <w:pPr>
        <w:pStyle w:val="1"/>
        <w:jc w:val="center"/>
        <w:rPr>
          <w:rFonts w:ascii="Times New Roman" w:hAnsi="Times New Roman" w:cs="Times New Roman"/>
          <w:sz w:val="28"/>
          <w:szCs w:val="28"/>
        </w:rPr>
      </w:pPr>
    </w:p>
    <w:p w:rsidR="005B4DDA" w:rsidRPr="00DB2AC4" w:rsidRDefault="005B4DDA" w:rsidP="005B4DDA">
      <w:pPr>
        <w:spacing w:after="0"/>
        <w:jc w:val="center"/>
        <w:outlineLvl w:val="0"/>
        <w:rPr>
          <w:szCs w:val="28"/>
        </w:rPr>
      </w:pPr>
      <w:r w:rsidRPr="00DB2AC4">
        <w:rPr>
          <w:szCs w:val="28"/>
        </w:rPr>
        <w:t>1. Общие положения</w:t>
      </w:r>
    </w:p>
    <w:p w:rsidR="005B4DDA" w:rsidRPr="00DB2AC4" w:rsidRDefault="005B4DDA" w:rsidP="005B4DDA">
      <w:pPr>
        <w:spacing w:after="0"/>
        <w:rPr>
          <w:szCs w:val="28"/>
        </w:rPr>
      </w:pPr>
    </w:p>
    <w:p w:rsidR="005B4DDA" w:rsidRPr="00DB2AC4" w:rsidRDefault="005B4DDA" w:rsidP="005B4DDA">
      <w:pPr>
        <w:pStyle w:val="1"/>
        <w:ind w:firstLine="708"/>
        <w:jc w:val="both"/>
        <w:rPr>
          <w:rFonts w:ascii="Times New Roman" w:hAnsi="Times New Roman" w:cs="Times New Roman"/>
          <w:sz w:val="28"/>
          <w:szCs w:val="28"/>
        </w:rPr>
      </w:pPr>
      <w:r w:rsidRPr="00DB2AC4">
        <w:rPr>
          <w:rFonts w:ascii="Times New Roman" w:hAnsi="Times New Roman" w:cs="Times New Roman"/>
          <w:sz w:val="28"/>
          <w:szCs w:val="28"/>
        </w:rPr>
        <w:t>1.1.</w:t>
      </w:r>
      <w:r w:rsidRPr="00DB2AC4">
        <w:rPr>
          <w:sz w:val="28"/>
          <w:szCs w:val="28"/>
        </w:rPr>
        <w:t> </w:t>
      </w:r>
      <w:r w:rsidRPr="00DB2AC4">
        <w:rPr>
          <w:rFonts w:ascii="Times New Roman" w:hAnsi="Times New Roman" w:cs="Times New Roman"/>
          <w:sz w:val="28"/>
          <w:szCs w:val="28"/>
        </w:rPr>
        <w:t xml:space="preserve">Положение о  порядке  ведения трудовых книжек лиц, замещающих муниципальные должности и работающих на постоянной основе, муниципальных служащих и иных работников Администрации </w:t>
      </w:r>
      <w:r w:rsidR="0070382C">
        <w:rPr>
          <w:rFonts w:ascii="Times New Roman" w:hAnsi="Times New Roman" w:cs="Times New Roman"/>
          <w:sz w:val="28"/>
          <w:szCs w:val="28"/>
        </w:rPr>
        <w:t>Войновского</w:t>
      </w:r>
      <w:r w:rsidR="00036A5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B2AC4">
        <w:rPr>
          <w:rFonts w:ascii="Times New Roman" w:hAnsi="Times New Roman" w:cs="Times New Roman"/>
          <w:sz w:val="28"/>
          <w:szCs w:val="28"/>
        </w:rPr>
        <w:t xml:space="preserve"> сельского поселения, (далее</w:t>
      </w:r>
      <w:r>
        <w:rPr>
          <w:rFonts w:ascii="Times New Roman" w:hAnsi="Times New Roman" w:cs="Times New Roman"/>
          <w:sz w:val="28"/>
          <w:szCs w:val="28"/>
        </w:rPr>
        <w:t xml:space="preserve"> </w:t>
      </w:r>
      <w:r w:rsidRPr="00DB2AC4">
        <w:rPr>
          <w:rFonts w:ascii="Times New Roman" w:hAnsi="Times New Roman" w:cs="Times New Roman"/>
          <w:sz w:val="28"/>
          <w:szCs w:val="28"/>
        </w:rPr>
        <w:t>- положение) разработано в целях совершенствования данной работы в органах местного самоуправления, а также оптимизации основных процедур ее проведения в отношении указанных категорий работников.</w:t>
      </w:r>
    </w:p>
    <w:p w:rsidR="005B4DDA" w:rsidRPr="00DB2AC4" w:rsidRDefault="005B4DDA" w:rsidP="005B4DDA">
      <w:pPr>
        <w:pStyle w:val="ConsPlusNormal"/>
        <w:ind w:firstLine="709"/>
        <w:jc w:val="both"/>
        <w:rPr>
          <w:rFonts w:ascii="Times New Roman" w:hAnsi="Times New Roman" w:cs="Calibri"/>
          <w:sz w:val="28"/>
          <w:szCs w:val="28"/>
        </w:rPr>
      </w:pPr>
      <w:r w:rsidRPr="00DB2AC4">
        <w:rPr>
          <w:rFonts w:ascii="Times New Roman" w:hAnsi="Times New Roman" w:cs="Calibri"/>
          <w:sz w:val="28"/>
          <w:szCs w:val="28"/>
        </w:rPr>
        <w:t>1.2. Под трудовой книжкой в рамках настоящего положения  понимается документ о трудовой деятельности и трудовом стаже работника.</w:t>
      </w:r>
    </w:p>
    <w:p w:rsidR="005B4DDA" w:rsidRPr="00DB2AC4" w:rsidRDefault="005B4DDA" w:rsidP="005B4DDA">
      <w:pPr>
        <w:pStyle w:val="ConsPlusNormal"/>
        <w:ind w:firstLine="709"/>
        <w:jc w:val="both"/>
        <w:rPr>
          <w:rFonts w:ascii="Times New Roman" w:hAnsi="Times New Roman" w:cs="Calibri"/>
          <w:sz w:val="28"/>
          <w:szCs w:val="28"/>
        </w:rPr>
      </w:pPr>
      <w:r w:rsidRPr="00DB2AC4">
        <w:rPr>
          <w:rFonts w:ascii="Times New Roman" w:hAnsi="Times New Roman" w:cs="Calibri"/>
          <w:sz w:val="28"/>
          <w:szCs w:val="28"/>
        </w:rPr>
        <w:t>В трудовую книжку вносятся сведения о работнике, выполняемой им работе, переводе на другую постоянную работу и об увольнении работника, а также основания прекращения трудового договора и сведения о награждении за успехи в работе.</w:t>
      </w:r>
    </w:p>
    <w:p w:rsidR="005B4DDA" w:rsidRPr="00DB2AC4" w:rsidRDefault="005B4DDA" w:rsidP="005B4DDA">
      <w:pPr>
        <w:pStyle w:val="ConsPlusNormal"/>
        <w:ind w:firstLine="709"/>
        <w:jc w:val="both"/>
        <w:rPr>
          <w:rFonts w:ascii="Times New Roman" w:hAnsi="Times New Roman" w:cs="Calibri"/>
          <w:sz w:val="28"/>
          <w:szCs w:val="28"/>
        </w:rPr>
      </w:pPr>
      <w:r w:rsidRPr="00DB2AC4">
        <w:rPr>
          <w:rFonts w:ascii="Times New Roman" w:hAnsi="Times New Roman" w:cs="Calibri"/>
          <w:sz w:val="28"/>
          <w:szCs w:val="28"/>
        </w:rPr>
        <w:t>Ведение трудовых книжек муниципальных служащих является одним из направлений кадровой работы, предусмотренных Федеральным законом от 02.03.2007 № 25-ФЗ «О муниципальной службе в Российской Федерации».</w:t>
      </w:r>
    </w:p>
    <w:p w:rsidR="005B4DDA" w:rsidRPr="00DB2AC4" w:rsidRDefault="005B4DDA" w:rsidP="005B4DDA">
      <w:pPr>
        <w:pStyle w:val="ConsPlusNormal"/>
        <w:ind w:firstLine="709"/>
        <w:jc w:val="both"/>
        <w:rPr>
          <w:rFonts w:ascii="Times New Roman" w:hAnsi="Times New Roman" w:cs="Calibri"/>
          <w:sz w:val="28"/>
          <w:szCs w:val="28"/>
        </w:rPr>
      </w:pPr>
      <w:r w:rsidRPr="00DB2AC4">
        <w:rPr>
          <w:rFonts w:ascii="Times New Roman" w:hAnsi="Times New Roman" w:cs="Calibri"/>
          <w:sz w:val="28"/>
          <w:szCs w:val="28"/>
        </w:rPr>
        <w:t xml:space="preserve">1.3. При разработке положения  учитывалось, что:   </w:t>
      </w:r>
    </w:p>
    <w:p w:rsidR="005B4DDA" w:rsidRPr="00DB2AC4" w:rsidRDefault="005B4DDA" w:rsidP="005B4DDA">
      <w:pPr>
        <w:pStyle w:val="ConsPlusNormal"/>
        <w:ind w:firstLine="709"/>
        <w:jc w:val="both"/>
        <w:rPr>
          <w:rFonts w:ascii="Times New Roman" w:hAnsi="Times New Roman" w:cs="Calibri"/>
          <w:sz w:val="28"/>
          <w:szCs w:val="28"/>
        </w:rPr>
      </w:pPr>
      <w:r w:rsidRPr="00DB2AC4">
        <w:rPr>
          <w:rFonts w:ascii="Times New Roman" w:hAnsi="Times New Roman" w:cs="Calibri"/>
          <w:sz w:val="28"/>
          <w:szCs w:val="28"/>
        </w:rPr>
        <w:t>лица, замещающие муниципальные должности и работающие на постоянной основе,</w:t>
      </w:r>
      <w:r w:rsidRPr="00DB2AC4">
        <w:rPr>
          <w:rFonts w:ascii="Times New Roman" w:hAnsi="Times New Roman" w:cs="Calibri"/>
          <w:sz w:val="28"/>
          <w:szCs w:val="28"/>
        </w:rPr>
        <w:softHyphen/>
      </w:r>
      <w:r w:rsidR="0070382C">
        <w:rPr>
          <w:rFonts w:ascii="Times New Roman" w:hAnsi="Times New Roman" w:cs="Calibri"/>
          <w:sz w:val="28"/>
          <w:szCs w:val="28"/>
        </w:rPr>
        <w:t xml:space="preserve"> </w:t>
      </w:r>
      <w:r w:rsidRPr="00DB2AC4">
        <w:rPr>
          <w:rFonts w:ascii="Times New Roman" w:hAnsi="Times New Roman" w:cs="Calibri"/>
          <w:sz w:val="28"/>
          <w:szCs w:val="28"/>
        </w:rPr>
        <w:t>– это депутаты, члены выборного органа местного самоуправления, выборные должностные лица местного самоуправления, члены избирательной комиссии муниципального образования, действующей на постоянной основе и являющейся юридическим лицом, с правом решающего голоса.</w:t>
      </w:r>
    </w:p>
    <w:p w:rsidR="005B4DDA" w:rsidRPr="00DB2AC4" w:rsidRDefault="005B4DDA" w:rsidP="005B4DDA">
      <w:pPr>
        <w:pStyle w:val="ConsPlusNormal"/>
        <w:ind w:firstLine="709"/>
        <w:jc w:val="both"/>
        <w:rPr>
          <w:rFonts w:ascii="Times New Roman" w:hAnsi="Times New Roman" w:cs="Calibri"/>
          <w:sz w:val="28"/>
          <w:szCs w:val="28"/>
        </w:rPr>
      </w:pPr>
      <w:r w:rsidRPr="00DB2AC4">
        <w:rPr>
          <w:rFonts w:ascii="Times New Roman" w:hAnsi="Times New Roman" w:cs="Calibri"/>
          <w:sz w:val="28"/>
          <w:szCs w:val="28"/>
        </w:rPr>
        <w:t>муниципальные служащие</w:t>
      </w:r>
      <w:r w:rsidR="0070382C">
        <w:rPr>
          <w:rFonts w:ascii="Times New Roman" w:hAnsi="Times New Roman" w:cs="Calibri"/>
          <w:sz w:val="28"/>
          <w:szCs w:val="28"/>
        </w:rPr>
        <w:t xml:space="preserve"> </w:t>
      </w:r>
      <w:r w:rsidRPr="00DB2AC4">
        <w:rPr>
          <w:rFonts w:ascii="Times New Roman" w:hAnsi="Times New Roman" w:cs="Calibri"/>
          <w:sz w:val="28"/>
          <w:szCs w:val="28"/>
        </w:rPr>
        <w:t>– это граждане, исполняющие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5B4DDA" w:rsidRPr="00DB2AC4" w:rsidRDefault="005B4DDA" w:rsidP="005B4DDA">
      <w:pPr>
        <w:pStyle w:val="ConsPlusNormal"/>
        <w:ind w:firstLine="709"/>
        <w:jc w:val="both"/>
        <w:rPr>
          <w:rFonts w:ascii="Times New Roman" w:hAnsi="Times New Roman" w:cs="Calibri"/>
          <w:sz w:val="28"/>
          <w:szCs w:val="28"/>
        </w:rPr>
      </w:pPr>
      <w:r w:rsidRPr="00DB2AC4">
        <w:rPr>
          <w:rFonts w:ascii="Times New Roman" w:hAnsi="Times New Roman" w:cs="Calibri"/>
          <w:sz w:val="28"/>
          <w:szCs w:val="28"/>
        </w:rPr>
        <w:t xml:space="preserve">иные работники органов местного самоуправления – это лица, исполняющие обязанности по техническому обеспечению деятельности органов местного самоуправления, а также обслуживающий персонал. </w:t>
      </w:r>
    </w:p>
    <w:p w:rsidR="005B4DDA" w:rsidRPr="00DB2AC4" w:rsidRDefault="005B4DDA" w:rsidP="005B4DDA">
      <w:pPr>
        <w:pStyle w:val="ConsPlusNormal"/>
        <w:ind w:firstLine="709"/>
        <w:jc w:val="both"/>
        <w:rPr>
          <w:rFonts w:ascii="Times New Roman" w:hAnsi="Times New Roman" w:cs="Calibri"/>
          <w:sz w:val="28"/>
          <w:szCs w:val="28"/>
        </w:rPr>
      </w:pPr>
      <w:r w:rsidRPr="00DB2AC4">
        <w:rPr>
          <w:rFonts w:ascii="Times New Roman" w:hAnsi="Times New Roman" w:cs="Calibri"/>
          <w:sz w:val="28"/>
          <w:szCs w:val="28"/>
        </w:rPr>
        <w:t>1.4. Настоящее положение  включает в себя следующие разделы:</w:t>
      </w:r>
    </w:p>
    <w:p w:rsidR="005B4DDA" w:rsidRPr="00DB2AC4" w:rsidRDefault="005B4DDA" w:rsidP="005B4DDA">
      <w:pPr>
        <w:pStyle w:val="ConsPlusNormal"/>
        <w:ind w:firstLine="709"/>
        <w:jc w:val="both"/>
        <w:rPr>
          <w:rFonts w:ascii="Times New Roman" w:hAnsi="Times New Roman" w:cs="Calibri"/>
          <w:sz w:val="28"/>
          <w:szCs w:val="28"/>
        </w:rPr>
      </w:pPr>
      <w:r w:rsidRPr="00DB2AC4">
        <w:rPr>
          <w:rFonts w:ascii="Times New Roman" w:hAnsi="Times New Roman" w:cs="Calibri"/>
          <w:sz w:val="28"/>
          <w:szCs w:val="28"/>
        </w:rPr>
        <w:t>порядок ведения трудовой книжки (раздел 1);</w:t>
      </w:r>
    </w:p>
    <w:p w:rsidR="005B4DDA" w:rsidRPr="00DB2AC4" w:rsidRDefault="005B4DDA" w:rsidP="005B4DDA">
      <w:pPr>
        <w:pStyle w:val="ConsPlusNormal"/>
        <w:ind w:firstLine="709"/>
        <w:jc w:val="both"/>
        <w:rPr>
          <w:rFonts w:ascii="Times New Roman" w:hAnsi="Times New Roman" w:cs="Calibri"/>
          <w:sz w:val="28"/>
          <w:szCs w:val="28"/>
        </w:rPr>
      </w:pPr>
      <w:r w:rsidRPr="00DB2AC4">
        <w:rPr>
          <w:rFonts w:ascii="Times New Roman" w:hAnsi="Times New Roman" w:cs="Calibri"/>
          <w:sz w:val="28"/>
          <w:szCs w:val="28"/>
        </w:rPr>
        <w:t>правила внесения изменений и исправлений в трудовую книжку и выдачи дубликата трудовой книжки (раздел 2);</w:t>
      </w:r>
    </w:p>
    <w:p w:rsidR="005B4DDA" w:rsidRPr="00DB2AC4" w:rsidRDefault="005B4DDA" w:rsidP="005B4DDA">
      <w:pPr>
        <w:pStyle w:val="ConsPlusNormal"/>
        <w:ind w:firstLine="709"/>
        <w:jc w:val="both"/>
        <w:rPr>
          <w:rFonts w:ascii="Times New Roman" w:hAnsi="Times New Roman" w:cs="Calibri"/>
          <w:sz w:val="28"/>
          <w:szCs w:val="28"/>
        </w:rPr>
      </w:pPr>
      <w:r w:rsidRPr="00DB2AC4">
        <w:rPr>
          <w:rFonts w:ascii="Times New Roman" w:hAnsi="Times New Roman" w:cs="Calibri"/>
          <w:sz w:val="28"/>
          <w:szCs w:val="28"/>
        </w:rPr>
        <w:t>порядок выдачи трудовой книжки при увольнении (прекращении полномочий) (раздел 3);</w:t>
      </w:r>
    </w:p>
    <w:p w:rsidR="005B4DDA" w:rsidRPr="00DB2AC4" w:rsidRDefault="005B4DDA" w:rsidP="005B4DDA">
      <w:pPr>
        <w:pStyle w:val="ConsPlusNormal"/>
        <w:ind w:firstLine="709"/>
        <w:jc w:val="both"/>
        <w:rPr>
          <w:rFonts w:ascii="Times New Roman" w:hAnsi="Times New Roman" w:cs="Calibri"/>
          <w:sz w:val="28"/>
          <w:szCs w:val="28"/>
        </w:rPr>
      </w:pPr>
      <w:r w:rsidRPr="00DB2AC4">
        <w:rPr>
          <w:rFonts w:ascii="Times New Roman" w:hAnsi="Times New Roman" w:cs="Calibri"/>
          <w:sz w:val="28"/>
          <w:szCs w:val="28"/>
        </w:rPr>
        <w:t xml:space="preserve">порядок учета и хранения книжек (раздел 4). </w:t>
      </w:r>
    </w:p>
    <w:p w:rsidR="005B4DDA" w:rsidRPr="00DB2AC4" w:rsidRDefault="005B4DDA" w:rsidP="005B4DDA">
      <w:pPr>
        <w:tabs>
          <w:tab w:val="left" w:pos="709"/>
        </w:tabs>
        <w:spacing w:after="0"/>
        <w:outlineLvl w:val="0"/>
        <w:rPr>
          <w:szCs w:val="28"/>
        </w:rPr>
      </w:pPr>
    </w:p>
    <w:p w:rsidR="005B4DDA" w:rsidRPr="00DB2AC4" w:rsidRDefault="005B4DDA" w:rsidP="005B4DDA">
      <w:pPr>
        <w:tabs>
          <w:tab w:val="left" w:pos="709"/>
        </w:tabs>
        <w:spacing w:after="0"/>
        <w:jc w:val="center"/>
        <w:outlineLvl w:val="0"/>
        <w:rPr>
          <w:szCs w:val="28"/>
        </w:rPr>
      </w:pPr>
      <w:r w:rsidRPr="00DB2AC4">
        <w:rPr>
          <w:szCs w:val="28"/>
        </w:rPr>
        <w:t>РАЗДЕЛ 1. ПОРЯДОК ВЕДЕНИЯ ТРУДОВОЙ КНИЖКИ</w:t>
      </w:r>
    </w:p>
    <w:p w:rsidR="005B4DDA" w:rsidRPr="00DB2AC4" w:rsidRDefault="005B4DDA" w:rsidP="005B4DDA">
      <w:pPr>
        <w:pStyle w:val="1"/>
        <w:rPr>
          <w:sz w:val="28"/>
          <w:szCs w:val="28"/>
        </w:rPr>
      </w:pPr>
    </w:p>
    <w:p w:rsidR="005B4DDA" w:rsidRPr="00DB2AC4" w:rsidRDefault="005B4DDA" w:rsidP="005B4DDA">
      <w:pPr>
        <w:pStyle w:val="1"/>
        <w:jc w:val="center"/>
        <w:rPr>
          <w:rFonts w:ascii="Times New Roman" w:hAnsi="Times New Roman" w:cs="Times New Roman"/>
          <w:sz w:val="28"/>
          <w:szCs w:val="28"/>
        </w:rPr>
      </w:pPr>
      <w:r w:rsidRPr="00DB2AC4">
        <w:rPr>
          <w:rFonts w:ascii="Times New Roman" w:hAnsi="Times New Roman" w:cs="Times New Roman"/>
          <w:sz w:val="28"/>
          <w:szCs w:val="28"/>
        </w:rPr>
        <w:t>1. Общие требования к ведению трудовых книжек</w:t>
      </w:r>
    </w:p>
    <w:p w:rsidR="005B4DDA" w:rsidRPr="00DB2AC4" w:rsidRDefault="005B4DDA" w:rsidP="005B4DDA">
      <w:pPr>
        <w:spacing w:after="0"/>
        <w:jc w:val="center"/>
        <w:outlineLvl w:val="0"/>
        <w:rPr>
          <w:rFonts w:cs="Times New Roman"/>
          <w:szCs w:val="28"/>
        </w:rPr>
      </w:pP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1.1. В соответствии с требованиями, предусмотренными Постановлением Правительства Российской Федерации от 16.04.2003 № 225 «О трудовых книжках» оформление трудовой книжки работнику, принятому на работу впервые, осуществляется работодателем в присутствии работника не позднее недельного срока со дня приема на работу.</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1.2. В трудовую книжку при ее оформлении вносятся следующие сведения о работнике (см. пример заполнения):</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фамилия, имя, отчество, дата рождения (число, месяц, год) – на основании паспорта или иного документа, удостоверяющего личность;</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образование, профессия, специальность – на основании документов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rsidR="005B4DDA" w:rsidRPr="007A68A1" w:rsidRDefault="005B4DDA" w:rsidP="005B4DDA">
      <w:pPr>
        <w:pStyle w:val="ConsPlusNormal"/>
        <w:ind w:firstLine="709"/>
        <w:jc w:val="right"/>
        <w:rPr>
          <w:rFonts w:ascii="Times New Roman" w:hAnsi="Times New Roman" w:cs="Times New Roman"/>
          <w:sz w:val="24"/>
          <w:szCs w:val="24"/>
        </w:rPr>
      </w:pPr>
      <w:r w:rsidRPr="007A68A1">
        <w:rPr>
          <w:rFonts w:ascii="Times New Roman" w:hAnsi="Times New Roman" w:cs="Times New Roman"/>
          <w:b/>
          <w:sz w:val="24"/>
          <w:szCs w:val="24"/>
        </w:rPr>
        <w:t xml:space="preserve">Пример заполнения 1. </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4860"/>
      </w:tblGrid>
      <w:tr w:rsidR="005B4DDA" w:rsidRPr="007A68A1" w:rsidTr="008322E4">
        <w:trPr>
          <w:trHeight w:val="70"/>
        </w:trPr>
        <w:tc>
          <w:tcPr>
            <w:tcW w:w="4536" w:type="dxa"/>
          </w:tcPr>
          <w:p w:rsidR="005B4DDA" w:rsidRPr="007A68A1" w:rsidRDefault="005B4DDA" w:rsidP="008322E4">
            <w:pPr>
              <w:spacing w:after="0"/>
              <w:rPr>
                <w:sz w:val="24"/>
                <w:szCs w:val="24"/>
              </w:rPr>
            </w:pPr>
          </w:p>
        </w:tc>
        <w:tc>
          <w:tcPr>
            <w:tcW w:w="4860" w:type="dxa"/>
          </w:tcPr>
          <w:p w:rsidR="005B4DDA" w:rsidRPr="007A68A1" w:rsidRDefault="005B4DDA" w:rsidP="008322E4">
            <w:pPr>
              <w:spacing w:after="0"/>
              <w:jc w:val="left"/>
              <w:rPr>
                <w:rFonts w:cs="Times New Roman"/>
                <w:sz w:val="24"/>
                <w:szCs w:val="24"/>
              </w:rPr>
            </w:pPr>
            <w:r w:rsidRPr="007A68A1">
              <w:rPr>
                <w:rFonts w:cs="Times New Roman"/>
                <w:sz w:val="24"/>
                <w:szCs w:val="24"/>
              </w:rPr>
              <w:t xml:space="preserve">Герб России       </w:t>
            </w:r>
          </w:p>
          <w:p w:rsidR="005B4DDA" w:rsidRPr="007A68A1" w:rsidRDefault="005B4DDA" w:rsidP="008322E4">
            <w:pPr>
              <w:spacing w:after="0"/>
              <w:jc w:val="center"/>
              <w:rPr>
                <w:b/>
                <w:sz w:val="24"/>
                <w:szCs w:val="24"/>
              </w:rPr>
            </w:pPr>
            <w:r w:rsidRPr="007A68A1">
              <w:rPr>
                <w:b/>
                <w:sz w:val="24"/>
                <w:szCs w:val="24"/>
              </w:rPr>
              <w:t>Трудовая   книжка</w:t>
            </w:r>
          </w:p>
          <w:p w:rsidR="005B4DDA" w:rsidRPr="007A68A1" w:rsidRDefault="005B4DDA" w:rsidP="008322E4">
            <w:pPr>
              <w:spacing w:after="0"/>
              <w:rPr>
                <w:b/>
                <w:sz w:val="24"/>
                <w:szCs w:val="24"/>
              </w:rPr>
            </w:pPr>
          </w:p>
          <w:p w:rsidR="005B4DDA" w:rsidRPr="007A68A1" w:rsidRDefault="005B4DDA" w:rsidP="008322E4">
            <w:pPr>
              <w:spacing w:after="0"/>
              <w:jc w:val="center"/>
              <w:rPr>
                <w:sz w:val="24"/>
                <w:szCs w:val="24"/>
              </w:rPr>
            </w:pPr>
            <w:r w:rsidRPr="007A68A1">
              <w:rPr>
                <w:sz w:val="24"/>
                <w:szCs w:val="24"/>
              </w:rPr>
              <w:t>ТК  № 0000000</w:t>
            </w:r>
          </w:p>
          <w:p w:rsidR="005B4DDA" w:rsidRPr="00DB2AC4" w:rsidRDefault="005B4DDA" w:rsidP="008322E4">
            <w:pPr>
              <w:spacing w:after="0"/>
              <w:rPr>
                <w:sz w:val="24"/>
                <w:szCs w:val="24"/>
                <w:u w:val="single"/>
              </w:rPr>
            </w:pPr>
            <w:r w:rsidRPr="007A68A1">
              <w:rPr>
                <w:sz w:val="24"/>
                <w:szCs w:val="24"/>
              </w:rPr>
              <w:t xml:space="preserve">Фамилия </w:t>
            </w:r>
            <w:r w:rsidRPr="007A68A1">
              <w:rPr>
                <w:i/>
                <w:sz w:val="24"/>
                <w:szCs w:val="24"/>
                <w:u w:val="single"/>
              </w:rPr>
              <w:t>Иванов</w:t>
            </w:r>
          </w:p>
          <w:p w:rsidR="005B4DDA" w:rsidRPr="00DB2AC4" w:rsidRDefault="005B4DDA" w:rsidP="008322E4">
            <w:pPr>
              <w:spacing w:after="0"/>
              <w:rPr>
                <w:i/>
                <w:sz w:val="24"/>
                <w:szCs w:val="24"/>
                <w:u w:val="single"/>
              </w:rPr>
            </w:pPr>
            <w:r w:rsidRPr="007A68A1">
              <w:rPr>
                <w:sz w:val="24"/>
                <w:szCs w:val="24"/>
              </w:rPr>
              <w:t xml:space="preserve">Имя  </w:t>
            </w:r>
            <w:r w:rsidRPr="007A68A1">
              <w:rPr>
                <w:i/>
                <w:sz w:val="24"/>
                <w:szCs w:val="24"/>
                <w:u w:val="single"/>
              </w:rPr>
              <w:t xml:space="preserve">Иван </w:t>
            </w:r>
          </w:p>
          <w:p w:rsidR="005B4DDA" w:rsidRPr="00DB2AC4" w:rsidRDefault="005B4DDA" w:rsidP="008322E4">
            <w:pPr>
              <w:spacing w:after="0"/>
              <w:rPr>
                <w:i/>
                <w:sz w:val="24"/>
                <w:szCs w:val="24"/>
                <w:u w:val="single"/>
              </w:rPr>
            </w:pPr>
            <w:r w:rsidRPr="007A68A1">
              <w:rPr>
                <w:sz w:val="24"/>
                <w:szCs w:val="24"/>
              </w:rPr>
              <w:t xml:space="preserve">Отчество  </w:t>
            </w:r>
            <w:r w:rsidRPr="007A68A1">
              <w:rPr>
                <w:i/>
                <w:sz w:val="24"/>
                <w:szCs w:val="24"/>
                <w:u w:val="single"/>
              </w:rPr>
              <w:t>Иванович</w:t>
            </w:r>
          </w:p>
          <w:p w:rsidR="005B4DDA" w:rsidRPr="007A68A1" w:rsidRDefault="005B4DDA" w:rsidP="008322E4">
            <w:pPr>
              <w:spacing w:after="0"/>
              <w:rPr>
                <w:sz w:val="24"/>
                <w:szCs w:val="24"/>
              </w:rPr>
            </w:pPr>
            <w:r w:rsidRPr="007A68A1">
              <w:rPr>
                <w:sz w:val="24"/>
                <w:szCs w:val="24"/>
              </w:rPr>
              <w:t xml:space="preserve">Дата рождения  </w:t>
            </w:r>
            <w:r w:rsidRPr="007A68A1">
              <w:rPr>
                <w:i/>
                <w:sz w:val="24"/>
                <w:szCs w:val="24"/>
                <w:u w:val="single"/>
              </w:rPr>
              <w:t>12 июня 1983 года</w:t>
            </w:r>
          </w:p>
          <w:p w:rsidR="005B4DDA" w:rsidRPr="007A68A1" w:rsidRDefault="005B4DDA" w:rsidP="008322E4">
            <w:pPr>
              <w:spacing w:after="0"/>
              <w:rPr>
                <w:sz w:val="24"/>
                <w:szCs w:val="24"/>
              </w:rPr>
            </w:pPr>
            <w:r w:rsidRPr="007A68A1">
              <w:rPr>
                <w:sz w:val="24"/>
                <w:szCs w:val="24"/>
              </w:rPr>
              <w:t>(число, месяц, год)</w:t>
            </w:r>
          </w:p>
          <w:p w:rsidR="005B4DDA" w:rsidRPr="007A68A1" w:rsidRDefault="005B4DDA" w:rsidP="008322E4">
            <w:pPr>
              <w:spacing w:after="0"/>
              <w:rPr>
                <w:i/>
                <w:sz w:val="24"/>
                <w:szCs w:val="24"/>
              </w:rPr>
            </w:pPr>
            <w:r w:rsidRPr="007A68A1">
              <w:rPr>
                <w:sz w:val="24"/>
                <w:szCs w:val="24"/>
              </w:rPr>
              <w:t xml:space="preserve">   Образование  </w:t>
            </w:r>
            <w:r w:rsidRPr="007A68A1">
              <w:rPr>
                <w:i/>
                <w:sz w:val="24"/>
                <w:szCs w:val="24"/>
                <w:u w:val="single"/>
              </w:rPr>
              <w:t>высшее профессиональное</w:t>
            </w:r>
          </w:p>
          <w:p w:rsidR="005B4DDA" w:rsidRPr="007A68A1" w:rsidRDefault="005B4DDA" w:rsidP="008322E4">
            <w:pPr>
              <w:spacing w:after="0"/>
              <w:rPr>
                <w:i/>
                <w:sz w:val="24"/>
                <w:szCs w:val="24"/>
              </w:rPr>
            </w:pPr>
            <w:r w:rsidRPr="007A68A1">
              <w:rPr>
                <w:i/>
                <w:sz w:val="24"/>
                <w:szCs w:val="24"/>
              </w:rPr>
              <w:t xml:space="preserve">   ___________________________________</w:t>
            </w:r>
          </w:p>
          <w:p w:rsidR="005B4DDA" w:rsidRPr="007A68A1" w:rsidRDefault="005B4DDA" w:rsidP="008322E4">
            <w:pPr>
              <w:spacing w:after="0"/>
              <w:rPr>
                <w:sz w:val="24"/>
                <w:szCs w:val="24"/>
              </w:rPr>
            </w:pPr>
            <w:r w:rsidRPr="007A68A1">
              <w:rPr>
                <w:sz w:val="24"/>
                <w:szCs w:val="24"/>
              </w:rPr>
              <w:t xml:space="preserve">Профессия, специальность  </w:t>
            </w:r>
            <w:r w:rsidRPr="007A68A1">
              <w:rPr>
                <w:i/>
                <w:sz w:val="24"/>
                <w:szCs w:val="24"/>
                <w:u w:val="single"/>
              </w:rPr>
              <w:t xml:space="preserve">юрист            </w:t>
            </w:r>
          </w:p>
          <w:p w:rsidR="005B4DDA" w:rsidRPr="007A68A1" w:rsidRDefault="005B4DDA" w:rsidP="008322E4">
            <w:pPr>
              <w:spacing w:after="0"/>
              <w:rPr>
                <w:sz w:val="24"/>
                <w:szCs w:val="24"/>
              </w:rPr>
            </w:pPr>
            <w:r w:rsidRPr="007A68A1">
              <w:rPr>
                <w:sz w:val="24"/>
                <w:szCs w:val="24"/>
              </w:rPr>
              <w:t>Дата заполнения  «</w:t>
            </w:r>
            <w:r w:rsidRPr="007A68A1">
              <w:rPr>
                <w:i/>
                <w:sz w:val="24"/>
                <w:szCs w:val="24"/>
                <w:u w:val="single"/>
              </w:rPr>
              <w:t>18</w:t>
            </w:r>
            <w:r w:rsidRPr="007A68A1">
              <w:rPr>
                <w:sz w:val="24"/>
                <w:szCs w:val="24"/>
                <w:u w:val="single"/>
              </w:rPr>
              <w:t xml:space="preserve"> »  «</w:t>
            </w:r>
            <w:r w:rsidRPr="007A68A1">
              <w:rPr>
                <w:i/>
                <w:sz w:val="24"/>
                <w:szCs w:val="24"/>
                <w:u w:val="single"/>
              </w:rPr>
              <w:t>июня</w:t>
            </w:r>
            <w:r w:rsidRPr="007A68A1">
              <w:rPr>
                <w:sz w:val="24"/>
                <w:szCs w:val="24"/>
                <w:u w:val="single"/>
              </w:rPr>
              <w:t xml:space="preserve">» 20 </w:t>
            </w:r>
            <w:smartTag w:uri="urn:schemas-microsoft-com:office:smarttags" w:element="metricconverter">
              <w:smartTagPr>
                <w:attr w:name="ProductID" w:val="13 г"/>
              </w:smartTagPr>
              <w:r w:rsidRPr="007A68A1">
                <w:rPr>
                  <w:i/>
                  <w:sz w:val="24"/>
                  <w:szCs w:val="24"/>
                  <w:u w:val="single"/>
                </w:rPr>
                <w:t>13 г</w:t>
              </w:r>
            </w:smartTag>
            <w:r w:rsidRPr="007A68A1">
              <w:rPr>
                <w:sz w:val="24"/>
                <w:szCs w:val="24"/>
              </w:rPr>
              <w:t>.</w:t>
            </w:r>
          </w:p>
          <w:p w:rsidR="005B4DDA" w:rsidRPr="007A68A1" w:rsidRDefault="005B4DDA" w:rsidP="008322E4">
            <w:pPr>
              <w:spacing w:after="0"/>
              <w:rPr>
                <w:sz w:val="24"/>
                <w:szCs w:val="24"/>
              </w:rPr>
            </w:pPr>
            <w:r w:rsidRPr="007A68A1">
              <w:rPr>
                <w:sz w:val="24"/>
                <w:szCs w:val="24"/>
              </w:rPr>
              <w:t>(число, месяц, год)</w:t>
            </w:r>
          </w:p>
          <w:p w:rsidR="005B4DDA" w:rsidRPr="007A68A1" w:rsidRDefault="005B4DDA" w:rsidP="008322E4">
            <w:pPr>
              <w:spacing w:after="0"/>
              <w:rPr>
                <w:i/>
                <w:sz w:val="24"/>
                <w:szCs w:val="24"/>
                <w:u w:val="single"/>
              </w:rPr>
            </w:pPr>
            <w:r w:rsidRPr="007A68A1">
              <w:rPr>
                <w:sz w:val="24"/>
                <w:szCs w:val="24"/>
              </w:rPr>
              <w:t xml:space="preserve">Подпись владельца  книжки </w:t>
            </w:r>
            <w:r w:rsidRPr="007A68A1">
              <w:rPr>
                <w:i/>
                <w:sz w:val="24"/>
                <w:szCs w:val="24"/>
                <w:u w:val="single"/>
              </w:rPr>
              <w:t xml:space="preserve">Иванов          </w:t>
            </w:r>
          </w:p>
          <w:p w:rsidR="005B4DDA" w:rsidRPr="007A68A1" w:rsidRDefault="005B4DDA" w:rsidP="008322E4">
            <w:pPr>
              <w:spacing w:after="0"/>
              <w:rPr>
                <w:sz w:val="24"/>
                <w:szCs w:val="24"/>
              </w:rPr>
            </w:pPr>
          </w:p>
          <w:p w:rsidR="005B4DDA" w:rsidRPr="007A68A1" w:rsidRDefault="005B4DDA" w:rsidP="008322E4">
            <w:pPr>
              <w:spacing w:after="0"/>
              <w:rPr>
                <w:sz w:val="24"/>
                <w:szCs w:val="24"/>
              </w:rPr>
            </w:pPr>
            <w:r w:rsidRPr="007A68A1">
              <w:rPr>
                <w:sz w:val="24"/>
                <w:szCs w:val="24"/>
              </w:rPr>
              <w:t xml:space="preserve"> Подпись лица, ответственного  за ведение трудовых книжек     </w:t>
            </w:r>
          </w:p>
          <w:p w:rsidR="005B4DDA" w:rsidRPr="007A68A1" w:rsidRDefault="005B4DDA" w:rsidP="008322E4">
            <w:pPr>
              <w:spacing w:after="0"/>
              <w:rPr>
                <w:sz w:val="24"/>
                <w:szCs w:val="24"/>
              </w:rPr>
            </w:pPr>
            <w:r w:rsidRPr="007A68A1">
              <w:rPr>
                <w:sz w:val="24"/>
                <w:szCs w:val="24"/>
              </w:rPr>
              <w:t xml:space="preserve">             М.П.                 </w:t>
            </w:r>
          </w:p>
          <w:p w:rsidR="005B4DDA" w:rsidRPr="007A68A1" w:rsidRDefault="005B4DDA" w:rsidP="008322E4">
            <w:pPr>
              <w:spacing w:after="0"/>
              <w:rPr>
                <w:i/>
                <w:sz w:val="24"/>
                <w:szCs w:val="24"/>
                <w:u w:val="single"/>
              </w:rPr>
            </w:pPr>
            <w:r w:rsidRPr="007A68A1">
              <w:rPr>
                <w:i/>
                <w:sz w:val="24"/>
                <w:szCs w:val="24"/>
                <w:u w:val="single"/>
              </w:rPr>
              <w:t>Петрова</w:t>
            </w:r>
          </w:p>
          <w:p w:rsidR="005B4DDA" w:rsidRPr="007A68A1" w:rsidRDefault="005B4DDA" w:rsidP="008322E4">
            <w:pPr>
              <w:spacing w:after="0"/>
              <w:rPr>
                <w:sz w:val="24"/>
                <w:szCs w:val="24"/>
              </w:rPr>
            </w:pPr>
            <w:r w:rsidRPr="007A68A1">
              <w:rPr>
                <w:sz w:val="24"/>
                <w:szCs w:val="24"/>
              </w:rPr>
              <w:t xml:space="preserve">                                         (разборчиво)   </w:t>
            </w:r>
          </w:p>
          <w:p w:rsidR="005B4DDA" w:rsidRPr="007A68A1" w:rsidRDefault="005B4DDA" w:rsidP="008322E4">
            <w:pPr>
              <w:spacing w:after="0"/>
              <w:rPr>
                <w:sz w:val="24"/>
                <w:szCs w:val="24"/>
              </w:rPr>
            </w:pPr>
          </w:p>
        </w:tc>
      </w:tr>
    </w:tbl>
    <w:p w:rsidR="005B4DDA" w:rsidRDefault="005B4DDA" w:rsidP="005B4DDA">
      <w:pPr>
        <w:pStyle w:val="ConsPlusNormal"/>
        <w:ind w:firstLine="540"/>
        <w:jc w:val="both"/>
        <w:rPr>
          <w:rFonts w:ascii="Times New Roman" w:hAnsi="Times New Roman" w:cs="Times New Roman"/>
          <w:sz w:val="24"/>
          <w:szCs w:val="24"/>
        </w:rPr>
      </w:pPr>
    </w:p>
    <w:p w:rsidR="005B4DDA" w:rsidRPr="00DB2AC4" w:rsidRDefault="005B4DDA" w:rsidP="005B4DDA">
      <w:pPr>
        <w:pStyle w:val="ConsPlusNormal"/>
        <w:ind w:firstLine="540"/>
        <w:jc w:val="both"/>
        <w:rPr>
          <w:rFonts w:ascii="Times New Roman" w:hAnsi="Times New Roman" w:cs="Times New Roman"/>
          <w:sz w:val="28"/>
          <w:szCs w:val="28"/>
        </w:rPr>
      </w:pPr>
      <w:r w:rsidRPr="00DB2AC4">
        <w:rPr>
          <w:rFonts w:ascii="Times New Roman" w:hAnsi="Times New Roman" w:cs="Times New Roman"/>
          <w:sz w:val="28"/>
          <w:szCs w:val="28"/>
        </w:rPr>
        <w:t>1.3.После указания даты заполнения трудовой книжки работник своей подписью на первой странице (титульном листе) трудовой книжки заверяет правильность, внесенных сведений. Первую страницу (титульный лист) трудовой книжки подписывает также лицо, ответственное за выдачу трудовых книжек, после чего ставится печать кадровой службы, в которой впервые заполнялась трудовая книжка.</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1.4. Все записи в трудовой книжке производятся без каких-либо сокращений и имеют в пределах соответствующего раздела свой порядковый номер.</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1.5. С каждой вносимой в трудовую книжку записью о выполняемой работе, переводе на другую постоянную работу и увольнении работодатель обязан ознакомить ее владельца под роспись в его личной карточке, в которой повторяется запись, внесенная в трудовую книжку.</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1.6. Заполнение трудовой книжки осуществляется в порядке, предусмотренном Постановлением Министерства труда и социального развития Российской Федерации от 10.10.2003 № 69 «Об утверждении Инструкции по заполнению трудовых книжек».</w:t>
      </w:r>
      <w:r w:rsidRPr="00DB2AC4">
        <w:rPr>
          <w:rFonts w:ascii="Tahoma" w:hAnsi="Tahoma" w:cs="Tahoma"/>
          <w:sz w:val="28"/>
          <w:szCs w:val="28"/>
        </w:rPr>
        <w:br/>
      </w:r>
    </w:p>
    <w:p w:rsidR="005B4DDA" w:rsidRPr="00DB2AC4" w:rsidRDefault="005B4DDA" w:rsidP="005B4DDA">
      <w:pPr>
        <w:pStyle w:val="ConsPlusNormal"/>
        <w:ind w:firstLine="540"/>
        <w:jc w:val="center"/>
        <w:rPr>
          <w:rFonts w:ascii="Times New Roman" w:hAnsi="Times New Roman" w:cs="Times New Roman"/>
          <w:sz w:val="28"/>
          <w:szCs w:val="28"/>
        </w:rPr>
      </w:pPr>
      <w:r w:rsidRPr="00DB2AC4">
        <w:rPr>
          <w:rFonts w:ascii="Times New Roman" w:hAnsi="Times New Roman" w:cs="Times New Roman"/>
          <w:sz w:val="28"/>
          <w:szCs w:val="28"/>
        </w:rPr>
        <w:t xml:space="preserve">2. Особенности ведения трудовой книжки в отношении лиц, замещающих муниципальные должности и работающих </w:t>
      </w:r>
    </w:p>
    <w:p w:rsidR="005B4DDA" w:rsidRPr="00DB2AC4" w:rsidRDefault="005B4DDA" w:rsidP="005B4DDA">
      <w:pPr>
        <w:pStyle w:val="ConsPlusNormal"/>
        <w:ind w:firstLine="540"/>
        <w:jc w:val="center"/>
        <w:rPr>
          <w:rFonts w:ascii="Times New Roman" w:hAnsi="Times New Roman" w:cs="Times New Roman"/>
          <w:sz w:val="28"/>
          <w:szCs w:val="28"/>
        </w:rPr>
      </w:pPr>
      <w:r w:rsidRPr="00DB2AC4">
        <w:rPr>
          <w:rFonts w:ascii="Times New Roman" w:hAnsi="Times New Roman" w:cs="Times New Roman"/>
          <w:sz w:val="28"/>
          <w:szCs w:val="28"/>
        </w:rPr>
        <w:t>на постоянной основе</w:t>
      </w:r>
    </w:p>
    <w:p w:rsidR="005B4DDA" w:rsidRPr="00DB2AC4" w:rsidRDefault="005B4DDA" w:rsidP="005B4DDA">
      <w:pPr>
        <w:pStyle w:val="ConsPlusNormal"/>
        <w:ind w:firstLine="540"/>
        <w:jc w:val="both"/>
        <w:rPr>
          <w:rFonts w:ascii="Times New Roman" w:hAnsi="Times New Roman" w:cs="Times New Roman"/>
          <w:sz w:val="28"/>
          <w:szCs w:val="28"/>
        </w:rPr>
      </w:pP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2.1. В рамках настоящего раздела положения  будет рассмотрен порядок ведения трудовой книжки в отношении отдельных категорий лиц, замещающих муниципальные должности: выборных должностных лиц местного самоуправления</w:t>
      </w:r>
      <w:r w:rsidR="0070382C">
        <w:rPr>
          <w:rFonts w:ascii="Times New Roman" w:hAnsi="Times New Roman" w:cs="Times New Roman"/>
          <w:sz w:val="28"/>
          <w:szCs w:val="28"/>
        </w:rPr>
        <w:t xml:space="preserve"> </w:t>
      </w:r>
      <w:r w:rsidRPr="00DB2AC4">
        <w:rPr>
          <w:rFonts w:ascii="Times New Roman" w:hAnsi="Times New Roman" w:cs="Times New Roman"/>
          <w:sz w:val="28"/>
          <w:szCs w:val="28"/>
        </w:rPr>
        <w:t xml:space="preserve">(глав муниципальных образований) и депутатов, работающих на постоянной основе (председателей, заместителей председателей представительных органов муниципальных образований). </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2.2. Полномочия вновь избранного главы муниципального образования начинаются со дня его вступления в должность. Согласно уставу  муниципального образования, как правило, вновь избранный глава муниципального образования вступает в должность не позднее, чем на пятнадцатый день после дня опубликования постановления избирательной комиссии муниципального образования о результатах выборов.</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2.3. Вступление в должность главы муниципального образования оформляется муниципальным правовым актом (постановлением местной администрации муниципального образования).</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2.4. При этом в трудовую книжку записи вносятся в следующем порядке (см. пример заполнения 2):</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1) в графе 3</w:t>
      </w:r>
      <w:r w:rsidRPr="00DB2AC4">
        <w:rPr>
          <w:rFonts w:ascii="Times New Roman" w:hAnsi="Times New Roman" w:cs="Calibri"/>
          <w:sz w:val="28"/>
          <w:szCs w:val="28"/>
        </w:rPr>
        <w:t xml:space="preserve">раздела «Сведения о работе» трудовой книжки </w:t>
      </w:r>
      <w:r w:rsidRPr="00DB2AC4">
        <w:rPr>
          <w:rFonts w:ascii="Times New Roman" w:hAnsi="Times New Roman" w:cs="Times New Roman"/>
          <w:sz w:val="28"/>
          <w:szCs w:val="28"/>
        </w:rPr>
        <w:t>в виде заголовка указывается наименование органа местного самоуправления, в штатном расписании которого установлена оплачиваемая должность главы муниципального образования;</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 xml:space="preserve">2) в графе 1 под этим заголовком ставится порядковый номер вносимой записи; </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3) в графе 2 указывается дата вступления в должность главы муниципального образования;</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 xml:space="preserve">4) в графе 3 под заголовком вносится запись о вступлении главы муниципального образования в должность; </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5) в графе 4 делается ссылка на муниципальный правовой акт о вступлении в должность.</w:t>
      </w:r>
    </w:p>
    <w:p w:rsidR="005B4DDA" w:rsidRPr="00DB2AC4" w:rsidRDefault="005B4DDA" w:rsidP="005B4DDA">
      <w:pPr>
        <w:pStyle w:val="ConsPlusNormal"/>
        <w:ind w:firstLine="709"/>
        <w:jc w:val="both"/>
        <w:rPr>
          <w:rFonts w:ascii="Times New Roman" w:hAnsi="Times New Roman" w:cs="Times New Roman"/>
          <w:i/>
          <w:sz w:val="28"/>
          <w:szCs w:val="28"/>
        </w:rPr>
      </w:pPr>
      <w:r w:rsidRPr="00DB2AC4">
        <w:rPr>
          <w:rFonts w:ascii="Times New Roman" w:hAnsi="Times New Roman" w:cs="Times New Roman"/>
          <w:i/>
          <w:sz w:val="28"/>
          <w:szCs w:val="28"/>
        </w:rPr>
        <w:t xml:space="preserve">Примечание: </w:t>
      </w:r>
    </w:p>
    <w:p w:rsidR="005B4DDA" w:rsidRPr="00DB2AC4" w:rsidRDefault="005B4DDA" w:rsidP="005B4DDA">
      <w:pPr>
        <w:pStyle w:val="ConsPlusNormal"/>
        <w:ind w:firstLine="709"/>
        <w:jc w:val="both"/>
        <w:rPr>
          <w:rFonts w:ascii="Times New Roman" w:hAnsi="Times New Roman" w:cs="Times New Roman"/>
          <w:i/>
          <w:sz w:val="28"/>
          <w:szCs w:val="28"/>
        </w:rPr>
      </w:pPr>
      <w:r w:rsidRPr="00DB2AC4">
        <w:rPr>
          <w:rFonts w:ascii="Times New Roman" w:hAnsi="Times New Roman" w:cs="Times New Roman"/>
          <w:i/>
          <w:sz w:val="28"/>
          <w:szCs w:val="28"/>
        </w:rPr>
        <w:t>Записи производятся без каких-либо сокращений, не допускается писать «пост.» вместо «постановление», «</w:t>
      </w:r>
      <w:proofErr w:type="spellStart"/>
      <w:r w:rsidRPr="00DB2AC4">
        <w:rPr>
          <w:rFonts w:ascii="Times New Roman" w:hAnsi="Times New Roman" w:cs="Times New Roman"/>
          <w:i/>
          <w:sz w:val="28"/>
          <w:szCs w:val="28"/>
        </w:rPr>
        <w:t>расп</w:t>
      </w:r>
      <w:proofErr w:type="spellEnd"/>
      <w:r w:rsidRPr="00DB2AC4">
        <w:rPr>
          <w:rFonts w:ascii="Times New Roman" w:hAnsi="Times New Roman" w:cs="Times New Roman"/>
          <w:i/>
          <w:sz w:val="28"/>
          <w:szCs w:val="28"/>
        </w:rPr>
        <w:t xml:space="preserve">.» вместо «распоряжение» и т.п.  </w:t>
      </w:r>
    </w:p>
    <w:p w:rsidR="005B4DDA" w:rsidRPr="007A68A1" w:rsidRDefault="005B4DDA" w:rsidP="005B4DDA">
      <w:pPr>
        <w:pStyle w:val="ConsPlusNormal"/>
        <w:ind w:firstLine="709"/>
        <w:jc w:val="right"/>
        <w:rPr>
          <w:rFonts w:ascii="Times New Roman" w:hAnsi="Times New Roman" w:cs="Times New Roman"/>
          <w:b/>
          <w:sz w:val="24"/>
          <w:szCs w:val="24"/>
        </w:rPr>
      </w:pPr>
      <w:r w:rsidRPr="007A68A1">
        <w:rPr>
          <w:rFonts w:ascii="Times New Roman" w:hAnsi="Times New Roman" w:cs="Times New Roman"/>
          <w:b/>
          <w:sz w:val="24"/>
          <w:szCs w:val="24"/>
        </w:rPr>
        <w:t>Пример заполнения 2.</w:t>
      </w:r>
    </w:p>
    <w:tbl>
      <w:tblPr>
        <w:tblW w:w="9494" w:type="dxa"/>
        <w:tblInd w:w="70" w:type="dxa"/>
        <w:tblLayout w:type="fixed"/>
        <w:tblCellMar>
          <w:left w:w="70" w:type="dxa"/>
          <w:right w:w="70" w:type="dxa"/>
        </w:tblCellMar>
        <w:tblLook w:val="0000"/>
      </w:tblPr>
      <w:tblGrid>
        <w:gridCol w:w="900"/>
        <w:gridCol w:w="796"/>
        <w:gridCol w:w="823"/>
        <w:gridCol w:w="721"/>
        <w:gridCol w:w="4500"/>
        <w:gridCol w:w="1754"/>
      </w:tblGrid>
      <w:tr w:rsidR="005B4DDA" w:rsidRPr="007A68A1" w:rsidTr="008322E4">
        <w:trPr>
          <w:trHeight w:val="240"/>
        </w:trPr>
        <w:tc>
          <w:tcPr>
            <w:tcW w:w="900"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N   </w:t>
            </w:r>
            <w:r w:rsidRPr="007A68A1">
              <w:rPr>
                <w:rFonts w:ascii="Times New Roman" w:hAnsi="Times New Roman" w:cs="Times New Roman"/>
                <w:sz w:val="24"/>
                <w:szCs w:val="24"/>
              </w:rPr>
              <w:br/>
              <w:t>записи</w:t>
            </w:r>
          </w:p>
        </w:tc>
        <w:tc>
          <w:tcPr>
            <w:tcW w:w="2340" w:type="dxa"/>
            <w:gridSpan w:val="3"/>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Дата</w:t>
            </w:r>
          </w:p>
        </w:tc>
        <w:tc>
          <w:tcPr>
            <w:tcW w:w="4500"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Сведения о приеме на  работу, переводе</w:t>
            </w:r>
          </w:p>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на  другую постоянную работу, квалификации, </w:t>
            </w:r>
            <w:r w:rsidRPr="007A68A1">
              <w:rPr>
                <w:rFonts w:ascii="Times New Roman" w:hAnsi="Times New Roman" w:cs="Times New Roman"/>
                <w:sz w:val="24"/>
                <w:szCs w:val="24"/>
              </w:rPr>
              <w:br/>
              <w:t xml:space="preserve">увольнении (с указанием причин и ссылкой на </w:t>
            </w:r>
            <w:r w:rsidRPr="007A68A1">
              <w:rPr>
                <w:rFonts w:ascii="Times New Roman" w:hAnsi="Times New Roman" w:cs="Times New Roman"/>
                <w:sz w:val="24"/>
                <w:szCs w:val="24"/>
              </w:rPr>
              <w:br/>
              <w:t>статью, пункт закона)</w:t>
            </w:r>
          </w:p>
        </w:tc>
        <w:tc>
          <w:tcPr>
            <w:tcW w:w="1754"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Наименование,  </w:t>
            </w:r>
            <w:r w:rsidRPr="007A68A1">
              <w:rPr>
                <w:rFonts w:ascii="Times New Roman" w:hAnsi="Times New Roman" w:cs="Times New Roman"/>
                <w:sz w:val="24"/>
                <w:szCs w:val="24"/>
              </w:rPr>
              <w:br/>
              <w:t xml:space="preserve">дата и номер   </w:t>
            </w:r>
            <w:r w:rsidRPr="007A68A1">
              <w:rPr>
                <w:rFonts w:ascii="Times New Roman" w:hAnsi="Times New Roman" w:cs="Times New Roman"/>
                <w:sz w:val="24"/>
                <w:szCs w:val="24"/>
              </w:rPr>
              <w:br/>
              <w:t xml:space="preserve">документа, на  </w:t>
            </w:r>
            <w:r w:rsidRPr="007A68A1">
              <w:rPr>
                <w:rFonts w:ascii="Times New Roman" w:hAnsi="Times New Roman" w:cs="Times New Roman"/>
                <w:sz w:val="24"/>
                <w:szCs w:val="24"/>
              </w:rPr>
              <w:br/>
              <w:t xml:space="preserve">основании    </w:t>
            </w:r>
            <w:r w:rsidRPr="007A68A1">
              <w:rPr>
                <w:rFonts w:ascii="Times New Roman" w:hAnsi="Times New Roman" w:cs="Times New Roman"/>
                <w:sz w:val="24"/>
                <w:szCs w:val="24"/>
              </w:rPr>
              <w:br/>
              <w:t xml:space="preserve">которого     </w:t>
            </w:r>
            <w:r w:rsidRPr="007A68A1">
              <w:rPr>
                <w:rFonts w:ascii="Times New Roman" w:hAnsi="Times New Roman" w:cs="Times New Roman"/>
                <w:sz w:val="24"/>
                <w:szCs w:val="24"/>
              </w:rPr>
              <w:br/>
              <w:t xml:space="preserve">внесена     </w:t>
            </w:r>
            <w:r w:rsidRPr="007A68A1">
              <w:rPr>
                <w:rFonts w:ascii="Times New Roman" w:hAnsi="Times New Roman" w:cs="Times New Roman"/>
                <w:sz w:val="24"/>
                <w:szCs w:val="24"/>
              </w:rPr>
              <w:br/>
              <w:t>запись</w:t>
            </w:r>
          </w:p>
        </w:tc>
      </w:tr>
      <w:tr w:rsidR="005B4DDA" w:rsidRPr="007A68A1" w:rsidTr="008322E4">
        <w:trPr>
          <w:trHeight w:val="720"/>
        </w:trPr>
        <w:tc>
          <w:tcPr>
            <w:tcW w:w="900"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r w:rsidRPr="007A68A1">
              <w:rPr>
                <w:rFonts w:ascii="Times New Roman" w:hAnsi="Times New Roman" w:cs="Times New Roman"/>
                <w:sz w:val="24"/>
                <w:szCs w:val="24"/>
              </w:rPr>
              <w:t>число</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r w:rsidRPr="007A68A1">
              <w:rPr>
                <w:rFonts w:ascii="Times New Roman" w:hAnsi="Times New Roman" w:cs="Times New Roman"/>
                <w:sz w:val="24"/>
                <w:szCs w:val="24"/>
              </w:rPr>
              <w:t>месяц</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r w:rsidRPr="007A68A1">
              <w:rPr>
                <w:rFonts w:ascii="Times New Roman" w:hAnsi="Times New Roman" w:cs="Times New Roman"/>
                <w:sz w:val="24"/>
                <w:szCs w:val="24"/>
              </w:rPr>
              <w:t>год</w:t>
            </w:r>
          </w:p>
        </w:tc>
        <w:tc>
          <w:tcPr>
            <w:tcW w:w="4500"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1754"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1</w:t>
            </w:r>
          </w:p>
        </w:tc>
        <w:tc>
          <w:tcPr>
            <w:tcW w:w="2340" w:type="dxa"/>
            <w:gridSpan w:val="3"/>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2</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3</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4</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Pr>
                <w:rFonts w:ascii="Times New Roman" w:hAnsi="Times New Roman" w:cs="Times New Roman"/>
                <w:i/>
                <w:sz w:val="24"/>
                <w:szCs w:val="24"/>
              </w:rPr>
              <w:t xml:space="preserve">Администрация Ивановского сельского поселения </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10</w:t>
            </w: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15</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07</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2013</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Вступ</w:t>
            </w:r>
            <w:r>
              <w:rPr>
                <w:rFonts w:ascii="Times New Roman" w:hAnsi="Times New Roman" w:cs="Times New Roman"/>
                <w:i/>
                <w:sz w:val="24"/>
                <w:szCs w:val="24"/>
              </w:rPr>
              <w:t>ил в должность Главы Ивановского сельского поселения</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Постановление</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от 15.07.2013</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 214</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bl>
    <w:p w:rsidR="005B4DDA" w:rsidRPr="00DB2AC4" w:rsidRDefault="005B4DDA" w:rsidP="005B4DDA">
      <w:pPr>
        <w:pStyle w:val="ConsPlusNormal"/>
        <w:ind w:firstLine="0"/>
        <w:jc w:val="both"/>
        <w:rPr>
          <w:rFonts w:ascii="Times New Roman" w:hAnsi="Times New Roman" w:cs="Times New Roman"/>
          <w:sz w:val="28"/>
          <w:szCs w:val="28"/>
        </w:rPr>
      </w:pPr>
      <w:r w:rsidRPr="00DB2AC4">
        <w:rPr>
          <w:rFonts w:ascii="Times New Roman" w:hAnsi="Times New Roman" w:cs="Times New Roman"/>
          <w:sz w:val="28"/>
          <w:szCs w:val="28"/>
        </w:rPr>
        <w:t>2.5. Председатель представительного органа муниципального образования, заместитель председателя представительного органа муниципального образования избираются из состава депутатов представительного органа муниципального образования.</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2.6. Заполнение трудовой книжки в отношении указанной категории должностных лиц местного самоуправления осуществляется в следующем порядке (см. пример заполнения 3):</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1) в графе 3</w:t>
      </w:r>
      <w:r w:rsidRPr="00DB2AC4">
        <w:rPr>
          <w:rFonts w:ascii="Times New Roman" w:hAnsi="Times New Roman" w:cs="Calibri"/>
          <w:sz w:val="28"/>
          <w:szCs w:val="28"/>
        </w:rPr>
        <w:t xml:space="preserve"> раздела «Сведения о работе» трудовой книжки </w:t>
      </w:r>
      <w:r w:rsidRPr="00DB2AC4">
        <w:rPr>
          <w:rFonts w:ascii="Times New Roman" w:hAnsi="Times New Roman" w:cs="Times New Roman"/>
          <w:sz w:val="28"/>
          <w:szCs w:val="28"/>
        </w:rPr>
        <w:t>в качестве заголовка указывается наименование представительного органа муниципального образования;</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 xml:space="preserve">2) в графе 1 под этим заголовком ставится порядковый номер вносимой записи; </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3) в графе 2 указывается дата избрания на должность председателя представительного органа или его заместителя;</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4) в графе 3 под заголовком вносится запись об избрании на должность председателя представительного органа или его заместителя;</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5) в графе 4 указывается решение об избрании председателя представительного органа или его заместителя.</w:t>
      </w:r>
    </w:p>
    <w:p w:rsidR="005B4DDA" w:rsidRPr="007A68A1" w:rsidRDefault="005B4DDA" w:rsidP="005B4DDA">
      <w:pPr>
        <w:pStyle w:val="ConsPlusNormal"/>
        <w:ind w:firstLine="709"/>
        <w:jc w:val="right"/>
        <w:rPr>
          <w:rFonts w:ascii="Times New Roman" w:hAnsi="Times New Roman" w:cs="Times New Roman"/>
          <w:b/>
          <w:sz w:val="24"/>
          <w:szCs w:val="24"/>
        </w:rPr>
      </w:pPr>
      <w:r w:rsidRPr="007A68A1">
        <w:rPr>
          <w:rFonts w:ascii="Times New Roman" w:hAnsi="Times New Roman" w:cs="Times New Roman"/>
          <w:b/>
          <w:sz w:val="24"/>
          <w:szCs w:val="24"/>
        </w:rPr>
        <w:t>Пример заполнения 3.</w:t>
      </w:r>
    </w:p>
    <w:p w:rsidR="005B4DDA" w:rsidRPr="007A68A1" w:rsidRDefault="005B4DDA" w:rsidP="005B4DDA">
      <w:pPr>
        <w:pStyle w:val="ConsPlusNormal"/>
        <w:ind w:firstLine="709"/>
        <w:jc w:val="both"/>
        <w:rPr>
          <w:rFonts w:ascii="Times New Roman" w:hAnsi="Times New Roman" w:cs="Times New Roman"/>
          <w:sz w:val="24"/>
          <w:szCs w:val="24"/>
        </w:rPr>
      </w:pPr>
    </w:p>
    <w:tbl>
      <w:tblPr>
        <w:tblW w:w="9494" w:type="dxa"/>
        <w:tblInd w:w="70" w:type="dxa"/>
        <w:tblLayout w:type="fixed"/>
        <w:tblCellMar>
          <w:left w:w="70" w:type="dxa"/>
          <w:right w:w="70" w:type="dxa"/>
        </w:tblCellMar>
        <w:tblLook w:val="0000"/>
      </w:tblPr>
      <w:tblGrid>
        <w:gridCol w:w="900"/>
        <w:gridCol w:w="796"/>
        <w:gridCol w:w="823"/>
        <w:gridCol w:w="721"/>
        <w:gridCol w:w="4500"/>
        <w:gridCol w:w="1754"/>
      </w:tblGrid>
      <w:tr w:rsidR="005B4DDA" w:rsidRPr="007A68A1" w:rsidTr="008322E4">
        <w:trPr>
          <w:trHeight w:val="240"/>
        </w:trPr>
        <w:tc>
          <w:tcPr>
            <w:tcW w:w="900"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N   </w:t>
            </w:r>
            <w:r w:rsidRPr="007A68A1">
              <w:rPr>
                <w:rFonts w:ascii="Times New Roman" w:hAnsi="Times New Roman" w:cs="Times New Roman"/>
                <w:sz w:val="24"/>
                <w:szCs w:val="24"/>
              </w:rPr>
              <w:br/>
              <w:t>записи</w:t>
            </w:r>
          </w:p>
        </w:tc>
        <w:tc>
          <w:tcPr>
            <w:tcW w:w="2340" w:type="dxa"/>
            <w:gridSpan w:val="3"/>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Дата</w:t>
            </w:r>
          </w:p>
        </w:tc>
        <w:tc>
          <w:tcPr>
            <w:tcW w:w="4500"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Сведения о приеме на  работу, переводе</w:t>
            </w:r>
          </w:p>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на  другую постоянную работу, квалификации, </w:t>
            </w:r>
            <w:r w:rsidRPr="007A68A1">
              <w:rPr>
                <w:rFonts w:ascii="Times New Roman" w:hAnsi="Times New Roman" w:cs="Times New Roman"/>
                <w:sz w:val="24"/>
                <w:szCs w:val="24"/>
              </w:rPr>
              <w:br/>
              <w:t xml:space="preserve">увольнении (с указанием причин и ссылкой на </w:t>
            </w:r>
            <w:r w:rsidRPr="007A68A1">
              <w:rPr>
                <w:rFonts w:ascii="Times New Roman" w:hAnsi="Times New Roman" w:cs="Times New Roman"/>
                <w:sz w:val="24"/>
                <w:szCs w:val="24"/>
              </w:rPr>
              <w:br/>
              <w:t>статью, пункт закона)</w:t>
            </w:r>
          </w:p>
        </w:tc>
        <w:tc>
          <w:tcPr>
            <w:tcW w:w="1754"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Наименование,  </w:t>
            </w:r>
            <w:r w:rsidRPr="007A68A1">
              <w:rPr>
                <w:rFonts w:ascii="Times New Roman" w:hAnsi="Times New Roman" w:cs="Times New Roman"/>
                <w:sz w:val="24"/>
                <w:szCs w:val="24"/>
              </w:rPr>
              <w:br/>
              <w:t xml:space="preserve">дата и номер   </w:t>
            </w:r>
            <w:r w:rsidRPr="007A68A1">
              <w:rPr>
                <w:rFonts w:ascii="Times New Roman" w:hAnsi="Times New Roman" w:cs="Times New Roman"/>
                <w:sz w:val="24"/>
                <w:szCs w:val="24"/>
              </w:rPr>
              <w:br/>
              <w:t xml:space="preserve">документа, на  </w:t>
            </w:r>
            <w:r w:rsidRPr="007A68A1">
              <w:rPr>
                <w:rFonts w:ascii="Times New Roman" w:hAnsi="Times New Roman" w:cs="Times New Roman"/>
                <w:sz w:val="24"/>
                <w:szCs w:val="24"/>
              </w:rPr>
              <w:br/>
              <w:t xml:space="preserve">основании    </w:t>
            </w:r>
            <w:r w:rsidRPr="007A68A1">
              <w:rPr>
                <w:rFonts w:ascii="Times New Roman" w:hAnsi="Times New Roman" w:cs="Times New Roman"/>
                <w:sz w:val="24"/>
                <w:szCs w:val="24"/>
              </w:rPr>
              <w:br/>
              <w:t xml:space="preserve">которого     </w:t>
            </w:r>
            <w:r w:rsidRPr="007A68A1">
              <w:rPr>
                <w:rFonts w:ascii="Times New Roman" w:hAnsi="Times New Roman" w:cs="Times New Roman"/>
                <w:sz w:val="24"/>
                <w:szCs w:val="24"/>
              </w:rPr>
              <w:br/>
              <w:t xml:space="preserve">внесена     </w:t>
            </w:r>
            <w:r w:rsidRPr="007A68A1">
              <w:rPr>
                <w:rFonts w:ascii="Times New Roman" w:hAnsi="Times New Roman" w:cs="Times New Roman"/>
                <w:sz w:val="24"/>
                <w:szCs w:val="24"/>
              </w:rPr>
              <w:br/>
              <w:t>запись</w:t>
            </w:r>
          </w:p>
        </w:tc>
      </w:tr>
      <w:tr w:rsidR="005B4DDA" w:rsidRPr="007A68A1" w:rsidTr="008322E4">
        <w:trPr>
          <w:trHeight w:val="720"/>
        </w:trPr>
        <w:tc>
          <w:tcPr>
            <w:tcW w:w="900"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r w:rsidRPr="007A68A1">
              <w:rPr>
                <w:rFonts w:ascii="Times New Roman" w:hAnsi="Times New Roman" w:cs="Times New Roman"/>
                <w:sz w:val="24"/>
                <w:szCs w:val="24"/>
              </w:rPr>
              <w:t>число</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r w:rsidRPr="007A68A1">
              <w:rPr>
                <w:rFonts w:ascii="Times New Roman" w:hAnsi="Times New Roman" w:cs="Times New Roman"/>
                <w:sz w:val="24"/>
                <w:szCs w:val="24"/>
              </w:rPr>
              <w:t>месяц</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r w:rsidRPr="007A68A1">
              <w:rPr>
                <w:rFonts w:ascii="Times New Roman" w:hAnsi="Times New Roman" w:cs="Times New Roman"/>
                <w:sz w:val="24"/>
                <w:szCs w:val="24"/>
              </w:rPr>
              <w:t>год</w:t>
            </w:r>
          </w:p>
        </w:tc>
        <w:tc>
          <w:tcPr>
            <w:tcW w:w="4500"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1754"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1</w:t>
            </w:r>
          </w:p>
        </w:tc>
        <w:tc>
          <w:tcPr>
            <w:tcW w:w="2340" w:type="dxa"/>
            <w:gridSpan w:val="3"/>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2</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3</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4</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Собрание деп</w:t>
            </w:r>
            <w:r>
              <w:rPr>
                <w:rFonts w:ascii="Times New Roman" w:hAnsi="Times New Roman" w:cs="Times New Roman"/>
                <w:i/>
                <w:sz w:val="24"/>
                <w:szCs w:val="24"/>
              </w:rPr>
              <w:t>утатов Ивановского  сельского поселения</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9</w:t>
            </w: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22</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08</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2013</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Избран на должность Председателя</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Решение</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 xml:space="preserve">Собрания депутатов </w:t>
            </w:r>
            <w:r>
              <w:rPr>
                <w:rFonts w:ascii="Times New Roman" w:hAnsi="Times New Roman" w:cs="Times New Roman"/>
                <w:i/>
                <w:sz w:val="24"/>
                <w:szCs w:val="24"/>
              </w:rPr>
              <w:t xml:space="preserve">Ивановского сельского поселения </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 xml:space="preserve">от 22.08.2013 </w:t>
            </w:r>
          </w:p>
        </w:tc>
      </w:tr>
      <w:tr w:rsidR="005B4DDA" w:rsidRPr="007A68A1" w:rsidTr="008322E4">
        <w:trPr>
          <w:trHeight w:val="65"/>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 67</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bl>
    <w:p w:rsidR="005B4DDA" w:rsidRPr="007A68A1" w:rsidRDefault="005B4DDA" w:rsidP="005B4DDA">
      <w:pPr>
        <w:pStyle w:val="ConsPlusNormal"/>
        <w:ind w:firstLine="709"/>
        <w:jc w:val="both"/>
        <w:rPr>
          <w:rFonts w:ascii="Times New Roman" w:hAnsi="Times New Roman" w:cs="Times New Roman"/>
          <w:sz w:val="24"/>
          <w:szCs w:val="24"/>
        </w:rPr>
      </w:pP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2.7. Записи в трудовых книжках лиц, замещающих муниципальные должности на непостоянной основе, не делаются.</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 xml:space="preserve">2.8. Срок полномочий выборного должностного лица местного самоуправления устанавливается уставом муниципального образования и не может быть менее двух и более пяти лет. </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2.9. Полномочия главы муниципального образования прекращаются в день вступления в должность вновь избранного главы муниципального образования.</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2.10. При этом заполнение трудовой книжки осуществляется в следующем порядке (см. пример заполнения 4):</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 xml:space="preserve">1) в графе 1 ставится порядковый номер вносимой записи; </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2) в графе 2 указывается дата прекращения полномочий главы муниципального образования;</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3) в графе 3трудовой книжки делается запись о прекращении полномочий в связи со вступлением в должность вновь избранного главы муниципального образования;</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4) в графу 4 трудовой книжки вносится ссылка на муниципальный правовой акт о прекращении полномочий.</w:t>
      </w:r>
    </w:p>
    <w:p w:rsidR="005B4DDA" w:rsidRPr="007A68A1" w:rsidRDefault="005B4DDA" w:rsidP="005B4DDA">
      <w:pPr>
        <w:pStyle w:val="ConsPlusNormal"/>
        <w:ind w:firstLine="709"/>
        <w:jc w:val="both"/>
        <w:rPr>
          <w:rFonts w:ascii="Times New Roman" w:hAnsi="Times New Roman" w:cs="Times New Roman"/>
          <w:sz w:val="24"/>
          <w:szCs w:val="24"/>
        </w:rPr>
      </w:pPr>
    </w:p>
    <w:p w:rsidR="005B4DDA" w:rsidRPr="007A68A1" w:rsidRDefault="005B4DDA" w:rsidP="005B4DDA">
      <w:pPr>
        <w:pStyle w:val="ConsPlusNormal"/>
        <w:ind w:firstLine="709"/>
        <w:jc w:val="right"/>
        <w:rPr>
          <w:rFonts w:ascii="Times New Roman" w:hAnsi="Times New Roman" w:cs="Times New Roman"/>
          <w:b/>
          <w:sz w:val="24"/>
          <w:szCs w:val="24"/>
        </w:rPr>
      </w:pPr>
      <w:r w:rsidRPr="007A68A1">
        <w:rPr>
          <w:rFonts w:ascii="Times New Roman" w:hAnsi="Times New Roman" w:cs="Times New Roman"/>
          <w:b/>
          <w:sz w:val="24"/>
          <w:szCs w:val="24"/>
        </w:rPr>
        <w:t>Пример заполнения 4.</w:t>
      </w:r>
    </w:p>
    <w:p w:rsidR="005B4DDA" w:rsidRPr="007A68A1" w:rsidRDefault="005B4DDA" w:rsidP="005B4DDA">
      <w:pPr>
        <w:pStyle w:val="ConsPlusNormal"/>
        <w:ind w:firstLine="709"/>
        <w:jc w:val="both"/>
        <w:rPr>
          <w:rFonts w:ascii="Times New Roman" w:hAnsi="Times New Roman" w:cs="Times New Roman"/>
          <w:sz w:val="24"/>
          <w:szCs w:val="24"/>
        </w:rPr>
      </w:pPr>
    </w:p>
    <w:tbl>
      <w:tblPr>
        <w:tblW w:w="9494" w:type="dxa"/>
        <w:tblInd w:w="70" w:type="dxa"/>
        <w:tblLayout w:type="fixed"/>
        <w:tblCellMar>
          <w:left w:w="70" w:type="dxa"/>
          <w:right w:w="70" w:type="dxa"/>
        </w:tblCellMar>
        <w:tblLook w:val="0000"/>
      </w:tblPr>
      <w:tblGrid>
        <w:gridCol w:w="900"/>
        <w:gridCol w:w="796"/>
        <w:gridCol w:w="823"/>
        <w:gridCol w:w="721"/>
        <w:gridCol w:w="4500"/>
        <w:gridCol w:w="1754"/>
      </w:tblGrid>
      <w:tr w:rsidR="005B4DDA" w:rsidRPr="007A68A1" w:rsidTr="008322E4">
        <w:trPr>
          <w:trHeight w:val="240"/>
        </w:trPr>
        <w:tc>
          <w:tcPr>
            <w:tcW w:w="900"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N   </w:t>
            </w:r>
            <w:r w:rsidRPr="007A68A1">
              <w:rPr>
                <w:rFonts w:ascii="Times New Roman" w:hAnsi="Times New Roman" w:cs="Times New Roman"/>
                <w:sz w:val="24"/>
                <w:szCs w:val="24"/>
              </w:rPr>
              <w:br/>
              <w:t>записи</w:t>
            </w:r>
          </w:p>
        </w:tc>
        <w:tc>
          <w:tcPr>
            <w:tcW w:w="2340" w:type="dxa"/>
            <w:gridSpan w:val="3"/>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Дата</w:t>
            </w:r>
          </w:p>
        </w:tc>
        <w:tc>
          <w:tcPr>
            <w:tcW w:w="4500"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Сведения о приеме на  работу, переводе</w:t>
            </w:r>
          </w:p>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на  другую постоянную работу, квалификации, </w:t>
            </w:r>
            <w:r w:rsidRPr="007A68A1">
              <w:rPr>
                <w:rFonts w:ascii="Times New Roman" w:hAnsi="Times New Roman" w:cs="Times New Roman"/>
                <w:sz w:val="24"/>
                <w:szCs w:val="24"/>
              </w:rPr>
              <w:br/>
              <w:t xml:space="preserve">увольнении (с указанием причин и ссылкой на </w:t>
            </w:r>
            <w:r w:rsidRPr="007A68A1">
              <w:rPr>
                <w:rFonts w:ascii="Times New Roman" w:hAnsi="Times New Roman" w:cs="Times New Roman"/>
                <w:sz w:val="24"/>
                <w:szCs w:val="24"/>
              </w:rPr>
              <w:br/>
              <w:t>статью, пункт закона)</w:t>
            </w:r>
          </w:p>
        </w:tc>
        <w:tc>
          <w:tcPr>
            <w:tcW w:w="1754"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Наименование,  </w:t>
            </w:r>
            <w:r w:rsidRPr="007A68A1">
              <w:rPr>
                <w:rFonts w:ascii="Times New Roman" w:hAnsi="Times New Roman" w:cs="Times New Roman"/>
                <w:sz w:val="24"/>
                <w:szCs w:val="24"/>
              </w:rPr>
              <w:br/>
              <w:t xml:space="preserve">дата и номер   </w:t>
            </w:r>
            <w:r w:rsidRPr="007A68A1">
              <w:rPr>
                <w:rFonts w:ascii="Times New Roman" w:hAnsi="Times New Roman" w:cs="Times New Roman"/>
                <w:sz w:val="24"/>
                <w:szCs w:val="24"/>
              </w:rPr>
              <w:br/>
              <w:t xml:space="preserve">документа, на  </w:t>
            </w:r>
            <w:r w:rsidRPr="007A68A1">
              <w:rPr>
                <w:rFonts w:ascii="Times New Roman" w:hAnsi="Times New Roman" w:cs="Times New Roman"/>
                <w:sz w:val="24"/>
                <w:szCs w:val="24"/>
              </w:rPr>
              <w:br/>
              <w:t xml:space="preserve">основании    </w:t>
            </w:r>
            <w:r w:rsidRPr="007A68A1">
              <w:rPr>
                <w:rFonts w:ascii="Times New Roman" w:hAnsi="Times New Roman" w:cs="Times New Roman"/>
                <w:sz w:val="24"/>
                <w:szCs w:val="24"/>
              </w:rPr>
              <w:br/>
              <w:t xml:space="preserve">которого     </w:t>
            </w:r>
            <w:r w:rsidRPr="007A68A1">
              <w:rPr>
                <w:rFonts w:ascii="Times New Roman" w:hAnsi="Times New Roman" w:cs="Times New Roman"/>
                <w:sz w:val="24"/>
                <w:szCs w:val="24"/>
              </w:rPr>
              <w:br/>
              <w:t xml:space="preserve">внесена     </w:t>
            </w:r>
            <w:r w:rsidRPr="007A68A1">
              <w:rPr>
                <w:rFonts w:ascii="Times New Roman" w:hAnsi="Times New Roman" w:cs="Times New Roman"/>
                <w:sz w:val="24"/>
                <w:szCs w:val="24"/>
              </w:rPr>
              <w:br/>
              <w:t>запись</w:t>
            </w:r>
          </w:p>
        </w:tc>
      </w:tr>
      <w:tr w:rsidR="005B4DDA" w:rsidRPr="007A68A1" w:rsidTr="008322E4">
        <w:trPr>
          <w:trHeight w:val="720"/>
        </w:trPr>
        <w:tc>
          <w:tcPr>
            <w:tcW w:w="900"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r w:rsidRPr="007A68A1">
              <w:rPr>
                <w:rFonts w:ascii="Times New Roman" w:hAnsi="Times New Roman" w:cs="Times New Roman"/>
                <w:sz w:val="24"/>
                <w:szCs w:val="24"/>
              </w:rPr>
              <w:t>число</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r w:rsidRPr="007A68A1">
              <w:rPr>
                <w:rFonts w:ascii="Times New Roman" w:hAnsi="Times New Roman" w:cs="Times New Roman"/>
                <w:sz w:val="24"/>
                <w:szCs w:val="24"/>
              </w:rPr>
              <w:t>месяц</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r w:rsidRPr="007A68A1">
              <w:rPr>
                <w:rFonts w:ascii="Times New Roman" w:hAnsi="Times New Roman" w:cs="Times New Roman"/>
                <w:sz w:val="24"/>
                <w:szCs w:val="24"/>
              </w:rPr>
              <w:t>год</w:t>
            </w:r>
          </w:p>
        </w:tc>
        <w:tc>
          <w:tcPr>
            <w:tcW w:w="4500"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1754"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1</w:t>
            </w:r>
          </w:p>
        </w:tc>
        <w:tc>
          <w:tcPr>
            <w:tcW w:w="2340" w:type="dxa"/>
            <w:gridSpan w:val="3"/>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2</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3</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4</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11</w:t>
            </w: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15</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09</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2013</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Полномочия  прекращены  в  связи  со</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 xml:space="preserve">Постановление </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вступлением в должность вновь избранного</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 xml:space="preserve">от 15.07.2013 </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Главы</w:t>
            </w:r>
            <w:r>
              <w:rPr>
                <w:rFonts w:ascii="Times New Roman" w:hAnsi="Times New Roman" w:cs="Times New Roman"/>
                <w:i/>
                <w:sz w:val="24"/>
                <w:szCs w:val="24"/>
              </w:rPr>
              <w:t xml:space="preserve"> Ивановского сельского поселения</w:t>
            </w:r>
            <w:r w:rsidRPr="007A68A1">
              <w:rPr>
                <w:rFonts w:ascii="Times New Roman" w:hAnsi="Times New Roman" w:cs="Times New Roman"/>
                <w:i/>
                <w:sz w:val="24"/>
                <w:szCs w:val="24"/>
              </w:rPr>
              <w:t xml:space="preserve">, абзац второй </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 214</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части 3 статьи 40 Федерального закона от</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06.10.2013 № 131-ФЗ «Об общих принципах</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организации местного самоуправления в</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Российской Федерации»</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bl>
    <w:p w:rsidR="005B4DDA" w:rsidRPr="007A68A1" w:rsidRDefault="005B4DDA" w:rsidP="005B4DDA">
      <w:pPr>
        <w:pStyle w:val="ConsPlusNormal"/>
        <w:ind w:firstLine="709"/>
        <w:jc w:val="both"/>
        <w:rPr>
          <w:rFonts w:ascii="Times New Roman" w:hAnsi="Times New Roman" w:cs="Times New Roman"/>
          <w:sz w:val="24"/>
          <w:szCs w:val="24"/>
        </w:rPr>
      </w:pP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Следует отметить, что запись в трудовую книжку о прекращении полномочий необходимо вносить, даже если данное лицо вновь избрано на данную должность.</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 xml:space="preserve">2.11. В соответствии с частями 6 и 6.1 статьи 36 Федерального закона от 06.10.2003 № 131-ФЗ «Об общих принципах организации местного самоуправления в Российской Федерации» полномочия главы муниципального образования могут быть прекращены досрочно. </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 xml:space="preserve">2.12. Основаниями для досрочного прекращения полномочий главы муниципального образования являются: </w:t>
      </w:r>
    </w:p>
    <w:p w:rsidR="005B4DDA" w:rsidRPr="00DB2AC4" w:rsidRDefault="005B4DDA" w:rsidP="005B4DDA">
      <w:pPr>
        <w:widowControl w:val="0"/>
        <w:autoSpaceDE w:val="0"/>
        <w:autoSpaceDN w:val="0"/>
        <w:adjustRightInd w:val="0"/>
        <w:spacing w:after="0"/>
        <w:ind w:firstLine="709"/>
        <w:rPr>
          <w:color w:val="000000"/>
          <w:szCs w:val="28"/>
        </w:rPr>
      </w:pPr>
      <w:r w:rsidRPr="00DB2AC4">
        <w:rPr>
          <w:color w:val="000000"/>
          <w:szCs w:val="28"/>
        </w:rPr>
        <w:t>1) смерть;</w:t>
      </w:r>
    </w:p>
    <w:p w:rsidR="005B4DDA" w:rsidRPr="00DB2AC4" w:rsidRDefault="005B4DDA" w:rsidP="005B4DDA">
      <w:pPr>
        <w:widowControl w:val="0"/>
        <w:autoSpaceDE w:val="0"/>
        <w:autoSpaceDN w:val="0"/>
        <w:adjustRightInd w:val="0"/>
        <w:spacing w:after="0"/>
        <w:ind w:firstLine="709"/>
        <w:rPr>
          <w:color w:val="000000"/>
          <w:szCs w:val="28"/>
        </w:rPr>
      </w:pPr>
      <w:r w:rsidRPr="00DB2AC4">
        <w:rPr>
          <w:color w:val="000000"/>
          <w:szCs w:val="28"/>
        </w:rPr>
        <w:t>2) отставка по собственному желанию;</w:t>
      </w:r>
    </w:p>
    <w:p w:rsidR="005B4DDA" w:rsidRPr="00DB2AC4" w:rsidRDefault="005B4DDA" w:rsidP="005B4DDA">
      <w:pPr>
        <w:widowControl w:val="0"/>
        <w:autoSpaceDE w:val="0"/>
        <w:autoSpaceDN w:val="0"/>
        <w:adjustRightInd w:val="0"/>
        <w:spacing w:after="0"/>
        <w:ind w:firstLine="709"/>
        <w:rPr>
          <w:color w:val="000000"/>
          <w:szCs w:val="28"/>
        </w:rPr>
      </w:pPr>
      <w:r w:rsidRPr="00DB2AC4">
        <w:rPr>
          <w:color w:val="000000"/>
          <w:szCs w:val="28"/>
        </w:rPr>
        <w:t>3) удаление в отставку в соответствии со статьей 74</w:t>
      </w:r>
      <w:r w:rsidRPr="00DB2AC4">
        <w:rPr>
          <w:color w:val="000000"/>
          <w:szCs w:val="28"/>
          <w:vertAlign w:val="superscript"/>
        </w:rPr>
        <w:t>1</w:t>
      </w:r>
      <w:r w:rsidRPr="00DB2AC4">
        <w:rPr>
          <w:color w:val="000000"/>
          <w:szCs w:val="28"/>
        </w:rPr>
        <w:t xml:space="preserve"> Федерального закона «Об общих принципах организации местного самоуправления в Российской Федерации»;</w:t>
      </w:r>
    </w:p>
    <w:p w:rsidR="005B4DDA" w:rsidRPr="00DB2AC4" w:rsidRDefault="005B4DDA" w:rsidP="005B4DDA">
      <w:pPr>
        <w:widowControl w:val="0"/>
        <w:autoSpaceDE w:val="0"/>
        <w:autoSpaceDN w:val="0"/>
        <w:adjustRightInd w:val="0"/>
        <w:spacing w:after="0"/>
        <w:ind w:firstLine="709"/>
        <w:rPr>
          <w:color w:val="000000"/>
          <w:szCs w:val="28"/>
        </w:rPr>
      </w:pPr>
      <w:r w:rsidRPr="00DB2AC4">
        <w:rPr>
          <w:color w:val="000000"/>
          <w:szCs w:val="28"/>
        </w:rPr>
        <w:t>4) отрешение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5B4DDA" w:rsidRPr="00DB2AC4" w:rsidRDefault="005B4DDA" w:rsidP="005B4DDA">
      <w:pPr>
        <w:widowControl w:val="0"/>
        <w:autoSpaceDE w:val="0"/>
        <w:autoSpaceDN w:val="0"/>
        <w:adjustRightInd w:val="0"/>
        <w:spacing w:after="0"/>
        <w:ind w:firstLine="709"/>
        <w:rPr>
          <w:color w:val="000000"/>
          <w:szCs w:val="28"/>
        </w:rPr>
      </w:pPr>
      <w:r w:rsidRPr="00DB2AC4">
        <w:rPr>
          <w:color w:val="000000"/>
          <w:szCs w:val="28"/>
        </w:rPr>
        <w:t>5) признание судом недееспособным или ограниченно дееспособным;</w:t>
      </w:r>
    </w:p>
    <w:p w:rsidR="005B4DDA" w:rsidRPr="00DB2AC4" w:rsidRDefault="005B4DDA" w:rsidP="005B4DDA">
      <w:pPr>
        <w:widowControl w:val="0"/>
        <w:autoSpaceDE w:val="0"/>
        <w:autoSpaceDN w:val="0"/>
        <w:adjustRightInd w:val="0"/>
        <w:spacing w:after="0"/>
        <w:ind w:firstLine="709"/>
        <w:rPr>
          <w:color w:val="000000"/>
          <w:szCs w:val="28"/>
        </w:rPr>
      </w:pPr>
      <w:r w:rsidRPr="00DB2AC4">
        <w:rPr>
          <w:color w:val="000000"/>
          <w:szCs w:val="28"/>
        </w:rPr>
        <w:t>6) признание судом безвестно отсутствующим или объявления умершим;</w:t>
      </w:r>
    </w:p>
    <w:p w:rsidR="005B4DDA" w:rsidRPr="00DB2AC4" w:rsidRDefault="005B4DDA" w:rsidP="005B4DDA">
      <w:pPr>
        <w:widowControl w:val="0"/>
        <w:autoSpaceDE w:val="0"/>
        <w:autoSpaceDN w:val="0"/>
        <w:adjustRightInd w:val="0"/>
        <w:spacing w:after="0"/>
        <w:ind w:firstLine="709"/>
        <w:rPr>
          <w:color w:val="000000"/>
          <w:szCs w:val="28"/>
        </w:rPr>
      </w:pPr>
      <w:r w:rsidRPr="00DB2AC4">
        <w:rPr>
          <w:color w:val="000000"/>
          <w:szCs w:val="28"/>
        </w:rPr>
        <w:t>7) вступление в отношении его в законную силу обвинительного приговора суда;</w:t>
      </w:r>
    </w:p>
    <w:p w:rsidR="005B4DDA" w:rsidRPr="00DB2AC4" w:rsidRDefault="005B4DDA" w:rsidP="005B4DDA">
      <w:pPr>
        <w:widowControl w:val="0"/>
        <w:autoSpaceDE w:val="0"/>
        <w:autoSpaceDN w:val="0"/>
        <w:adjustRightInd w:val="0"/>
        <w:spacing w:after="0"/>
        <w:ind w:firstLine="709"/>
        <w:rPr>
          <w:color w:val="000000"/>
          <w:szCs w:val="28"/>
        </w:rPr>
      </w:pPr>
      <w:r w:rsidRPr="00DB2AC4">
        <w:rPr>
          <w:color w:val="000000"/>
          <w:szCs w:val="28"/>
        </w:rPr>
        <w:t>8) выезд за пределы Российской Федерации на постоянное место жительства;</w:t>
      </w:r>
    </w:p>
    <w:p w:rsidR="005B4DDA" w:rsidRPr="00DB2AC4" w:rsidRDefault="005B4DDA" w:rsidP="005B4DDA">
      <w:pPr>
        <w:widowControl w:val="0"/>
        <w:autoSpaceDE w:val="0"/>
        <w:autoSpaceDN w:val="0"/>
        <w:adjustRightInd w:val="0"/>
        <w:spacing w:after="0"/>
        <w:ind w:firstLine="709"/>
        <w:rPr>
          <w:color w:val="000000"/>
          <w:szCs w:val="28"/>
        </w:rPr>
      </w:pPr>
      <w:r w:rsidRPr="00DB2AC4">
        <w:rPr>
          <w:color w:val="000000"/>
          <w:szCs w:val="28"/>
        </w:rPr>
        <w:t>9) прекращение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B4DDA" w:rsidRPr="00DB2AC4" w:rsidRDefault="005B4DDA" w:rsidP="005B4DDA">
      <w:pPr>
        <w:widowControl w:val="0"/>
        <w:autoSpaceDE w:val="0"/>
        <w:autoSpaceDN w:val="0"/>
        <w:adjustRightInd w:val="0"/>
        <w:spacing w:after="0"/>
        <w:ind w:firstLine="709"/>
        <w:rPr>
          <w:color w:val="000000"/>
          <w:szCs w:val="28"/>
        </w:rPr>
      </w:pPr>
      <w:r w:rsidRPr="00DB2AC4">
        <w:rPr>
          <w:color w:val="000000"/>
          <w:szCs w:val="28"/>
        </w:rPr>
        <w:t>10) отзыв избирателями;</w:t>
      </w:r>
    </w:p>
    <w:p w:rsidR="005B4DDA" w:rsidRPr="00DB2AC4" w:rsidRDefault="005B4DDA" w:rsidP="005B4DDA">
      <w:pPr>
        <w:widowControl w:val="0"/>
        <w:autoSpaceDE w:val="0"/>
        <w:autoSpaceDN w:val="0"/>
        <w:adjustRightInd w:val="0"/>
        <w:spacing w:after="0"/>
        <w:ind w:firstLine="709"/>
        <w:rPr>
          <w:color w:val="000000"/>
          <w:szCs w:val="28"/>
        </w:rPr>
      </w:pPr>
      <w:r w:rsidRPr="00DB2AC4">
        <w:rPr>
          <w:color w:val="000000"/>
          <w:szCs w:val="28"/>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5B4DDA" w:rsidRPr="00DB2AC4" w:rsidRDefault="005B4DDA" w:rsidP="005B4DDA">
      <w:pPr>
        <w:widowControl w:val="0"/>
        <w:autoSpaceDE w:val="0"/>
        <w:autoSpaceDN w:val="0"/>
        <w:adjustRightInd w:val="0"/>
        <w:spacing w:after="0"/>
        <w:ind w:firstLine="709"/>
        <w:rPr>
          <w:color w:val="000000"/>
          <w:szCs w:val="28"/>
        </w:rPr>
      </w:pPr>
      <w:r w:rsidRPr="00DB2AC4">
        <w:rPr>
          <w:color w:val="000000"/>
          <w:szCs w:val="28"/>
        </w:rPr>
        <w:t>12) преобразование муниципального образования, осуществляемого в соответствии с частями 3, 5 – 7 статьи 13 Федерального закона «Об общих принципах организации местного самоуправления в Российской Федерации»;</w:t>
      </w:r>
    </w:p>
    <w:p w:rsidR="005B4DDA" w:rsidRPr="00DB2AC4" w:rsidRDefault="005B4DDA" w:rsidP="005B4DDA">
      <w:pPr>
        <w:widowControl w:val="0"/>
        <w:autoSpaceDE w:val="0"/>
        <w:autoSpaceDN w:val="0"/>
        <w:adjustRightInd w:val="0"/>
        <w:spacing w:after="0"/>
        <w:ind w:firstLine="709"/>
        <w:rPr>
          <w:color w:val="000000"/>
          <w:szCs w:val="28"/>
        </w:rPr>
      </w:pPr>
      <w:r w:rsidRPr="00DB2AC4">
        <w:rPr>
          <w:color w:val="000000"/>
          <w:szCs w:val="28"/>
        </w:rPr>
        <w:t>13) увеличение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с муниципальным образованием;</w:t>
      </w:r>
    </w:p>
    <w:p w:rsidR="005B4DDA" w:rsidRPr="00DB2AC4" w:rsidRDefault="005B4DDA" w:rsidP="005B4DDA">
      <w:pPr>
        <w:pStyle w:val="ConsPlusNormal"/>
        <w:ind w:firstLine="709"/>
        <w:jc w:val="both"/>
        <w:rPr>
          <w:rFonts w:ascii="Times New Roman" w:hAnsi="Times New Roman" w:cs="Calibri"/>
          <w:sz w:val="28"/>
          <w:szCs w:val="28"/>
        </w:rPr>
      </w:pPr>
      <w:r w:rsidRPr="00DB2AC4">
        <w:rPr>
          <w:rFonts w:ascii="Times New Roman" w:hAnsi="Times New Roman" w:cs="Calibri"/>
          <w:sz w:val="28"/>
          <w:szCs w:val="28"/>
        </w:rPr>
        <w:t>14) в связи с утратой доверия Президента Российской Федерации в случаях (статья 36.1):</w:t>
      </w:r>
    </w:p>
    <w:p w:rsidR="005B4DDA" w:rsidRPr="00DB2AC4" w:rsidRDefault="005B4DDA" w:rsidP="005B4DDA">
      <w:pPr>
        <w:pStyle w:val="ConsPlusNormal"/>
        <w:ind w:firstLine="540"/>
        <w:jc w:val="both"/>
        <w:rPr>
          <w:rFonts w:ascii="Times New Roman" w:hAnsi="Times New Roman" w:cs="Calibri"/>
          <w:color w:val="000000"/>
          <w:sz w:val="28"/>
          <w:szCs w:val="28"/>
        </w:rPr>
      </w:pPr>
      <w:r w:rsidRPr="00DB2AC4">
        <w:rPr>
          <w:rFonts w:ascii="Times New Roman" w:hAnsi="Times New Roman" w:cs="Calibri"/>
          <w:color w:val="000000"/>
          <w:sz w:val="28"/>
          <w:szCs w:val="28"/>
        </w:rPr>
        <w:t xml:space="preserve">   несоблюдения главой муниципального района,  их супругами и несовершеннолетними детьми запрета, установленного Федеральным </w:t>
      </w:r>
      <w:hyperlink r:id="rId4" w:tooltip="Федеральный закон от 07.05.2013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 w:history="1">
        <w:r w:rsidRPr="00DB2AC4">
          <w:rPr>
            <w:rFonts w:ascii="Times New Roman" w:hAnsi="Times New Roman" w:cs="Calibri"/>
            <w:color w:val="000000"/>
            <w:sz w:val="28"/>
            <w:szCs w:val="28"/>
          </w:rPr>
          <w:t>законом</w:t>
        </w:r>
      </w:hyperlink>
      <w:r w:rsidRPr="00DB2AC4">
        <w:rPr>
          <w:rFonts w:ascii="Times New Roman" w:hAnsi="Times New Roman" w:cs="Calibri"/>
          <w:color w:val="000000"/>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B4DDA" w:rsidRPr="00DB2AC4" w:rsidRDefault="005B4DDA" w:rsidP="005B4DDA">
      <w:pPr>
        <w:pStyle w:val="ConsPlusNormal"/>
        <w:ind w:firstLine="540"/>
        <w:jc w:val="both"/>
        <w:rPr>
          <w:rFonts w:ascii="Times New Roman" w:hAnsi="Times New Roman" w:cs="Calibri"/>
          <w:color w:val="000000"/>
          <w:sz w:val="28"/>
          <w:szCs w:val="28"/>
        </w:rPr>
      </w:pPr>
      <w:r w:rsidRPr="00DB2AC4">
        <w:rPr>
          <w:rFonts w:ascii="Times New Roman" w:hAnsi="Times New Roman" w:cs="Calibri"/>
          <w:color w:val="000000"/>
          <w:sz w:val="28"/>
          <w:szCs w:val="28"/>
        </w:rPr>
        <w:t>установления в отношении избранного на муниципальных выборах главы муниципального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w:t>
      </w:r>
    </w:p>
    <w:p w:rsidR="005B4DDA" w:rsidRPr="00DB2AC4" w:rsidRDefault="005B4DDA" w:rsidP="005B4DDA">
      <w:pPr>
        <w:pStyle w:val="ConsPlusNormal"/>
        <w:ind w:firstLine="540"/>
        <w:jc w:val="both"/>
        <w:rPr>
          <w:rFonts w:ascii="Times New Roman" w:hAnsi="Times New Roman" w:cs="Times New Roman"/>
          <w:sz w:val="28"/>
          <w:szCs w:val="28"/>
        </w:rPr>
      </w:pPr>
      <w:r w:rsidRPr="00DB2AC4">
        <w:rPr>
          <w:rFonts w:ascii="Times New Roman" w:hAnsi="Times New Roman" w:cs="Times New Roman"/>
          <w:sz w:val="28"/>
          <w:szCs w:val="28"/>
        </w:rPr>
        <w:t xml:space="preserve">  Кроме того, перечень оснований для досрочного прекращения полномочий выборных должностных лиц местного самоуправления предусмотрен статьей 40 вышеуказанного Федерального закона. </w:t>
      </w:r>
    </w:p>
    <w:p w:rsidR="005B4DDA" w:rsidRPr="00DB2AC4" w:rsidRDefault="005B4DDA" w:rsidP="005B4DDA">
      <w:pPr>
        <w:pStyle w:val="ConsPlusNormal"/>
        <w:ind w:firstLine="540"/>
        <w:jc w:val="both"/>
        <w:rPr>
          <w:rFonts w:ascii="Times New Roman" w:hAnsi="Times New Roman" w:cs="Calibri"/>
          <w:sz w:val="28"/>
          <w:szCs w:val="28"/>
        </w:rPr>
      </w:pPr>
      <w:r w:rsidRPr="00DB2AC4">
        <w:rPr>
          <w:rFonts w:ascii="Times New Roman" w:hAnsi="Times New Roman" w:cs="Times New Roman"/>
          <w:sz w:val="28"/>
          <w:szCs w:val="28"/>
        </w:rPr>
        <w:t xml:space="preserve">  2.13. Досрочное прекращение полномочий осуществляется решением представительного органа муниципального образования, за исключением случаев предусмотренных подпунктами</w:t>
      </w:r>
      <w:r w:rsidRPr="00DB2AC4">
        <w:rPr>
          <w:rFonts w:ascii="Times New Roman" w:hAnsi="Times New Roman" w:cs="Calibri"/>
          <w:sz w:val="28"/>
          <w:szCs w:val="28"/>
        </w:rPr>
        <w:t xml:space="preserve"> 4, 10 и 12 пункта 2.13 настоящего положения.</w:t>
      </w:r>
    </w:p>
    <w:p w:rsidR="005B4DDA" w:rsidRPr="00DB2AC4" w:rsidRDefault="005B4DDA" w:rsidP="005B4DDA">
      <w:pPr>
        <w:pStyle w:val="ConsPlusNormal"/>
        <w:ind w:firstLine="540"/>
        <w:jc w:val="both"/>
        <w:rPr>
          <w:rFonts w:ascii="Times New Roman" w:hAnsi="Times New Roman" w:cs="Times New Roman"/>
          <w:sz w:val="28"/>
          <w:szCs w:val="28"/>
        </w:rPr>
      </w:pPr>
      <w:r w:rsidRPr="00DB2AC4">
        <w:rPr>
          <w:rFonts w:ascii="Times New Roman" w:hAnsi="Times New Roman" w:cs="Times New Roman"/>
          <w:sz w:val="28"/>
          <w:szCs w:val="28"/>
        </w:rPr>
        <w:t>В трудовую книжку запись вносится с указанием основания досрочного прекращения полномочий, предусмотренного соответствующей статьей Федерального закона от 06.10.2003 № 131-ФЗ «Об общих принципах организации местного самоуправления в Российской Федерации» (см. пример заполнения 5).</w:t>
      </w:r>
    </w:p>
    <w:p w:rsidR="005B4DDA" w:rsidRPr="007A68A1" w:rsidRDefault="005B4DDA" w:rsidP="005B4DDA">
      <w:pPr>
        <w:pStyle w:val="ConsPlusNormal"/>
        <w:rPr>
          <w:rFonts w:ascii="Times New Roman" w:hAnsi="Times New Roman" w:cs="Times New Roman"/>
          <w:sz w:val="24"/>
          <w:szCs w:val="24"/>
        </w:rPr>
      </w:pPr>
    </w:p>
    <w:p w:rsidR="005B4DDA" w:rsidRDefault="005B4DDA" w:rsidP="005B4DDA">
      <w:pPr>
        <w:pStyle w:val="ConsPlusNormal"/>
        <w:ind w:firstLine="709"/>
        <w:jc w:val="right"/>
        <w:rPr>
          <w:rFonts w:ascii="Times New Roman" w:hAnsi="Times New Roman" w:cs="Times New Roman"/>
          <w:b/>
          <w:sz w:val="24"/>
          <w:szCs w:val="24"/>
        </w:rPr>
      </w:pPr>
    </w:p>
    <w:p w:rsidR="005B4DDA" w:rsidRDefault="005B4DDA" w:rsidP="005B4DDA">
      <w:pPr>
        <w:pStyle w:val="ConsPlusNormal"/>
        <w:ind w:firstLine="709"/>
        <w:jc w:val="right"/>
        <w:rPr>
          <w:rFonts w:ascii="Times New Roman" w:hAnsi="Times New Roman" w:cs="Times New Roman"/>
          <w:b/>
          <w:sz w:val="24"/>
          <w:szCs w:val="24"/>
        </w:rPr>
      </w:pPr>
    </w:p>
    <w:p w:rsidR="005B4DDA" w:rsidRDefault="005B4DDA" w:rsidP="005B4DDA">
      <w:pPr>
        <w:pStyle w:val="ConsPlusNormal"/>
        <w:ind w:firstLine="709"/>
        <w:jc w:val="right"/>
        <w:rPr>
          <w:rFonts w:ascii="Times New Roman" w:hAnsi="Times New Roman" w:cs="Times New Roman"/>
          <w:b/>
          <w:sz w:val="24"/>
          <w:szCs w:val="24"/>
        </w:rPr>
      </w:pPr>
    </w:p>
    <w:p w:rsidR="005B4DDA" w:rsidRDefault="005B4DDA" w:rsidP="005B4DDA">
      <w:pPr>
        <w:pStyle w:val="ConsPlusNormal"/>
        <w:ind w:firstLine="709"/>
        <w:jc w:val="right"/>
        <w:rPr>
          <w:rFonts w:ascii="Times New Roman" w:hAnsi="Times New Roman" w:cs="Times New Roman"/>
          <w:b/>
          <w:sz w:val="24"/>
          <w:szCs w:val="24"/>
        </w:rPr>
      </w:pPr>
    </w:p>
    <w:p w:rsidR="005B4DDA" w:rsidRDefault="005B4DDA" w:rsidP="005B4DDA">
      <w:pPr>
        <w:pStyle w:val="ConsPlusNormal"/>
        <w:ind w:firstLine="709"/>
        <w:jc w:val="right"/>
        <w:rPr>
          <w:rFonts w:ascii="Times New Roman" w:hAnsi="Times New Roman" w:cs="Times New Roman"/>
          <w:b/>
          <w:sz w:val="24"/>
          <w:szCs w:val="24"/>
        </w:rPr>
      </w:pPr>
    </w:p>
    <w:p w:rsidR="005B4DDA" w:rsidRDefault="005B4DDA" w:rsidP="005B4DDA">
      <w:pPr>
        <w:pStyle w:val="ConsPlusNormal"/>
        <w:ind w:firstLine="709"/>
        <w:jc w:val="right"/>
        <w:rPr>
          <w:rFonts w:ascii="Times New Roman" w:hAnsi="Times New Roman" w:cs="Times New Roman"/>
          <w:b/>
          <w:sz w:val="24"/>
          <w:szCs w:val="24"/>
        </w:rPr>
      </w:pPr>
    </w:p>
    <w:p w:rsidR="005B4DDA" w:rsidRPr="007A68A1" w:rsidRDefault="005B4DDA" w:rsidP="005B4DDA">
      <w:pPr>
        <w:pStyle w:val="ConsPlusNormal"/>
        <w:ind w:firstLine="709"/>
        <w:jc w:val="right"/>
        <w:rPr>
          <w:rFonts w:ascii="Times New Roman" w:hAnsi="Times New Roman" w:cs="Times New Roman"/>
          <w:b/>
          <w:sz w:val="24"/>
          <w:szCs w:val="24"/>
        </w:rPr>
      </w:pPr>
      <w:r w:rsidRPr="007A68A1">
        <w:rPr>
          <w:rFonts w:ascii="Times New Roman" w:hAnsi="Times New Roman" w:cs="Times New Roman"/>
          <w:b/>
          <w:sz w:val="24"/>
          <w:szCs w:val="24"/>
        </w:rPr>
        <w:t>Пример заполнения 5.</w:t>
      </w:r>
    </w:p>
    <w:p w:rsidR="005B4DDA" w:rsidRPr="007A68A1" w:rsidRDefault="005B4DDA" w:rsidP="005B4DDA">
      <w:pPr>
        <w:pStyle w:val="ConsPlusNormal"/>
        <w:ind w:firstLine="709"/>
        <w:jc w:val="both"/>
        <w:rPr>
          <w:rFonts w:ascii="Times New Roman" w:hAnsi="Times New Roman" w:cs="Times New Roman"/>
          <w:sz w:val="24"/>
          <w:szCs w:val="24"/>
        </w:rPr>
      </w:pPr>
    </w:p>
    <w:tbl>
      <w:tblPr>
        <w:tblW w:w="9494" w:type="dxa"/>
        <w:tblInd w:w="70" w:type="dxa"/>
        <w:tblLayout w:type="fixed"/>
        <w:tblCellMar>
          <w:left w:w="70" w:type="dxa"/>
          <w:right w:w="70" w:type="dxa"/>
        </w:tblCellMar>
        <w:tblLook w:val="0000"/>
      </w:tblPr>
      <w:tblGrid>
        <w:gridCol w:w="900"/>
        <w:gridCol w:w="796"/>
        <w:gridCol w:w="823"/>
        <w:gridCol w:w="721"/>
        <w:gridCol w:w="4500"/>
        <w:gridCol w:w="1754"/>
      </w:tblGrid>
      <w:tr w:rsidR="005B4DDA" w:rsidRPr="007A68A1" w:rsidTr="008322E4">
        <w:trPr>
          <w:trHeight w:val="240"/>
        </w:trPr>
        <w:tc>
          <w:tcPr>
            <w:tcW w:w="900"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N   </w:t>
            </w:r>
            <w:r w:rsidRPr="007A68A1">
              <w:rPr>
                <w:rFonts w:ascii="Times New Roman" w:hAnsi="Times New Roman" w:cs="Times New Roman"/>
                <w:sz w:val="24"/>
                <w:szCs w:val="24"/>
              </w:rPr>
              <w:br/>
              <w:t>записи</w:t>
            </w:r>
          </w:p>
        </w:tc>
        <w:tc>
          <w:tcPr>
            <w:tcW w:w="2340" w:type="dxa"/>
            <w:gridSpan w:val="3"/>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Дата</w:t>
            </w:r>
          </w:p>
        </w:tc>
        <w:tc>
          <w:tcPr>
            <w:tcW w:w="4500"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Сведения о приеме на  работу, переводе</w:t>
            </w:r>
          </w:p>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на  другую постоянную работу, квалификации, </w:t>
            </w:r>
            <w:r w:rsidRPr="007A68A1">
              <w:rPr>
                <w:rFonts w:ascii="Times New Roman" w:hAnsi="Times New Roman" w:cs="Times New Roman"/>
                <w:sz w:val="24"/>
                <w:szCs w:val="24"/>
              </w:rPr>
              <w:br/>
              <w:t xml:space="preserve">увольнении (с указанием причин и ссылкой на </w:t>
            </w:r>
            <w:r w:rsidRPr="007A68A1">
              <w:rPr>
                <w:rFonts w:ascii="Times New Roman" w:hAnsi="Times New Roman" w:cs="Times New Roman"/>
                <w:sz w:val="24"/>
                <w:szCs w:val="24"/>
              </w:rPr>
              <w:br/>
              <w:t>статью, пункт закона)</w:t>
            </w:r>
          </w:p>
        </w:tc>
        <w:tc>
          <w:tcPr>
            <w:tcW w:w="1754"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Наименование,  </w:t>
            </w:r>
            <w:r w:rsidRPr="007A68A1">
              <w:rPr>
                <w:rFonts w:ascii="Times New Roman" w:hAnsi="Times New Roman" w:cs="Times New Roman"/>
                <w:sz w:val="24"/>
                <w:szCs w:val="24"/>
              </w:rPr>
              <w:br/>
              <w:t xml:space="preserve">дата и номер   </w:t>
            </w:r>
            <w:r w:rsidRPr="007A68A1">
              <w:rPr>
                <w:rFonts w:ascii="Times New Roman" w:hAnsi="Times New Roman" w:cs="Times New Roman"/>
                <w:sz w:val="24"/>
                <w:szCs w:val="24"/>
              </w:rPr>
              <w:br/>
              <w:t xml:space="preserve">документа, на  </w:t>
            </w:r>
            <w:r w:rsidRPr="007A68A1">
              <w:rPr>
                <w:rFonts w:ascii="Times New Roman" w:hAnsi="Times New Roman" w:cs="Times New Roman"/>
                <w:sz w:val="24"/>
                <w:szCs w:val="24"/>
              </w:rPr>
              <w:br/>
              <w:t xml:space="preserve">основании    </w:t>
            </w:r>
            <w:r w:rsidRPr="007A68A1">
              <w:rPr>
                <w:rFonts w:ascii="Times New Roman" w:hAnsi="Times New Roman" w:cs="Times New Roman"/>
                <w:sz w:val="24"/>
                <w:szCs w:val="24"/>
              </w:rPr>
              <w:br/>
              <w:t xml:space="preserve">которого     </w:t>
            </w:r>
            <w:r w:rsidRPr="007A68A1">
              <w:rPr>
                <w:rFonts w:ascii="Times New Roman" w:hAnsi="Times New Roman" w:cs="Times New Roman"/>
                <w:sz w:val="24"/>
                <w:szCs w:val="24"/>
              </w:rPr>
              <w:br/>
              <w:t xml:space="preserve">внесена     </w:t>
            </w:r>
            <w:r w:rsidRPr="007A68A1">
              <w:rPr>
                <w:rFonts w:ascii="Times New Roman" w:hAnsi="Times New Roman" w:cs="Times New Roman"/>
                <w:sz w:val="24"/>
                <w:szCs w:val="24"/>
              </w:rPr>
              <w:br/>
              <w:t>запись</w:t>
            </w:r>
          </w:p>
        </w:tc>
      </w:tr>
      <w:tr w:rsidR="005B4DDA" w:rsidRPr="007A68A1" w:rsidTr="008322E4">
        <w:trPr>
          <w:trHeight w:val="720"/>
        </w:trPr>
        <w:tc>
          <w:tcPr>
            <w:tcW w:w="900"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r w:rsidRPr="007A68A1">
              <w:rPr>
                <w:rFonts w:ascii="Times New Roman" w:hAnsi="Times New Roman" w:cs="Times New Roman"/>
                <w:sz w:val="24"/>
                <w:szCs w:val="24"/>
              </w:rPr>
              <w:t>число</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r w:rsidRPr="007A68A1">
              <w:rPr>
                <w:rFonts w:ascii="Times New Roman" w:hAnsi="Times New Roman" w:cs="Times New Roman"/>
                <w:sz w:val="24"/>
                <w:szCs w:val="24"/>
              </w:rPr>
              <w:t>месяц</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r w:rsidRPr="007A68A1">
              <w:rPr>
                <w:rFonts w:ascii="Times New Roman" w:hAnsi="Times New Roman" w:cs="Times New Roman"/>
                <w:sz w:val="24"/>
                <w:szCs w:val="24"/>
              </w:rPr>
              <w:t>год</w:t>
            </w:r>
          </w:p>
        </w:tc>
        <w:tc>
          <w:tcPr>
            <w:tcW w:w="4500"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1754"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1</w:t>
            </w:r>
          </w:p>
        </w:tc>
        <w:tc>
          <w:tcPr>
            <w:tcW w:w="2340" w:type="dxa"/>
            <w:gridSpan w:val="3"/>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2</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3</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4</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12</w:t>
            </w: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16</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09</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2013</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 xml:space="preserve">Полномочия  Главы </w:t>
            </w:r>
            <w:r>
              <w:rPr>
                <w:rFonts w:ascii="Times New Roman" w:hAnsi="Times New Roman" w:cs="Times New Roman"/>
                <w:i/>
                <w:sz w:val="24"/>
                <w:szCs w:val="24"/>
              </w:rPr>
              <w:t>Ивановского сельского поселения</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Решение</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прекращены  досрочно в  связи  со</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от 16.09.2013</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 xml:space="preserve">вступлением в законную силу в отношении </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 58</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его обвинительного приговора суда, часть 6</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статьи 36 Федерального закона от</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 xml:space="preserve">06.10.2013 № 131-ФЗ «Об общих принципах </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организации местного самоуправления в</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Российской Федерации»</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bl>
    <w:p w:rsidR="005B4DDA" w:rsidRPr="007A68A1" w:rsidRDefault="005B4DDA" w:rsidP="005B4DDA">
      <w:pPr>
        <w:pStyle w:val="ConsPlusNormal"/>
        <w:rPr>
          <w:rFonts w:ascii="Times New Roman" w:hAnsi="Times New Roman" w:cs="Times New Roman"/>
          <w:sz w:val="24"/>
          <w:szCs w:val="24"/>
        </w:rPr>
      </w:pPr>
    </w:p>
    <w:p w:rsidR="005B4DDA" w:rsidRPr="00DB2AC4" w:rsidRDefault="005B4DDA" w:rsidP="005B4DDA">
      <w:pPr>
        <w:pStyle w:val="ConsPlusNormal"/>
        <w:ind w:firstLine="540"/>
        <w:jc w:val="both"/>
        <w:rPr>
          <w:rFonts w:ascii="Times New Roman" w:hAnsi="Times New Roman" w:cs="Times New Roman"/>
          <w:sz w:val="28"/>
          <w:szCs w:val="28"/>
        </w:rPr>
      </w:pPr>
      <w:r w:rsidRPr="00DB2AC4">
        <w:rPr>
          <w:rFonts w:ascii="Times New Roman" w:hAnsi="Times New Roman" w:cs="Times New Roman"/>
          <w:sz w:val="28"/>
          <w:szCs w:val="28"/>
        </w:rPr>
        <w:t xml:space="preserve">   2.14. В аналогичном порядке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 прекращаются полномочия председателя, заместителя председателя представительного органа муниципального образования, иного депутата, работающего на постоянной основе.</w:t>
      </w:r>
    </w:p>
    <w:p w:rsidR="005B4DDA" w:rsidRPr="00DB2AC4" w:rsidRDefault="005B4DDA" w:rsidP="005B4DDA">
      <w:pPr>
        <w:pStyle w:val="ConsPlusNormal"/>
        <w:ind w:firstLine="540"/>
        <w:jc w:val="center"/>
        <w:rPr>
          <w:rFonts w:ascii="Times New Roman" w:hAnsi="Times New Roman" w:cs="Times New Roman"/>
          <w:sz w:val="28"/>
          <w:szCs w:val="28"/>
        </w:rPr>
      </w:pPr>
    </w:p>
    <w:p w:rsidR="005B4DDA" w:rsidRPr="00DB2AC4" w:rsidRDefault="005B4DDA" w:rsidP="005B4DDA">
      <w:pPr>
        <w:pStyle w:val="ConsPlusNormal"/>
        <w:ind w:firstLine="540"/>
        <w:jc w:val="center"/>
        <w:rPr>
          <w:rFonts w:ascii="Times New Roman" w:hAnsi="Times New Roman" w:cs="Times New Roman"/>
          <w:sz w:val="28"/>
          <w:szCs w:val="28"/>
        </w:rPr>
      </w:pPr>
      <w:r w:rsidRPr="00DB2AC4">
        <w:rPr>
          <w:rFonts w:ascii="Times New Roman" w:hAnsi="Times New Roman" w:cs="Times New Roman"/>
          <w:sz w:val="28"/>
          <w:szCs w:val="28"/>
        </w:rPr>
        <w:t>3. Особенности ведения трудовой книжки в отношении лиц, замещающих должности муниципальной службы</w:t>
      </w:r>
    </w:p>
    <w:p w:rsidR="005B4DDA" w:rsidRPr="00DB2AC4" w:rsidRDefault="005B4DDA" w:rsidP="005B4DDA">
      <w:pPr>
        <w:pStyle w:val="ConsPlusNormal"/>
        <w:rPr>
          <w:rFonts w:ascii="Times New Roman" w:hAnsi="Times New Roman" w:cs="Times New Roman"/>
          <w:sz w:val="28"/>
          <w:szCs w:val="28"/>
        </w:rPr>
      </w:pP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3.1. В соответствии со статьей 2 Федерального закона от 02.03.2007  № 25-ФЗ «О муниципальной службе в Российской Федерации»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3.2. Должности муниципальной службы муниципального образования устанавливаются решением представительного органа муниципального образования в соответствии с Реестром должностей муниципальной службы в Ростовской области, утвержденным Областным законом от 09.10.2007 № 787-ЗС «О Реестре муниципальных должностей и Реестре должностей муниципальной службы в Ростовской области».</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3.3.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25-ФЗ «О муниципальной службе в Российской Федерации».</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Calibri"/>
          <w:sz w:val="28"/>
          <w:szCs w:val="28"/>
        </w:rPr>
        <w:t>3.4.</w:t>
      </w:r>
      <w:r w:rsidRPr="00DB2AC4">
        <w:rPr>
          <w:rFonts w:ascii="Times New Roman" w:hAnsi="Times New Roman"/>
          <w:sz w:val="28"/>
          <w:szCs w:val="28"/>
        </w:rPr>
        <w:t xml:space="preserve"> Трудовые договоры, заключаемые с гражданами, поступающими на муниципальную службу, как правило, не ограничиваются сроком их действия, за исключением назначения на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3.5. При поступлении на муниципальную службу гражданин представляет трудовую книжку, за исключением случаев, когда трудовой договор заключается впервые.</w:t>
      </w:r>
    </w:p>
    <w:p w:rsidR="005B4DDA" w:rsidRPr="00DB2AC4" w:rsidRDefault="005B4DDA" w:rsidP="005B4DDA">
      <w:pPr>
        <w:spacing w:after="0"/>
        <w:ind w:firstLine="709"/>
        <w:rPr>
          <w:szCs w:val="28"/>
        </w:rPr>
      </w:pPr>
      <w:r w:rsidRPr="00DB2AC4">
        <w:rPr>
          <w:szCs w:val="28"/>
        </w:rPr>
        <w:t xml:space="preserve">Гражданину, заключившему трудовой договор (контракт) впервые, бланк трудовой книжки выдается представителем нанимателя (работодателем). Для этого кадровая служба органа местного самоуправления должна иметь в наличии необходимое количество бланков трудовой книжки. Учет бланков трудовой книжки и вкладыша в нее ведется в приходно-расходной книге в соответствии с требованиями, предусмотренными </w:t>
      </w:r>
      <w:r w:rsidRPr="00DB2AC4">
        <w:rPr>
          <w:rFonts w:cs="Times New Roman"/>
          <w:szCs w:val="28"/>
        </w:rPr>
        <w:t>Постановлением Правительства Российской Федерации от 16.04.2003 № 225 «О трудовых книжках»</w:t>
      </w:r>
      <w:r w:rsidRPr="00DB2AC4">
        <w:rPr>
          <w:szCs w:val="28"/>
        </w:rPr>
        <w:t>.</w:t>
      </w:r>
    </w:p>
    <w:p w:rsidR="005B4DDA" w:rsidRPr="00DB2AC4" w:rsidRDefault="005B4DDA" w:rsidP="005B4DDA">
      <w:pPr>
        <w:pStyle w:val="1"/>
        <w:jc w:val="both"/>
        <w:rPr>
          <w:rFonts w:ascii="Times New Roman" w:hAnsi="Times New Roman"/>
          <w:sz w:val="28"/>
          <w:szCs w:val="28"/>
        </w:rPr>
      </w:pPr>
      <w:r w:rsidRPr="00DB2AC4">
        <w:rPr>
          <w:rFonts w:ascii="Times New Roman" w:hAnsi="Times New Roman"/>
          <w:sz w:val="28"/>
          <w:szCs w:val="28"/>
        </w:rPr>
        <w:t>3.6. Все записи о выполняемой работе, переводе на другую постоянную работу, квалификации, увольнении, а также о награждении, произведенном представителем нанимателя (работодателем), вносятся в трудовую книжку на основании соответствующего муниципального правового акта представителя нанимателя (работодателя) не позднее недельного срока, а при увольнении – в день увольнения и должны точно соответствовать тексту муниципального правового акта.</w:t>
      </w:r>
    </w:p>
    <w:p w:rsidR="005B4DDA" w:rsidRPr="00DB2AC4" w:rsidRDefault="005B4DDA" w:rsidP="005B4DDA">
      <w:pPr>
        <w:pStyle w:val="ConsPlusNormal"/>
        <w:jc w:val="both"/>
        <w:rPr>
          <w:rFonts w:ascii="Times New Roman" w:hAnsi="Times New Roman" w:cs="Times New Roman"/>
          <w:sz w:val="28"/>
          <w:szCs w:val="28"/>
        </w:rPr>
      </w:pPr>
      <w:r w:rsidRPr="00DB2AC4">
        <w:rPr>
          <w:rFonts w:ascii="Times New Roman" w:hAnsi="Times New Roman" w:cs="Times New Roman"/>
          <w:sz w:val="28"/>
          <w:szCs w:val="28"/>
        </w:rPr>
        <w:t>3.7. При этом при поступлении на муниципальную службу записи в трудовую книжку вносятся в следующем порядке (см. пример заполнения 6):</w:t>
      </w:r>
    </w:p>
    <w:p w:rsidR="005B4DDA" w:rsidRPr="00DB2AC4" w:rsidRDefault="005B4DDA" w:rsidP="005B4DDA">
      <w:pPr>
        <w:pStyle w:val="ConsPlusNormal"/>
        <w:ind w:firstLine="709"/>
        <w:jc w:val="both"/>
        <w:rPr>
          <w:rFonts w:ascii="Times New Roman" w:hAnsi="Times New Roman" w:cs="Calibri"/>
          <w:sz w:val="28"/>
          <w:szCs w:val="28"/>
        </w:rPr>
      </w:pPr>
      <w:r w:rsidRPr="00DB2AC4">
        <w:rPr>
          <w:rFonts w:ascii="Times New Roman" w:hAnsi="Times New Roman" w:cs="Calibri"/>
          <w:sz w:val="28"/>
          <w:szCs w:val="28"/>
        </w:rPr>
        <w:t xml:space="preserve">в графе 3 раздела «Сведения о работе» трудовой книжки в виде заголовка указывается полное наименование органа местного самоуправления, </w:t>
      </w:r>
      <w:r w:rsidRPr="00DB2AC4">
        <w:rPr>
          <w:rFonts w:ascii="Times New Roman" w:hAnsi="Times New Roman" w:cs="Times New Roman"/>
          <w:sz w:val="28"/>
          <w:szCs w:val="28"/>
        </w:rPr>
        <w:t>в штатном расписании которого установлена оплачиваемая должность муниципальной службы</w:t>
      </w:r>
      <w:r w:rsidRPr="00DB2AC4">
        <w:rPr>
          <w:rFonts w:ascii="Times New Roman" w:hAnsi="Times New Roman" w:cs="Calibri"/>
          <w:sz w:val="28"/>
          <w:szCs w:val="28"/>
        </w:rPr>
        <w:t>;</w:t>
      </w:r>
    </w:p>
    <w:p w:rsidR="005B4DDA" w:rsidRPr="00DB2AC4" w:rsidRDefault="005B4DDA" w:rsidP="005B4DDA">
      <w:pPr>
        <w:pStyle w:val="ConsPlusNormal"/>
        <w:ind w:firstLine="709"/>
        <w:jc w:val="both"/>
        <w:rPr>
          <w:rFonts w:ascii="Times New Roman" w:hAnsi="Times New Roman" w:cs="Calibri"/>
          <w:sz w:val="28"/>
          <w:szCs w:val="28"/>
        </w:rPr>
      </w:pPr>
      <w:r w:rsidRPr="00DB2AC4">
        <w:rPr>
          <w:rFonts w:ascii="Times New Roman" w:hAnsi="Times New Roman" w:cs="Calibri"/>
          <w:sz w:val="28"/>
          <w:szCs w:val="28"/>
        </w:rPr>
        <w:t xml:space="preserve">в графе 1 под этим заголовком ставится порядковый номер вносимой записи; </w:t>
      </w:r>
    </w:p>
    <w:p w:rsidR="005B4DDA" w:rsidRPr="00DB2AC4" w:rsidRDefault="005B4DDA" w:rsidP="005B4DDA">
      <w:pPr>
        <w:pStyle w:val="ConsPlusNormal"/>
        <w:ind w:firstLine="709"/>
        <w:jc w:val="both"/>
        <w:rPr>
          <w:rFonts w:ascii="Times New Roman" w:hAnsi="Times New Roman" w:cs="Calibri"/>
          <w:sz w:val="28"/>
          <w:szCs w:val="28"/>
        </w:rPr>
      </w:pPr>
      <w:r w:rsidRPr="00DB2AC4">
        <w:rPr>
          <w:rFonts w:ascii="Times New Roman" w:hAnsi="Times New Roman" w:cs="Calibri"/>
          <w:sz w:val="28"/>
          <w:szCs w:val="28"/>
        </w:rPr>
        <w:t>в графе 2 указывается дата назначения на должность муниципальной службы;</w:t>
      </w:r>
    </w:p>
    <w:p w:rsidR="005B4DDA" w:rsidRPr="00DB2AC4" w:rsidRDefault="005B4DDA" w:rsidP="005B4DDA">
      <w:pPr>
        <w:pStyle w:val="ConsPlusNormal"/>
        <w:ind w:firstLine="709"/>
        <w:jc w:val="both"/>
        <w:rPr>
          <w:rFonts w:ascii="Times New Roman" w:hAnsi="Times New Roman" w:cs="Calibri"/>
          <w:sz w:val="28"/>
          <w:szCs w:val="28"/>
        </w:rPr>
      </w:pPr>
      <w:r w:rsidRPr="00DB2AC4">
        <w:rPr>
          <w:rFonts w:ascii="Times New Roman" w:hAnsi="Times New Roman" w:cs="Calibri"/>
          <w:sz w:val="28"/>
          <w:szCs w:val="28"/>
        </w:rPr>
        <w:t>в графе 3 делается запись о назначении в структурное подразделение органа местного самоуправления с указанием его конкретного наименования (если условие о работе в конкретном структурном подразделении включено в трудовой договор в качестве существенного), наименования должности муниципальной службы;</w:t>
      </w:r>
    </w:p>
    <w:p w:rsidR="005B4DDA" w:rsidRPr="00DB2AC4" w:rsidRDefault="005B4DDA" w:rsidP="005B4DDA">
      <w:pPr>
        <w:pStyle w:val="ConsPlusNormal"/>
        <w:ind w:firstLine="709"/>
        <w:jc w:val="both"/>
        <w:rPr>
          <w:rFonts w:ascii="Times New Roman" w:hAnsi="Times New Roman" w:cs="Calibri"/>
          <w:i/>
          <w:sz w:val="28"/>
          <w:szCs w:val="28"/>
        </w:rPr>
      </w:pPr>
      <w:r w:rsidRPr="00DB2AC4">
        <w:rPr>
          <w:rFonts w:ascii="Times New Roman" w:hAnsi="Times New Roman" w:cs="Calibri"/>
          <w:i/>
          <w:sz w:val="28"/>
          <w:szCs w:val="28"/>
        </w:rPr>
        <w:t xml:space="preserve">Примечание: </w:t>
      </w:r>
    </w:p>
    <w:p w:rsidR="005B4DDA" w:rsidRPr="00DB2AC4" w:rsidRDefault="005B4DDA" w:rsidP="005B4DDA">
      <w:pPr>
        <w:pStyle w:val="ConsPlusNormal"/>
        <w:ind w:firstLine="709"/>
        <w:jc w:val="both"/>
        <w:rPr>
          <w:rFonts w:ascii="Times New Roman" w:hAnsi="Times New Roman" w:cs="Calibri"/>
          <w:sz w:val="28"/>
          <w:szCs w:val="28"/>
        </w:rPr>
      </w:pPr>
      <w:r w:rsidRPr="00DB2AC4">
        <w:rPr>
          <w:rFonts w:ascii="Times New Roman" w:hAnsi="Times New Roman" w:cs="Calibri"/>
          <w:i/>
          <w:sz w:val="28"/>
          <w:szCs w:val="28"/>
        </w:rPr>
        <w:t>Записи о наименовании должности производятся в соответствии со штатным расписанием органа местного самоуправления</w:t>
      </w:r>
      <w:r w:rsidRPr="00DB2AC4">
        <w:rPr>
          <w:rFonts w:ascii="Times New Roman" w:hAnsi="Times New Roman" w:cs="Calibri"/>
          <w:sz w:val="28"/>
          <w:szCs w:val="28"/>
        </w:rPr>
        <w:t>.</w:t>
      </w:r>
    </w:p>
    <w:p w:rsidR="005B4DDA" w:rsidRPr="00DB2AC4" w:rsidRDefault="005B4DDA" w:rsidP="005B4DDA">
      <w:pPr>
        <w:pStyle w:val="ConsPlusNormal"/>
        <w:ind w:firstLine="709"/>
        <w:jc w:val="both"/>
        <w:rPr>
          <w:rFonts w:ascii="Times New Roman" w:hAnsi="Times New Roman" w:cs="Calibri"/>
          <w:sz w:val="28"/>
          <w:szCs w:val="28"/>
        </w:rPr>
      </w:pPr>
      <w:r w:rsidRPr="00DB2AC4">
        <w:rPr>
          <w:rFonts w:ascii="Times New Roman" w:hAnsi="Times New Roman" w:cs="Calibri"/>
          <w:sz w:val="28"/>
          <w:szCs w:val="28"/>
        </w:rPr>
        <w:t>в графу 4 заносятся дата и номер муниципального правового акта о назначении на должность муниципальной службы.</w:t>
      </w:r>
    </w:p>
    <w:p w:rsidR="005B4DDA" w:rsidRPr="007A68A1" w:rsidRDefault="005B4DDA" w:rsidP="005B4DDA">
      <w:pPr>
        <w:pStyle w:val="ConsPlusNormal"/>
        <w:ind w:firstLine="709"/>
        <w:jc w:val="right"/>
        <w:rPr>
          <w:rFonts w:ascii="Times New Roman" w:hAnsi="Times New Roman" w:cs="Times New Roman"/>
          <w:b/>
          <w:sz w:val="24"/>
          <w:szCs w:val="24"/>
        </w:rPr>
      </w:pPr>
    </w:p>
    <w:p w:rsidR="005B4DDA" w:rsidRPr="007A68A1" w:rsidRDefault="005B4DDA" w:rsidP="005B4DDA">
      <w:pPr>
        <w:pStyle w:val="ConsPlusNormal"/>
        <w:ind w:firstLine="709"/>
        <w:jc w:val="right"/>
        <w:rPr>
          <w:rFonts w:ascii="Times New Roman" w:hAnsi="Times New Roman" w:cs="Times New Roman"/>
          <w:b/>
          <w:sz w:val="24"/>
          <w:szCs w:val="24"/>
        </w:rPr>
      </w:pPr>
      <w:r w:rsidRPr="007A68A1">
        <w:rPr>
          <w:rFonts w:ascii="Times New Roman" w:hAnsi="Times New Roman" w:cs="Times New Roman"/>
          <w:b/>
          <w:sz w:val="24"/>
          <w:szCs w:val="24"/>
        </w:rPr>
        <w:t>Пример заполнения 6.</w:t>
      </w:r>
    </w:p>
    <w:p w:rsidR="005B4DDA" w:rsidRPr="007A68A1" w:rsidRDefault="005B4DDA" w:rsidP="005B4DDA">
      <w:pPr>
        <w:pStyle w:val="ConsPlusNormal"/>
        <w:ind w:firstLine="709"/>
        <w:jc w:val="both"/>
        <w:rPr>
          <w:rFonts w:ascii="Times New Roman" w:hAnsi="Times New Roman" w:cs="Times New Roman"/>
          <w:sz w:val="24"/>
          <w:szCs w:val="24"/>
        </w:rPr>
      </w:pPr>
    </w:p>
    <w:tbl>
      <w:tblPr>
        <w:tblW w:w="9494" w:type="dxa"/>
        <w:tblInd w:w="70" w:type="dxa"/>
        <w:tblLayout w:type="fixed"/>
        <w:tblCellMar>
          <w:left w:w="70" w:type="dxa"/>
          <w:right w:w="70" w:type="dxa"/>
        </w:tblCellMar>
        <w:tblLook w:val="0000"/>
      </w:tblPr>
      <w:tblGrid>
        <w:gridCol w:w="900"/>
        <w:gridCol w:w="796"/>
        <w:gridCol w:w="823"/>
        <w:gridCol w:w="721"/>
        <w:gridCol w:w="4500"/>
        <w:gridCol w:w="1754"/>
      </w:tblGrid>
      <w:tr w:rsidR="005B4DDA" w:rsidRPr="007A68A1" w:rsidTr="008322E4">
        <w:trPr>
          <w:trHeight w:val="240"/>
        </w:trPr>
        <w:tc>
          <w:tcPr>
            <w:tcW w:w="900"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N   </w:t>
            </w:r>
            <w:r w:rsidRPr="007A68A1">
              <w:rPr>
                <w:rFonts w:ascii="Times New Roman" w:hAnsi="Times New Roman" w:cs="Times New Roman"/>
                <w:sz w:val="24"/>
                <w:szCs w:val="24"/>
              </w:rPr>
              <w:br/>
              <w:t>записи</w:t>
            </w:r>
          </w:p>
        </w:tc>
        <w:tc>
          <w:tcPr>
            <w:tcW w:w="2340" w:type="dxa"/>
            <w:gridSpan w:val="3"/>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Дата</w:t>
            </w:r>
          </w:p>
        </w:tc>
        <w:tc>
          <w:tcPr>
            <w:tcW w:w="4500"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Сведения о приеме на  работу, переводе</w:t>
            </w:r>
          </w:p>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на  другую постоянную работу, квалификации, </w:t>
            </w:r>
            <w:r w:rsidRPr="007A68A1">
              <w:rPr>
                <w:rFonts w:ascii="Times New Roman" w:hAnsi="Times New Roman" w:cs="Times New Roman"/>
                <w:sz w:val="24"/>
                <w:szCs w:val="24"/>
              </w:rPr>
              <w:br/>
              <w:t xml:space="preserve">увольнении (с указанием причин и ссылкой на </w:t>
            </w:r>
            <w:r w:rsidRPr="007A68A1">
              <w:rPr>
                <w:rFonts w:ascii="Times New Roman" w:hAnsi="Times New Roman" w:cs="Times New Roman"/>
                <w:sz w:val="24"/>
                <w:szCs w:val="24"/>
              </w:rPr>
              <w:br/>
              <w:t>статью, пункт закона)</w:t>
            </w:r>
          </w:p>
        </w:tc>
        <w:tc>
          <w:tcPr>
            <w:tcW w:w="1754"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Наименование,  </w:t>
            </w:r>
            <w:r w:rsidRPr="007A68A1">
              <w:rPr>
                <w:rFonts w:ascii="Times New Roman" w:hAnsi="Times New Roman" w:cs="Times New Roman"/>
                <w:sz w:val="24"/>
                <w:szCs w:val="24"/>
              </w:rPr>
              <w:br/>
              <w:t xml:space="preserve">дата и номер   </w:t>
            </w:r>
            <w:r w:rsidRPr="007A68A1">
              <w:rPr>
                <w:rFonts w:ascii="Times New Roman" w:hAnsi="Times New Roman" w:cs="Times New Roman"/>
                <w:sz w:val="24"/>
                <w:szCs w:val="24"/>
              </w:rPr>
              <w:br/>
              <w:t xml:space="preserve">документа, на  </w:t>
            </w:r>
            <w:r w:rsidRPr="007A68A1">
              <w:rPr>
                <w:rFonts w:ascii="Times New Roman" w:hAnsi="Times New Roman" w:cs="Times New Roman"/>
                <w:sz w:val="24"/>
                <w:szCs w:val="24"/>
              </w:rPr>
              <w:br/>
              <w:t xml:space="preserve">основании    </w:t>
            </w:r>
            <w:r w:rsidRPr="007A68A1">
              <w:rPr>
                <w:rFonts w:ascii="Times New Roman" w:hAnsi="Times New Roman" w:cs="Times New Roman"/>
                <w:sz w:val="24"/>
                <w:szCs w:val="24"/>
              </w:rPr>
              <w:br/>
              <w:t xml:space="preserve">которого     </w:t>
            </w:r>
            <w:r w:rsidRPr="007A68A1">
              <w:rPr>
                <w:rFonts w:ascii="Times New Roman" w:hAnsi="Times New Roman" w:cs="Times New Roman"/>
                <w:sz w:val="24"/>
                <w:szCs w:val="24"/>
              </w:rPr>
              <w:br/>
              <w:t xml:space="preserve">внесена     </w:t>
            </w:r>
            <w:r w:rsidRPr="007A68A1">
              <w:rPr>
                <w:rFonts w:ascii="Times New Roman" w:hAnsi="Times New Roman" w:cs="Times New Roman"/>
                <w:sz w:val="24"/>
                <w:szCs w:val="24"/>
              </w:rPr>
              <w:br/>
              <w:t>запись</w:t>
            </w:r>
          </w:p>
        </w:tc>
      </w:tr>
      <w:tr w:rsidR="005B4DDA" w:rsidRPr="007A68A1" w:rsidTr="008322E4">
        <w:trPr>
          <w:trHeight w:val="720"/>
        </w:trPr>
        <w:tc>
          <w:tcPr>
            <w:tcW w:w="900"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r w:rsidRPr="007A68A1">
              <w:rPr>
                <w:rFonts w:ascii="Times New Roman" w:hAnsi="Times New Roman" w:cs="Times New Roman"/>
                <w:sz w:val="24"/>
                <w:szCs w:val="24"/>
              </w:rPr>
              <w:t>число</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r w:rsidRPr="007A68A1">
              <w:rPr>
                <w:rFonts w:ascii="Times New Roman" w:hAnsi="Times New Roman" w:cs="Times New Roman"/>
                <w:sz w:val="24"/>
                <w:szCs w:val="24"/>
              </w:rPr>
              <w:t>месяц</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r w:rsidRPr="007A68A1">
              <w:rPr>
                <w:rFonts w:ascii="Times New Roman" w:hAnsi="Times New Roman" w:cs="Times New Roman"/>
                <w:sz w:val="24"/>
                <w:szCs w:val="24"/>
              </w:rPr>
              <w:t>год</w:t>
            </w:r>
          </w:p>
        </w:tc>
        <w:tc>
          <w:tcPr>
            <w:tcW w:w="4500"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1754"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1</w:t>
            </w:r>
          </w:p>
        </w:tc>
        <w:tc>
          <w:tcPr>
            <w:tcW w:w="2340" w:type="dxa"/>
            <w:gridSpan w:val="3"/>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2</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3</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4</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 xml:space="preserve">Администрация </w:t>
            </w:r>
            <w:r>
              <w:rPr>
                <w:rFonts w:ascii="Times New Roman" w:hAnsi="Times New Roman" w:cs="Times New Roman"/>
                <w:i/>
                <w:sz w:val="24"/>
                <w:szCs w:val="24"/>
              </w:rPr>
              <w:t>Ивановского сельского поселения</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13</w:t>
            </w: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17</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07</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2013</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 xml:space="preserve">Назначен на должность </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Распоряжение</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 xml:space="preserve">специалиста </w:t>
            </w:r>
            <w:r>
              <w:rPr>
                <w:rFonts w:ascii="Times New Roman" w:hAnsi="Times New Roman" w:cs="Times New Roman"/>
                <w:i/>
                <w:sz w:val="24"/>
                <w:szCs w:val="24"/>
              </w:rPr>
              <w:t>ЖКХ</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от 17.07.2013</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 45</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bl>
    <w:p w:rsidR="005B4DDA" w:rsidRPr="007A68A1" w:rsidRDefault="005B4DDA" w:rsidP="005B4DDA">
      <w:pPr>
        <w:pStyle w:val="ConsPlusNormal"/>
        <w:ind w:firstLine="709"/>
        <w:jc w:val="both"/>
        <w:rPr>
          <w:rFonts w:ascii="Times New Roman" w:hAnsi="Times New Roman" w:cs="Times New Roman"/>
          <w:i/>
          <w:sz w:val="24"/>
          <w:szCs w:val="24"/>
        </w:rPr>
      </w:pP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3.8. Изменения и дополнения, внесенные в установленном порядке в штатное расписание органа местного самоуправления, доводятся до сведения муниципальных служащих, после чего в их трудовые книжки на основании муниципального правового акта представителя нанимателя (работодателя) вносятся соответствующие изменения и дополнения.</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3.9.</w:t>
      </w:r>
      <w:r w:rsidRPr="00DB2AC4">
        <w:rPr>
          <w:rFonts w:ascii="Times New Roman" w:hAnsi="Times New Roman" w:cs="Times New Roman"/>
          <w:sz w:val="28"/>
          <w:szCs w:val="28"/>
          <w:lang w:val="en-US"/>
        </w:rPr>
        <w:t> </w:t>
      </w:r>
      <w:r w:rsidRPr="00DB2AC4">
        <w:rPr>
          <w:rFonts w:ascii="Times New Roman" w:hAnsi="Times New Roman" w:cs="Times New Roman"/>
          <w:sz w:val="28"/>
          <w:szCs w:val="28"/>
        </w:rPr>
        <w:t>Записи в трудовую книжку о причинах прекращения (расторжении) трудового договора муниципального служащего вносятся в точном соответствии с формулировками Трудового кодекса Российской Федерации или Федерального закона «О муниципальной службе в Российской Федерации».</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 xml:space="preserve">При этом запись о прекращении (расторжении) трудового договора в трудовой книжке муниципального служащего производится в следующем порядке (см. примеры заполнения 7 и 8): </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 xml:space="preserve">в графе 1 ставится порядковый номер записи; </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 xml:space="preserve">в графе 2 указывается дата прекращения трудового договора; </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в графе 3 делается запись о причине прекращения трудового договора;</w:t>
      </w:r>
    </w:p>
    <w:p w:rsidR="005B4DDA" w:rsidRPr="00DB2AC4" w:rsidRDefault="005B4DDA" w:rsidP="005B4DDA">
      <w:pPr>
        <w:pStyle w:val="ConsPlusNormal"/>
        <w:ind w:firstLine="709"/>
        <w:jc w:val="both"/>
        <w:rPr>
          <w:rFonts w:ascii="Times New Roman" w:hAnsi="Times New Roman" w:cs="Times New Roman"/>
          <w:i/>
          <w:sz w:val="28"/>
          <w:szCs w:val="28"/>
        </w:rPr>
      </w:pPr>
      <w:r w:rsidRPr="00DB2AC4">
        <w:rPr>
          <w:rFonts w:ascii="Times New Roman" w:hAnsi="Times New Roman" w:cs="Times New Roman"/>
          <w:i/>
          <w:sz w:val="28"/>
          <w:szCs w:val="28"/>
        </w:rPr>
        <w:t xml:space="preserve">Примечание:  </w:t>
      </w:r>
    </w:p>
    <w:p w:rsidR="005B4DDA" w:rsidRPr="00DB2AC4" w:rsidRDefault="005B4DDA" w:rsidP="005B4DDA">
      <w:pPr>
        <w:pStyle w:val="ConsPlusNormal"/>
        <w:ind w:firstLine="709"/>
        <w:jc w:val="both"/>
        <w:rPr>
          <w:rFonts w:ascii="Times New Roman" w:hAnsi="Times New Roman" w:cs="Times New Roman"/>
          <w:i/>
          <w:sz w:val="28"/>
          <w:szCs w:val="28"/>
        </w:rPr>
      </w:pPr>
      <w:r w:rsidRPr="00DB2AC4">
        <w:rPr>
          <w:rFonts w:ascii="Times New Roman" w:hAnsi="Times New Roman" w:cs="Times New Roman"/>
          <w:i/>
          <w:sz w:val="28"/>
          <w:szCs w:val="28"/>
        </w:rPr>
        <w:t xml:space="preserve">При прекращении трудового договора по основаниям, предусмотренным </w:t>
      </w:r>
      <w:hyperlink r:id="rId5" w:tooltip="&quot;Трудовой кодекс Российской Федерации&quot; от 30.12.2001 N 197-ФЗ (ред. от 07.05.2013){КонсультантПлюс}" w:history="1">
        <w:r w:rsidRPr="00DB2AC4">
          <w:rPr>
            <w:rFonts w:ascii="Times New Roman" w:hAnsi="Times New Roman" w:cs="Times New Roman"/>
            <w:i/>
            <w:sz w:val="28"/>
            <w:szCs w:val="28"/>
          </w:rPr>
          <w:t>статьей 77</w:t>
        </w:r>
      </w:hyperlink>
      <w:r w:rsidRPr="00DB2AC4">
        <w:rPr>
          <w:rFonts w:ascii="Times New Roman" w:hAnsi="Times New Roman" w:cs="Times New Roman"/>
          <w:i/>
          <w:sz w:val="28"/>
          <w:szCs w:val="28"/>
        </w:rPr>
        <w:t xml:space="preserve"> Трудового кодекса Российской Федерации (за исключением случаев расторжения трудового договора по инициативе представителя нанимателя (работодателя)муниципального служащего и по обстоятельствам, не зависящим от воли сторон, в трудовую книжку вносится запись об увольнении (прекращении трудового договора) со ссылкой на соответствующий пункт указанной </w:t>
      </w:r>
      <w:hyperlink r:id="rId6" w:tooltip="&quot;Трудовой кодекс Российской Федерации&quot; от 30.12.2001 N 197-ФЗ (ред. от 07.05.2013){КонсультантПлюс}" w:history="1">
        <w:r w:rsidRPr="00DB2AC4">
          <w:rPr>
            <w:rFonts w:ascii="Times New Roman" w:hAnsi="Times New Roman" w:cs="Times New Roman"/>
            <w:i/>
            <w:sz w:val="28"/>
            <w:szCs w:val="28"/>
          </w:rPr>
          <w:t>статьи.</w:t>
        </w:r>
      </w:hyperlink>
    </w:p>
    <w:p w:rsidR="005B4DDA" w:rsidRPr="00DB2AC4" w:rsidRDefault="005B4DDA" w:rsidP="005B4DDA">
      <w:pPr>
        <w:pStyle w:val="ConsPlusNormal"/>
        <w:ind w:firstLine="709"/>
        <w:jc w:val="both"/>
        <w:rPr>
          <w:sz w:val="28"/>
          <w:szCs w:val="28"/>
        </w:rPr>
      </w:pPr>
      <w:r w:rsidRPr="00DB2AC4">
        <w:rPr>
          <w:rFonts w:ascii="Times New Roman" w:hAnsi="Times New Roman" w:cs="Times New Roman"/>
          <w:i/>
          <w:sz w:val="28"/>
          <w:szCs w:val="28"/>
        </w:rPr>
        <w:t xml:space="preserve">При расторжении трудового договора по инициативе представителя нанимателя) работодателя муниципального служащего в трудовую книжку вносится запись об увольнении (прекращении трудового договора) со ссылкой на соответствующий пункт </w:t>
      </w:r>
      <w:hyperlink r:id="rId7" w:tooltip="&quot;Трудовой кодекс Российской Федерации&quot; от 30.12.2001 N 197-ФЗ (ред. от 07.05.2013){КонсультантПлюс}" w:history="1">
        <w:r w:rsidRPr="00DB2AC4">
          <w:rPr>
            <w:rFonts w:ascii="Times New Roman" w:hAnsi="Times New Roman" w:cs="Times New Roman"/>
            <w:i/>
            <w:sz w:val="28"/>
            <w:szCs w:val="28"/>
          </w:rPr>
          <w:t>статьи 81</w:t>
        </w:r>
      </w:hyperlink>
      <w:r w:rsidRPr="00DB2AC4">
        <w:rPr>
          <w:rFonts w:ascii="Times New Roman" w:hAnsi="Times New Roman" w:cs="Times New Roman"/>
          <w:i/>
          <w:sz w:val="28"/>
          <w:szCs w:val="28"/>
        </w:rPr>
        <w:t xml:space="preserve"> Трудового кодекса Российской Федерации либо иные основания расторжения трудового договора по инициативе представителя нанимателя (работодателя), предусмотренные законодательством.</w:t>
      </w:r>
    </w:p>
    <w:p w:rsidR="005B4DDA" w:rsidRPr="00DB2AC4" w:rsidRDefault="005B4DDA" w:rsidP="005B4DDA">
      <w:pPr>
        <w:pStyle w:val="ConsPlusNormal"/>
        <w:ind w:firstLine="709"/>
        <w:jc w:val="both"/>
        <w:rPr>
          <w:rFonts w:ascii="Times New Roman" w:hAnsi="Times New Roman" w:cs="Times New Roman"/>
          <w:i/>
          <w:sz w:val="28"/>
          <w:szCs w:val="28"/>
        </w:rPr>
      </w:pPr>
      <w:r w:rsidRPr="00DB2AC4">
        <w:rPr>
          <w:rFonts w:ascii="Times New Roman" w:hAnsi="Times New Roman" w:cs="Times New Roman"/>
          <w:i/>
          <w:sz w:val="28"/>
          <w:szCs w:val="28"/>
        </w:rPr>
        <w:t xml:space="preserve">Помимо оснований для расторжения трудового договора, предусмотренных Трудовым </w:t>
      </w:r>
      <w:hyperlink r:id="rId8" w:tooltip="&quot;Трудовой кодекс Российской Федерации&quot; от 30.12.2001 N 197-ФЗ (ред. от 07.05.2013){КонсультантПлюс}" w:history="1">
        <w:r w:rsidRPr="00DB2AC4">
          <w:rPr>
            <w:rFonts w:ascii="Times New Roman" w:hAnsi="Times New Roman" w:cs="Times New Roman"/>
            <w:i/>
            <w:sz w:val="28"/>
            <w:szCs w:val="28"/>
          </w:rPr>
          <w:t>кодексом</w:t>
        </w:r>
      </w:hyperlink>
      <w:r w:rsidRPr="00DB2AC4">
        <w:rPr>
          <w:rFonts w:ascii="Times New Roman" w:hAnsi="Times New Roman" w:cs="Times New Roman"/>
          <w:i/>
          <w:sz w:val="28"/>
          <w:szCs w:val="28"/>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случаях, предусмотренных статьей 19 Федерального закона от 02.03.2007 № 25-ФЗ «О муниципальной службе в Российской Федерации», в том числе:</w:t>
      </w:r>
    </w:p>
    <w:p w:rsidR="005B4DDA" w:rsidRPr="00DB2AC4" w:rsidRDefault="005B4DDA" w:rsidP="005B4DDA">
      <w:pPr>
        <w:pStyle w:val="ConsPlusNormal"/>
        <w:ind w:firstLine="709"/>
        <w:jc w:val="both"/>
        <w:rPr>
          <w:rFonts w:ascii="Times New Roman" w:hAnsi="Times New Roman" w:cs="Times New Roman"/>
          <w:i/>
          <w:sz w:val="28"/>
          <w:szCs w:val="28"/>
        </w:rPr>
      </w:pPr>
      <w:r w:rsidRPr="00DB2AC4">
        <w:rPr>
          <w:rFonts w:ascii="Times New Roman" w:hAnsi="Times New Roman" w:cs="Times New Roman"/>
          <w:i/>
          <w:sz w:val="28"/>
          <w:szCs w:val="28"/>
        </w:rPr>
        <w:t>1) достижения предельного возраста, установленного для замещения должности муниципальной службы;</w:t>
      </w:r>
    </w:p>
    <w:p w:rsidR="005B4DDA" w:rsidRPr="00DB2AC4" w:rsidRDefault="005B4DDA" w:rsidP="005B4DDA">
      <w:pPr>
        <w:pStyle w:val="ConsPlusNormal"/>
        <w:ind w:firstLine="709"/>
        <w:jc w:val="both"/>
        <w:rPr>
          <w:rFonts w:ascii="Times New Roman" w:hAnsi="Times New Roman" w:cs="Times New Roman"/>
          <w:i/>
          <w:sz w:val="28"/>
          <w:szCs w:val="28"/>
        </w:rPr>
      </w:pPr>
      <w:r w:rsidRPr="00DB2AC4">
        <w:rPr>
          <w:rFonts w:ascii="Times New Roman" w:hAnsi="Times New Roman" w:cs="Times New Roman"/>
          <w:i/>
          <w:sz w:val="28"/>
          <w:szCs w:val="28"/>
        </w:rP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w:t>
      </w:r>
      <w:proofErr w:type="spellStart"/>
      <w:r w:rsidRPr="00DB2AC4">
        <w:rPr>
          <w:rFonts w:ascii="Times New Roman" w:hAnsi="Times New Roman" w:cs="Times New Roman"/>
          <w:i/>
          <w:sz w:val="28"/>
          <w:szCs w:val="28"/>
        </w:rPr>
        <w:t>всоответствии</w:t>
      </w:r>
      <w:proofErr w:type="spellEnd"/>
      <w:r w:rsidRPr="00DB2AC4">
        <w:rPr>
          <w:rFonts w:ascii="Times New Roman" w:hAnsi="Times New Roman" w:cs="Times New Roman"/>
          <w:i/>
          <w:sz w:val="28"/>
          <w:szCs w:val="28"/>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B4DDA" w:rsidRPr="00DB2AC4" w:rsidRDefault="005B4DDA" w:rsidP="005B4DDA">
      <w:pPr>
        <w:pStyle w:val="ConsPlusNormal"/>
        <w:ind w:firstLine="709"/>
        <w:jc w:val="both"/>
        <w:rPr>
          <w:rFonts w:ascii="Times New Roman" w:hAnsi="Times New Roman" w:cs="Times New Roman"/>
          <w:i/>
          <w:sz w:val="28"/>
          <w:szCs w:val="28"/>
        </w:rPr>
      </w:pPr>
      <w:r w:rsidRPr="00DB2AC4">
        <w:rPr>
          <w:rFonts w:ascii="Times New Roman" w:hAnsi="Times New Roman" w:cs="Times New Roman"/>
          <w:i/>
          <w:sz w:val="28"/>
          <w:szCs w:val="28"/>
        </w:rPr>
        <w:t>3) несоблюдения ограничений и запретов, связанных с муниципальной службой;</w:t>
      </w:r>
    </w:p>
    <w:p w:rsidR="005B4DDA" w:rsidRPr="00DB2AC4" w:rsidRDefault="005B4DDA" w:rsidP="005B4DDA">
      <w:pPr>
        <w:pStyle w:val="ConsPlusNormal"/>
        <w:ind w:firstLine="709"/>
        <w:jc w:val="both"/>
        <w:rPr>
          <w:rFonts w:ascii="Times New Roman" w:hAnsi="Times New Roman" w:cs="Times New Roman"/>
          <w:i/>
          <w:sz w:val="28"/>
          <w:szCs w:val="28"/>
        </w:rPr>
      </w:pPr>
      <w:r w:rsidRPr="00DB2AC4">
        <w:rPr>
          <w:rFonts w:ascii="Times New Roman" w:hAnsi="Times New Roman" w:cs="Times New Roman"/>
          <w:i/>
          <w:sz w:val="28"/>
          <w:szCs w:val="28"/>
        </w:rPr>
        <w:t xml:space="preserve">4) применения административного наказания в виде </w:t>
      </w:r>
      <w:hyperlink r:id="rId9" w:tooltip="&quot;Кодекс Российской Федерации об административных правонарушениях&quot; от 30.12.2001 N 195-ФЗ (ред. от 07.05.2013) (с изм. и доп., вступающими в силу с 19.05.2013){КонсультантПлюс}" w:history="1">
        <w:r w:rsidRPr="00DB2AC4">
          <w:rPr>
            <w:rFonts w:ascii="Times New Roman" w:hAnsi="Times New Roman" w:cs="Times New Roman"/>
            <w:i/>
            <w:sz w:val="28"/>
            <w:szCs w:val="28"/>
          </w:rPr>
          <w:t>дисквалификации</w:t>
        </w:r>
      </w:hyperlink>
      <w:r w:rsidRPr="00DB2AC4">
        <w:rPr>
          <w:rFonts w:ascii="Times New Roman" w:hAnsi="Times New Roman" w:cs="Times New Roman"/>
          <w:i/>
          <w:sz w:val="28"/>
          <w:szCs w:val="28"/>
        </w:rPr>
        <w:t>.</w:t>
      </w:r>
    </w:p>
    <w:p w:rsidR="005B4DDA" w:rsidRPr="00DB2AC4" w:rsidRDefault="005B4DDA" w:rsidP="005B4DDA">
      <w:pPr>
        <w:pStyle w:val="ConsPlusNormal"/>
        <w:ind w:firstLine="709"/>
        <w:jc w:val="both"/>
        <w:rPr>
          <w:rFonts w:ascii="Times New Roman" w:hAnsi="Times New Roman" w:cs="Times New Roman"/>
          <w:i/>
          <w:sz w:val="28"/>
          <w:szCs w:val="28"/>
        </w:rPr>
      </w:pPr>
      <w:r w:rsidRPr="00DB2AC4">
        <w:rPr>
          <w:rFonts w:ascii="Times New Roman" w:hAnsi="Times New Roman" w:cs="Times New Roman"/>
          <w:i/>
          <w:sz w:val="28"/>
          <w:szCs w:val="28"/>
        </w:rPr>
        <w:t xml:space="preserve">При расторжении трудового договора по указанным основаниям, в трудовую книжку вносится запись о расторжении трудового договора со ссылкой на соответствующую часть указанной </w:t>
      </w:r>
      <w:hyperlink r:id="rId10" w:tooltip="&quot;Трудовой кодекс Российской Федерации&quot; от 30.12.2001 N 197-ФЗ (ред. от 07.05.2013){КонсультантПлюс}" w:history="1">
        <w:r w:rsidRPr="00DB2AC4">
          <w:rPr>
            <w:rFonts w:ascii="Times New Roman" w:hAnsi="Times New Roman" w:cs="Times New Roman"/>
            <w:i/>
            <w:sz w:val="28"/>
            <w:szCs w:val="28"/>
          </w:rPr>
          <w:t>статьи.</w:t>
        </w:r>
      </w:hyperlink>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в графе 4 указывается наименование муниципального правового акта, на основании которого внесена запись, его дата и номер.</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Датой прекращения трудового договора считается последний день работы, если иное не установлено федеральным законом, трудовым договором или соглашением между представителем нанимателя (работодателем) и муниципальным служащим.</w:t>
      </w:r>
    </w:p>
    <w:p w:rsidR="005B4DDA" w:rsidRPr="007A68A1" w:rsidRDefault="005B4DDA" w:rsidP="005B4DDA">
      <w:pPr>
        <w:pStyle w:val="ConsPlusNormal"/>
        <w:ind w:firstLine="709"/>
        <w:jc w:val="right"/>
        <w:rPr>
          <w:rFonts w:ascii="Times New Roman" w:hAnsi="Times New Roman" w:cs="Times New Roman"/>
          <w:b/>
          <w:sz w:val="24"/>
          <w:szCs w:val="24"/>
        </w:rPr>
      </w:pPr>
      <w:r w:rsidRPr="007A68A1">
        <w:rPr>
          <w:rFonts w:ascii="Times New Roman" w:hAnsi="Times New Roman" w:cs="Times New Roman"/>
          <w:b/>
          <w:sz w:val="24"/>
          <w:szCs w:val="24"/>
        </w:rPr>
        <w:t>Пример заполнения 7.</w:t>
      </w:r>
    </w:p>
    <w:p w:rsidR="005B4DDA" w:rsidRPr="007A68A1" w:rsidRDefault="005B4DDA" w:rsidP="005B4DDA">
      <w:pPr>
        <w:pStyle w:val="ConsPlusNormal"/>
        <w:ind w:firstLine="709"/>
        <w:jc w:val="both"/>
        <w:rPr>
          <w:rFonts w:ascii="Times New Roman" w:hAnsi="Times New Roman" w:cs="Times New Roman"/>
          <w:sz w:val="24"/>
          <w:szCs w:val="24"/>
        </w:rPr>
      </w:pPr>
    </w:p>
    <w:tbl>
      <w:tblPr>
        <w:tblW w:w="9494" w:type="dxa"/>
        <w:tblInd w:w="70" w:type="dxa"/>
        <w:tblLayout w:type="fixed"/>
        <w:tblCellMar>
          <w:left w:w="70" w:type="dxa"/>
          <w:right w:w="70" w:type="dxa"/>
        </w:tblCellMar>
        <w:tblLook w:val="0000"/>
      </w:tblPr>
      <w:tblGrid>
        <w:gridCol w:w="900"/>
        <w:gridCol w:w="796"/>
        <w:gridCol w:w="823"/>
        <w:gridCol w:w="721"/>
        <w:gridCol w:w="4500"/>
        <w:gridCol w:w="1754"/>
      </w:tblGrid>
      <w:tr w:rsidR="005B4DDA" w:rsidRPr="007A68A1" w:rsidTr="008322E4">
        <w:trPr>
          <w:trHeight w:val="240"/>
        </w:trPr>
        <w:tc>
          <w:tcPr>
            <w:tcW w:w="900"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N   </w:t>
            </w:r>
            <w:r w:rsidRPr="007A68A1">
              <w:rPr>
                <w:rFonts w:ascii="Times New Roman" w:hAnsi="Times New Roman" w:cs="Times New Roman"/>
                <w:sz w:val="24"/>
                <w:szCs w:val="24"/>
              </w:rPr>
              <w:br/>
              <w:t>записи</w:t>
            </w:r>
          </w:p>
        </w:tc>
        <w:tc>
          <w:tcPr>
            <w:tcW w:w="2340" w:type="dxa"/>
            <w:gridSpan w:val="3"/>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Дата</w:t>
            </w:r>
          </w:p>
        </w:tc>
        <w:tc>
          <w:tcPr>
            <w:tcW w:w="4500"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Сведения о приеме на  работу, переводе</w:t>
            </w:r>
          </w:p>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на  другую постоянную работу, квалификации, </w:t>
            </w:r>
            <w:r w:rsidRPr="007A68A1">
              <w:rPr>
                <w:rFonts w:ascii="Times New Roman" w:hAnsi="Times New Roman" w:cs="Times New Roman"/>
                <w:sz w:val="24"/>
                <w:szCs w:val="24"/>
              </w:rPr>
              <w:br/>
              <w:t>увольнении (с указанием причин и ссылкой на статью, пункт закона)</w:t>
            </w:r>
          </w:p>
        </w:tc>
        <w:tc>
          <w:tcPr>
            <w:tcW w:w="1754"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Наименование,  </w:t>
            </w:r>
            <w:r w:rsidRPr="007A68A1">
              <w:rPr>
                <w:rFonts w:ascii="Times New Roman" w:hAnsi="Times New Roman" w:cs="Times New Roman"/>
                <w:sz w:val="24"/>
                <w:szCs w:val="24"/>
              </w:rPr>
              <w:br/>
              <w:t xml:space="preserve">дата и номер   </w:t>
            </w:r>
            <w:r w:rsidRPr="007A68A1">
              <w:rPr>
                <w:rFonts w:ascii="Times New Roman" w:hAnsi="Times New Roman" w:cs="Times New Roman"/>
                <w:sz w:val="24"/>
                <w:szCs w:val="24"/>
              </w:rPr>
              <w:br/>
              <w:t xml:space="preserve">документа, на  </w:t>
            </w:r>
            <w:r w:rsidRPr="007A68A1">
              <w:rPr>
                <w:rFonts w:ascii="Times New Roman" w:hAnsi="Times New Roman" w:cs="Times New Roman"/>
                <w:sz w:val="24"/>
                <w:szCs w:val="24"/>
              </w:rPr>
              <w:br/>
              <w:t xml:space="preserve">основании    </w:t>
            </w:r>
            <w:r w:rsidRPr="007A68A1">
              <w:rPr>
                <w:rFonts w:ascii="Times New Roman" w:hAnsi="Times New Roman" w:cs="Times New Roman"/>
                <w:sz w:val="24"/>
                <w:szCs w:val="24"/>
              </w:rPr>
              <w:br/>
              <w:t xml:space="preserve">которого     </w:t>
            </w:r>
            <w:r w:rsidRPr="007A68A1">
              <w:rPr>
                <w:rFonts w:ascii="Times New Roman" w:hAnsi="Times New Roman" w:cs="Times New Roman"/>
                <w:sz w:val="24"/>
                <w:szCs w:val="24"/>
              </w:rPr>
              <w:br/>
              <w:t xml:space="preserve">внесена     </w:t>
            </w:r>
            <w:r w:rsidRPr="007A68A1">
              <w:rPr>
                <w:rFonts w:ascii="Times New Roman" w:hAnsi="Times New Roman" w:cs="Times New Roman"/>
                <w:sz w:val="24"/>
                <w:szCs w:val="24"/>
              </w:rPr>
              <w:br/>
              <w:t>запись</w:t>
            </w:r>
          </w:p>
        </w:tc>
      </w:tr>
      <w:tr w:rsidR="005B4DDA" w:rsidRPr="007A68A1" w:rsidTr="008322E4">
        <w:trPr>
          <w:trHeight w:val="720"/>
        </w:trPr>
        <w:tc>
          <w:tcPr>
            <w:tcW w:w="900"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число</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месяц</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год</w:t>
            </w:r>
          </w:p>
        </w:tc>
        <w:tc>
          <w:tcPr>
            <w:tcW w:w="4500"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1754"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1</w:t>
            </w:r>
          </w:p>
        </w:tc>
        <w:tc>
          <w:tcPr>
            <w:tcW w:w="2340" w:type="dxa"/>
            <w:gridSpan w:val="3"/>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2</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3</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4</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11</w:t>
            </w: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12</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07</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2013</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 xml:space="preserve">Освобожден(а) от замещаемой должности и </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Распоряжение</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 xml:space="preserve">уволен (а) с муниципальной службы по   </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от 12.07.2013</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 xml:space="preserve">собственному желанию, пункт 3 статьи 77  </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 39</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Трудового кодекса Российской Федерации</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Ведущий специалист</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по кадрам                                  И.И. Иванова</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bl>
    <w:p w:rsidR="005B4DDA" w:rsidRPr="007A68A1" w:rsidRDefault="005B4DDA" w:rsidP="005B4DDA">
      <w:pPr>
        <w:pStyle w:val="ConsPlusNormal"/>
        <w:ind w:firstLine="709"/>
        <w:jc w:val="both"/>
        <w:rPr>
          <w:rFonts w:ascii="Times New Roman" w:hAnsi="Times New Roman" w:cs="Times New Roman"/>
          <w:sz w:val="24"/>
          <w:szCs w:val="24"/>
        </w:rPr>
      </w:pPr>
    </w:p>
    <w:p w:rsidR="005B4DDA" w:rsidRPr="007A68A1" w:rsidRDefault="005B4DDA" w:rsidP="005B4DDA">
      <w:pPr>
        <w:pStyle w:val="ConsPlusNormal"/>
        <w:ind w:firstLine="709"/>
        <w:jc w:val="right"/>
        <w:rPr>
          <w:rFonts w:ascii="Times New Roman" w:hAnsi="Times New Roman" w:cs="Times New Roman"/>
          <w:b/>
          <w:sz w:val="24"/>
          <w:szCs w:val="24"/>
        </w:rPr>
      </w:pPr>
      <w:r w:rsidRPr="007A68A1">
        <w:rPr>
          <w:rFonts w:ascii="Times New Roman" w:hAnsi="Times New Roman" w:cs="Times New Roman"/>
          <w:b/>
          <w:sz w:val="24"/>
          <w:szCs w:val="24"/>
        </w:rPr>
        <w:t xml:space="preserve">  Пример заполнения 8.</w:t>
      </w:r>
    </w:p>
    <w:p w:rsidR="005B4DDA" w:rsidRPr="007A68A1" w:rsidRDefault="005B4DDA" w:rsidP="005B4DDA">
      <w:pPr>
        <w:pStyle w:val="ConsPlusNormal"/>
        <w:ind w:firstLine="709"/>
        <w:jc w:val="both"/>
        <w:rPr>
          <w:rFonts w:ascii="Times New Roman" w:hAnsi="Times New Roman" w:cs="Times New Roman"/>
          <w:sz w:val="24"/>
          <w:szCs w:val="24"/>
        </w:rPr>
      </w:pPr>
    </w:p>
    <w:tbl>
      <w:tblPr>
        <w:tblW w:w="9494" w:type="dxa"/>
        <w:tblInd w:w="70" w:type="dxa"/>
        <w:tblLayout w:type="fixed"/>
        <w:tblCellMar>
          <w:left w:w="70" w:type="dxa"/>
          <w:right w:w="70" w:type="dxa"/>
        </w:tblCellMar>
        <w:tblLook w:val="0000"/>
      </w:tblPr>
      <w:tblGrid>
        <w:gridCol w:w="900"/>
        <w:gridCol w:w="796"/>
        <w:gridCol w:w="823"/>
        <w:gridCol w:w="721"/>
        <w:gridCol w:w="4500"/>
        <w:gridCol w:w="1754"/>
      </w:tblGrid>
      <w:tr w:rsidR="005B4DDA" w:rsidRPr="007A68A1" w:rsidTr="008322E4">
        <w:trPr>
          <w:trHeight w:val="240"/>
        </w:trPr>
        <w:tc>
          <w:tcPr>
            <w:tcW w:w="900"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N   </w:t>
            </w:r>
            <w:r w:rsidRPr="007A68A1">
              <w:rPr>
                <w:rFonts w:ascii="Times New Roman" w:hAnsi="Times New Roman" w:cs="Times New Roman"/>
                <w:sz w:val="24"/>
                <w:szCs w:val="24"/>
              </w:rPr>
              <w:br/>
              <w:t>записи</w:t>
            </w:r>
          </w:p>
        </w:tc>
        <w:tc>
          <w:tcPr>
            <w:tcW w:w="2340" w:type="dxa"/>
            <w:gridSpan w:val="3"/>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Дата</w:t>
            </w:r>
          </w:p>
        </w:tc>
        <w:tc>
          <w:tcPr>
            <w:tcW w:w="4500"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Сведения о приеме на  работу, переводе</w:t>
            </w:r>
          </w:p>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на  другую постоянную работу, квалификации, </w:t>
            </w:r>
            <w:r w:rsidRPr="007A68A1">
              <w:rPr>
                <w:rFonts w:ascii="Times New Roman" w:hAnsi="Times New Roman" w:cs="Times New Roman"/>
                <w:sz w:val="24"/>
                <w:szCs w:val="24"/>
              </w:rPr>
              <w:br/>
              <w:t>увольнении (с указанием причин и ссылкой на статью, пункт закона)</w:t>
            </w:r>
          </w:p>
        </w:tc>
        <w:tc>
          <w:tcPr>
            <w:tcW w:w="1754"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Наименование,  </w:t>
            </w:r>
            <w:r w:rsidRPr="007A68A1">
              <w:rPr>
                <w:rFonts w:ascii="Times New Roman" w:hAnsi="Times New Roman" w:cs="Times New Roman"/>
                <w:sz w:val="24"/>
                <w:szCs w:val="24"/>
              </w:rPr>
              <w:br/>
              <w:t xml:space="preserve">дата и номер   </w:t>
            </w:r>
            <w:r w:rsidRPr="007A68A1">
              <w:rPr>
                <w:rFonts w:ascii="Times New Roman" w:hAnsi="Times New Roman" w:cs="Times New Roman"/>
                <w:sz w:val="24"/>
                <w:szCs w:val="24"/>
              </w:rPr>
              <w:br/>
              <w:t xml:space="preserve">документа, на  </w:t>
            </w:r>
            <w:r w:rsidRPr="007A68A1">
              <w:rPr>
                <w:rFonts w:ascii="Times New Roman" w:hAnsi="Times New Roman" w:cs="Times New Roman"/>
                <w:sz w:val="24"/>
                <w:szCs w:val="24"/>
              </w:rPr>
              <w:br/>
              <w:t xml:space="preserve">основании    </w:t>
            </w:r>
            <w:r w:rsidRPr="007A68A1">
              <w:rPr>
                <w:rFonts w:ascii="Times New Roman" w:hAnsi="Times New Roman" w:cs="Times New Roman"/>
                <w:sz w:val="24"/>
                <w:szCs w:val="24"/>
              </w:rPr>
              <w:br/>
              <w:t xml:space="preserve">которого     </w:t>
            </w:r>
            <w:r w:rsidRPr="007A68A1">
              <w:rPr>
                <w:rFonts w:ascii="Times New Roman" w:hAnsi="Times New Roman" w:cs="Times New Roman"/>
                <w:sz w:val="24"/>
                <w:szCs w:val="24"/>
              </w:rPr>
              <w:br/>
              <w:t xml:space="preserve">внесена     </w:t>
            </w:r>
            <w:r w:rsidRPr="007A68A1">
              <w:rPr>
                <w:rFonts w:ascii="Times New Roman" w:hAnsi="Times New Roman" w:cs="Times New Roman"/>
                <w:sz w:val="24"/>
                <w:szCs w:val="24"/>
              </w:rPr>
              <w:br/>
              <w:t>запись</w:t>
            </w:r>
          </w:p>
        </w:tc>
      </w:tr>
      <w:tr w:rsidR="005B4DDA" w:rsidRPr="007A68A1" w:rsidTr="008322E4">
        <w:trPr>
          <w:trHeight w:val="720"/>
        </w:trPr>
        <w:tc>
          <w:tcPr>
            <w:tcW w:w="900"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число</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месяц</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год</w:t>
            </w:r>
          </w:p>
        </w:tc>
        <w:tc>
          <w:tcPr>
            <w:tcW w:w="4500"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1754"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1</w:t>
            </w:r>
          </w:p>
        </w:tc>
        <w:tc>
          <w:tcPr>
            <w:tcW w:w="2340" w:type="dxa"/>
            <w:gridSpan w:val="3"/>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2</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3</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4</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12</w:t>
            </w: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13</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07</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2013</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 xml:space="preserve">Освобожден(а) от замещаемой должности и </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Распоряжение</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уволен(а) с муниципальной службы в связи с</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от 13.07.2013</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достижением предельного возраста,</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 40</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установленного для замещения должности</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 xml:space="preserve">муниципальной службы, пункт 1 части </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1 статьи 19 Федерального закона от</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02.03.2007 № 25-ФЗ «О муниципальной</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both"/>
              <w:rPr>
                <w:rFonts w:ascii="Times New Roman" w:hAnsi="Times New Roman" w:cs="Times New Roman"/>
                <w:i/>
                <w:sz w:val="24"/>
                <w:szCs w:val="24"/>
              </w:rPr>
            </w:pPr>
            <w:r w:rsidRPr="007A68A1">
              <w:rPr>
                <w:rFonts w:ascii="Times New Roman" w:hAnsi="Times New Roman" w:cs="Times New Roman"/>
                <w:i/>
                <w:sz w:val="24"/>
                <w:szCs w:val="24"/>
              </w:rPr>
              <w:t>службе в Российской Федерации»</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Ведущий специалист</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по кадрам                                  И.И.Иванова</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bl>
    <w:p w:rsidR="005B4DDA" w:rsidRPr="007A68A1" w:rsidRDefault="005B4DDA" w:rsidP="005B4DDA">
      <w:pPr>
        <w:pStyle w:val="ConsPlusNormal"/>
        <w:ind w:firstLine="709"/>
        <w:jc w:val="both"/>
        <w:rPr>
          <w:rFonts w:ascii="Times New Roman" w:hAnsi="Times New Roman" w:cs="Times New Roman"/>
          <w:sz w:val="24"/>
          <w:szCs w:val="24"/>
        </w:rPr>
      </w:pP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 xml:space="preserve">3.10. При прекращении трудового договора в связи с переводом муниципального служащего на другую постоянную работу к другому работодателю (в другую организацию) в графе 3 </w:t>
      </w:r>
      <w:hyperlink r:id="rId11" w:tooltip="Постановление Правительства РФ от 16.04.2003 N 225 (ред. от 25.03.2013) &quot;О трудовых книжках&quot; (вместе с &quot;Правилами ведения и хранения трудовых книжек, изготовления бланков трудовой книжки и обеспечения ими работодателей&quot;){КонсультантПлюс}" w:history="1">
        <w:r w:rsidRPr="00DB2AC4">
          <w:rPr>
            <w:rFonts w:ascii="Times New Roman" w:hAnsi="Times New Roman" w:cs="Times New Roman"/>
            <w:sz w:val="28"/>
            <w:szCs w:val="28"/>
          </w:rPr>
          <w:t>раздела</w:t>
        </w:r>
      </w:hyperlink>
      <w:r w:rsidRPr="00DB2AC4">
        <w:rPr>
          <w:rFonts w:ascii="Times New Roman" w:hAnsi="Times New Roman" w:cs="Times New Roman"/>
          <w:sz w:val="28"/>
          <w:szCs w:val="28"/>
        </w:rPr>
        <w:t xml:space="preserve"> «Сведения о работе» трудовой книжки указывается, в каком порядке осуществляется перевод: по просьбе работника или с его согласия.</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При приеме на новое место работы в трудовой книжке работника в графе 3 раздела «Сведения о работе» делается запись с указанием, что работник принят (назначен) в порядке перевода (см. пример заполнения 9).</w:t>
      </w:r>
    </w:p>
    <w:p w:rsidR="005B4DDA" w:rsidRPr="007A68A1" w:rsidRDefault="005B4DDA" w:rsidP="005B4DDA">
      <w:pPr>
        <w:pStyle w:val="ConsPlusNormal"/>
        <w:ind w:firstLine="709"/>
        <w:jc w:val="both"/>
        <w:rPr>
          <w:rFonts w:ascii="Times New Roman" w:hAnsi="Times New Roman" w:cs="Times New Roman"/>
          <w:sz w:val="24"/>
          <w:szCs w:val="24"/>
        </w:rPr>
      </w:pPr>
    </w:p>
    <w:p w:rsidR="005B4DDA" w:rsidRPr="007A68A1" w:rsidRDefault="005B4DDA" w:rsidP="005B4DDA">
      <w:pPr>
        <w:pStyle w:val="ConsPlusNormal"/>
        <w:ind w:firstLine="709"/>
        <w:jc w:val="right"/>
        <w:rPr>
          <w:rFonts w:ascii="Times New Roman" w:hAnsi="Times New Roman" w:cs="Times New Roman"/>
          <w:b/>
          <w:sz w:val="24"/>
          <w:szCs w:val="24"/>
        </w:rPr>
      </w:pPr>
      <w:r w:rsidRPr="007A68A1">
        <w:rPr>
          <w:rFonts w:ascii="Times New Roman" w:hAnsi="Times New Roman" w:cs="Times New Roman"/>
          <w:b/>
          <w:sz w:val="24"/>
          <w:szCs w:val="24"/>
        </w:rPr>
        <w:t xml:space="preserve">Пример заполнения 9. </w:t>
      </w:r>
    </w:p>
    <w:p w:rsidR="005B4DDA" w:rsidRPr="007A68A1" w:rsidRDefault="005B4DDA" w:rsidP="005B4DDA">
      <w:pPr>
        <w:pStyle w:val="ConsPlusNormal"/>
        <w:ind w:firstLine="709"/>
        <w:jc w:val="both"/>
        <w:rPr>
          <w:rFonts w:ascii="Times New Roman" w:hAnsi="Times New Roman" w:cs="Times New Roman"/>
          <w:sz w:val="24"/>
          <w:szCs w:val="24"/>
        </w:rPr>
      </w:pPr>
    </w:p>
    <w:tbl>
      <w:tblPr>
        <w:tblW w:w="9494" w:type="dxa"/>
        <w:tblInd w:w="70" w:type="dxa"/>
        <w:tblLayout w:type="fixed"/>
        <w:tblCellMar>
          <w:left w:w="70" w:type="dxa"/>
          <w:right w:w="70" w:type="dxa"/>
        </w:tblCellMar>
        <w:tblLook w:val="0000"/>
      </w:tblPr>
      <w:tblGrid>
        <w:gridCol w:w="900"/>
        <w:gridCol w:w="796"/>
        <w:gridCol w:w="823"/>
        <w:gridCol w:w="721"/>
        <w:gridCol w:w="4500"/>
        <w:gridCol w:w="1754"/>
      </w:tblGrid>
      <w:tr w:rsidR="005B4DDA" w:rsidRPr="007A68A1" w:rsidTr="008322E4">
        <w:trPr>
          <w:trHeight w:val="240"/>
        </w:trPr>
        <w:tc>
          <w:tcPr>
            <w:tcW w:w="900"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N   </w:t>
            </w:r>
            <w:r w:rsidRPr="007A68A1">
              <w:rPr>
                <w:rFonts w:ascii="Times New Roman" w:hAnsi="Times New Roman" w:cs="Times New Roman"/>
                <w:sz w:val="24"/>
                <w:szCs w:val="24"/>
              </w:rPr>
              <w:br/>
              <w:t>записи</w:t>
            </w:r>
          </w:p>
        </w:tc>
        <w:tc>
          <w:tcPr>
            <w:tcW w:w="2340" w:type="dxa"/>
            <w:gridSpan w:val="3"/>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Дата</w:t>
            </w:r>
          </w:p>
        </w:tc>
        <w:tc>
          <w:tcPr>
            <w:tcW w:w="4500"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Сведения о приеме на  работу, переводе</w:t>
            </w:r>
          </w:p>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на  другую постоянную работу, квалификации, </w:t>
            </w:r>
            <w:r w:rsidRPr="007A68A1">
              <w:rPr>
                <w:rFonts w:ascii="Times New Roman" w:hAnsi="Times New Roman" w:cs="Times New Roman"/>
                <w:sz w:val="24"/>
                <w:szCs w:val="24"/>
              </w:rPr>
              <w:br/>
              <w:t xml:space="preserve">увольнении (с указанием причин и ссылкой на </w:t>
            </w:r>
            <w:r w:rsidRPr="007A68A1">
              <w:rPr>
                <w:rFonts w:ascii="Times New Roman" w:hAnsi="Times New Roman" w:cs="Times New Roman"/>
                <w:sz w:val="24"/>
                <w:szCs w:val="24"/>
              </w:rPr>
              <w:br/>
              <w:t>статью, пункт закона)</w:t>
            </w:r>
          </w:p>
        </w:tc>
        <w:tc>
          <w:tcPr>
            <w:tcW w:w="1754"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Наименование,  </w:t>
            </w:r>
            <w:r w:rsidRPr="007A68A1">
              <w:rPr>
                <w:rFonts w:ascii="Times New Roman" w:hAnsi="Times New Roman" w:cs="Times New Roman"/>
                <w:sz w:val="24"/>
                <w:szCs w:val="24"/>
              </w:rPr>
              <w:br/>
              <w:t xml:space="preserve">дата и номер   </w:t>
            </w:r>
            <w:r w:rsidRPr="007A68A1">
              <w:rPr>
                <w:rFonts w:ascii="Times New Roman" w:hAnsi="Times New Roman" w:cs="Times New Roman"/>
                <w:sz w:val="24"/>
                <w:szCs w:val="24"/>
              </w:rPr>
              <w:br/>
              <w:t xml:space="preserve">документа, на  </w:t>
            </w:r>
            <w:r w:rsidRPr="007A68A1">
              <w:rPr>
                <w:rFonts w:ascii="Times New Roman" w:hAnsi="Times New Roman" w:cs="Times New Roman"/>
                <w:sz w:val="24"/>
                <w:szCs w:val="24"/>
              </w:rPr>
              <w:br/>
              <w:t xml:space="preserve">основании    </w:t>
            </w:r>
            <w:r w:rsidRPr="007A68A1">
              <w:rPr>
                <w:rFonts w:ascii="Times New Roman" w:hAnsi="Times New Roman" w:cs="Times New Roman"/>
                <w:sz w:val="24"/>
                <w:szCs w:val="24"/>
              </w:rPr>
              <w:br/>
              <w:t xml:space="preserve">которого     </w:t>
            </w:r>
            <w:r w:rsidRPr="007A68A1">
              <w:rPr>
                <w:rFonts w:ascii="Times New Roman" w:hAnsi="Times New Roman" w:cs="Times New Roman"/>
                <w:sz w:val="24"/>
                <w:szCs w:val="24"/>
              </w:rPr>
              <w:br/>
              <w:t xml:space="preserve">внесена     </w:t>
            </w:r>
            <w:r w:rsidRPr="007A68A1">
              <w:rPr>
                <w:rFonts w:ascii="Times New Roman" w:hAnsi="Times New Roman" w:cs="Times New Roman"/>
                <w:sz w:val="24"/>
                <w:szCs w:val="24"/>
              </w:rPr>
              <w:br/>
              <w:t>запись</w:t>
            </w:r>
          </w:p>
        </w:tc>
      </w:tr>
      <w:tr w:rsidR="005B4DDA" w:rsidRPr="007A68A1" w:rsidTr="008322E4">
        <w:trPr>
          <w:trHeight w:val="720"/>
        </w:trPr>
        <w:tc>
          <w:tcPr>
            <w:tcW w:w="900"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число</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месяц</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год</w:t>
            </w:r>
          </w:p>
        </w:tc>
        <w:tc>
          <w:tcPr>
            <w:tcW w:w="4500"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1754"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1</w:t>
            </w:r>
          </w:p>
        </w:tc>
        <w:tc>
          <w:tcPr>
            <w:tcW w:w="2340" w:type="dxa"/>
            <w:gridSpan w:val="3"/>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2</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3</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4</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 xml:space="preserve">Управление образования Ивановского района   </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5</w:t>
            </w: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22</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07</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2013</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 xml:space="preserve">Уволен (а) в порядке перевода по просьбе </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Распоряжение</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 xml:space="preserve">работника в </w:t>
            </w:r>
            <w:r>
              <w:rPr>
                <w:rFonts w:ascii="Times New Roman" w:hAnsi="Times New Roman" w:cs="Times New Roman"/>
                <w:i/>
                <w:sz w:val="24"/>
                <w:szCs w:val="24"/>
              </w:rPr>
              <w:t>администрацию</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от 22.07.2013</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Pr>
                <w:rFonts w:ascii="Times New Roman" w:hAnsi="Times New Roman" w:cs="Times New Roman"/>
                <w:i/>
                <w:sz w:val="24"/>
                <w:szCs w:val="24"/>
              </w:rPr>
              <w:t xml:space="preserve"> Ивановского сельского поселения, </w:t>
            </w:r>
            <w:r w:rsidRPr="007A68A1">
              <w:rPr>
                <w:rFonts w:ascii="Times New Roman" w:hAnsi="Times New Roman" w:cs="Times New Roman"/>
                <w:i/>
                <w:sz w:val="24"/>
                <w:szCs w:val="24"/>
              </w:rPr>
              <w:t xml:space="preserve"> пункт 5 статьи 77 </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 45</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Трудового Кодекса Российской Федерации</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Инспектор по кадрам                   П.П. Петров</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 xml:space="preserve">Администрация </w:t>
            </w:r>
            <w:r>
              <w:rPr>
                <w:rFonts w:ascii="Times New Roman" w:hAnsi="Times New Roman" w:cs="Times New Roman"/>
                <w:i/>
                <w:sz w:val="24"/>
                <w:szCs w:val="24"/>
              </w:rPr>
              <w:t>Ивановского сельского поселения</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6</w:t>
            </w: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23</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07</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2013</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Н</w:t>
            </w:r>
            <w:r>
              <w:rPr>
                <w:rFonts w:ascii="Times New Roman" w:hAnsi="Times New Roman" w:cs="Times New Roman"/>
                <w:i/>
                <w:sz w:val="24"/>
                <w:szCs w:val="24"/>
              </w:rPr>
              <w:t xml:space="preserve">азначен(а) на должность </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Распоряжение</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 xml:space="preserve">специалиста </w:t>
            </w:r>
            <w:r>
              <w:rPr>
                <w:rFonts w:ascii="Times New Roman" w:hAnsi="Times New Roman" w:cs="Times New Roman"/>
                <w:i/>
                <w:sz w:val="24"/>
                <w:szCs w:val="24"/>
              </w:rPr>
              <w:t xml:space="preserve">по общим вопросам </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от 23.07.2013</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в порядке перевода из Управления</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 89</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образования Ивановского района</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r>
    </w:tbl>
    <w:p w:rsidR="005B4DDA" w:rsidRPr="007A68A1" w:rsidRDefault="005B4DDA" w:rsidP="005B4DDA">
      <w:pPr>
        <w:pStyle w:val="ConsPlusNormal"/>
        <w:ind w:firstLine="709"/>
        <w:jc w:val="both"/>
        <w:rPr>
          <w:rFonts w:ascii="Times New Roman" w:hAnsi="Times New Roman" w:cs="Times New Roman"/>
          <w:sz w:val="24"/>
          <w:szCs w:val="24"/>
        </w:rPr>
      </w:pPr>
    </w:p>
    <w:p w:rsidR="005B4DDA" w:rsidRPr="00DB2AC4" w:rsidRDefault="005B4DDA" w:rsidP="005B4DDA">
      <w:pPr>
        <w:spacing w:after="0"/>
        <w:ind w:firstLine="709"/>
        <w:rPr>
          <w:szCs w:val="28"/>
        </w:rPr>
      </w:pPr>
      <w:r w:rsidRPr="00DB2AC4">
        <w:rPr>
          <w:rFonts w:cs="Times New Roman"/>
          <w:szCs w:val="28"/>
        </w:rPr>
        <w:t>3.11. Необходимо также учитывать, что с</w:t>
      </w:r>
      <w:r w:rsidRPr="00DB2AC4">
        <w:rPr>
          <w:szCs w:val="28"/>
        </w:rPr>
        <w:t xml:space="preserve"> каждой записью, вносимой на основании муниципального правового акта работник кадровой службы органа местного самоуправления обязан ознакомить владельца этой трудовой книжки (вкладыша) под расписку с записью в личной карточке муниципального служащего (форма № Т-2 ГС (МС) «Личная карточка государственного (муниципального) служащего»), которая должна соответствовать записи, внесенной в трудовую книжку.</w:t>
      </w:r>
    </w:p>
    <w:p w:rsidR="005B4DDA" w:rsidRPr="00DB2AC4" w:rsidRDefault="005B4DDA" w:rsidP="005B4DDA">
      <w:pPr>
        <w:pStyle w:val="ConsPlusNormal"/>
        <w:widowControl/>
        <w:ind w:firstLine="0"/>
        <w:jc w:val="center"/>
        <w:rPr>
          <w:rFonts w:ascii="Times New Roman" w:hAnsi="Times New Roman" w:cs="Calibri"/>
          <w:sz w:val="28"/>
          <w:szCs w:val="28"/>
        </w:rPr>
      </w:pPr>
    </w:p>
    <w:p w:rsidR="005B4DDA" w:rsidRPr="00DB2AC4" w:rsidRDefault="005B4DDA" w:rsidP="005B4DDA">
      <w:pPr>
        <w:pStyle w:val="ConsPlusNormal"/>
        <w:widowControl/>
        <w:ind w:firstLine="0"/>
        <w:jc w:val="center"/>
        <w:rPr>
          <w:rFonts w:ascii="Times New Roman" w:hAnsi="Times New Roman" w:cs="Calibri"/>
          <w:sz w:val="28"/>
          <w:szCs w:val="28"/>
        </w:rPr>
      </w:pPr>
      <w:r w:rsidRPr="00DB2AC4">
        <w:rPr>
          <w:rFonts w:ascii="Times New Roman" w:hAnsi="Times New Roman" w:cs="Calibri"/>
          <w:sz w:val="28"/>
          <w:szCs w:val="28"/>
        </w:rPr>
        <w:t>РАЗДЕЛ 2. ПРАВИЛА ВНЕСЕНИЯ ИЗМЕНЕНИЙ</w:t>
      </w:r>
    </w:p>
    <w:p w:rsidR="005B4DDA" w:rsidRPr="00DB2AC4" w:rsidRDefault="005B4DDA" w:rsidP="005B4DDA">
      <w:pPr>
        <w:pStyle w:val="ConsPlusNormal"/>
        <w:widowControl/>
        <w:ind w:firstLine="0"/>
        <w:jc w:val="center"/>
        <w:rPr>
          <w:sz w:val="28"/>
          <w:szCs w:val="28"/>
        </w:rPr>
      </w:pPr>
      <w:r w:rsidRPr="00DB2AC4">
        <w:rPr>
          <w:rFonts w:ascii="Times New Roman" w:hAnsi="Times New Roman" w:cs="Calibri"/>
          <w:sz w:val="28"/>
          <w:szCs w:val="28"/>
        </w:rPr>
        <w:t>И ИСПРАВЛЕНИЙ В ТРУДОВУЮ КНИЖКУ И ВЫДАЧИ ДУБЛИКАТА ТРУДОВОЙ КНИЖКИ</w:t>
      </w:r>
    </w:p>
    <w:p w:rsidR="005B4DDA" w:rsidRPr="00DB2AC4" w:rsidRDefault="005B4DDA" w:rsidP="005B4DDA">
      <w:pPr>
        <w:pStyle w:val="ConsPlusNormal"/>
        <w:widowControl/>
        <w:ind w:firstLine="709"/>
        <w:jc w:val="both"/>
        <w:rPr>
          <w:sz w:val="28"/>
          <w:szCs w:val="28"/>
        </w:rPr>
      </w:pPr>
    </w:p>
    <w:p w:rsidR="005B4DDA" w:rsidRPr="00DB2AC4" w:rsidRDefault="005B4DDA" w:rsidP="005B4DDA">
      <w:pPr>
        <w:pStyle w:val="ConsPlusNormal"/>
        <w:widowControl/>
        <w:ind w:firstLine="0"/>
        <w:jc w:val="center"/>
        <w:rPr>
          <w:rFonts w:ascii="Times New Roman" w:hAnsi="Times New Roman" w:cs="Calibri"/>
          <w:sz w:val="28"/>
          <w:szCs w:val="28"/>
        </w:rPr>
      </w:pPr>
      <w:r w:rsidRPr="00DB2AC4">
        <w:rPr>
          <w:rFonts w:ascii="Times New Roman" w:hAnsi="Times New Roman" w:cs="Calibri"/>
          <w:sz w:val="28"/>
          <w:szCs w:val="28"/>
        </w:rPr>
        <w:t>1. Правила внесения изменений и исправлений в трудовую книжку</w:t>
      </w:r>
    </w:p>
    <w:p w:rsidR="005B4DDA" w:rsidRPr="00DB2AC4" w:rsidRDefault="005B4DDA" w:rsidP="005B4DDA">
      <w:pPr>
        <w:pStyle w:val="ConsPlusNormal"/>
        <w:jc w:val="both"/>
        <w:rPr>
          <w:rFonts w:ascii="Times New Roman" w:hAnsi="Times New Roman" w:cs="Times New Roman"/>
          <w:sz w:val="28"/>
          <w:szCs w:val="28"/>
        </w:rPr>
      </w:pPr>
      <w:r w:rsidRPr="00DB2AC4">
        <w:rPr>
          <w:rFonts w:ascii="Times New Roman" w:hAnsi="Times New Roman" w:cs="Times New Roman"/>
          <w:sz w:val="28"/>
          <w:szCs w:val="28"/>
        </w:rPr>
        <w:t>1.1. Общие требования к внесению изменений и исправлений в трудовую книжку предусмотрены в разделе 3 Правил ведения и хранения трудовых книжек, изготовления бланков трудовой книжки и обеспечения ими работодателей, утвержденных Постановлением Правительства Российской Федерации от 16.04.2003 № 225 «О трудовых книжках».</w:t>
      </w:r>
    </w:p>
    <w:p w:rsidR="005B4DDA" w:rsidRPr="00DB2AC4" w:rsidRDefault="005B4DDA" w:rsidP="005B4DDA">
      <w:pPr>
        <w:pStyle w:val="ConsPlusNormal"/>
        <w:jc w:val="both"/>
        <w:rPr>
          <w:rFonts w:ascii="Times New Roman" w:hAnsi="Times New Roman" w:cs="Times New Roman"/>
          <w:sz w:val="28"/>
          <w:szCs w:val="28"/>
        </w:rPr>
      </w:pPr>
      <w:r w:rsidRPr="00DB2AC4">
        <w:rPr>
          <w:rFonts w:ascii="Times New Roman" w:hAnsi="Times New Roman" w:cs="Times New Roman"/>
          <w:sz w:val="28"/>
          <w:szCs w:val="28"/>
        </w:rPr>
        <w:t>Согласно указанным Правилам изменение записей о фамилии, имени, отчестве и дате рождения, а также об образовании, профессии и специальности работника производится работодателем по последнему месту работы на основании паспорта, свидетельства о рождении, о браке, о расторжении брака, об изменении фамилии, имени, отчества и других документов.</w:t>
      </w:r>
    </w:p>
    <w:p w:rsidR="005B4DDA" w:rsidRPr="00DB2AC4" w:rsidRDefault="005B4DDA" w:rsidP="005B4DDA">
      <w:pPr>
        <w:spacing w:after="0"/>
        <w:ind w:firstLine="709"/>
        <w:rPr>
          <w:rFonts w:cs="Times New Roman"/>
          <w:szCs w:val="28"/>
        </w:rPr>
      </w:pPr>
      <w:r w:rsidRPr="00DB2AC4">
        <w:rPr>
          <w:rFonts w:cs="Times New Roman"/>
          <w:szCs w:val="28"/>
        </w:rPr>
        <w:t xml:space="preserve">1.2. При выявлении неправильной или неточной записи в трудовой книжке исправление ее производится по месту работы, где была внесена соответствующая запись, либо работодателем по новому месту работы на основании официального документа работодателя, допустившего ошибку. </w:t>
      </w:r>
    </w:p>
    <w:p w:rsidR="005B4DDA" w:rsidRPr="00DB2AC4" w:rsidRDefault="005B4DDA" w:rsidP="005B4DDA">
      <w:pPr>
        <w:spacing w:after="0"/>
        <w:ind w:firstLine="709"/>
        <w:rPr>
          <w:szCs w:val="28"/>
        </w:rPr>
      </w:pPr>
      <w:r w:rsidRPr="00DB2AC4">
        <w:rPr>
          <w:szCs w:val="28"/>
        </w:rPr>
        <w:t>Запись в трудовой книжке муниципального служащего о назначении на должность осуществляется в разделе «Сведения о работе», следовательно, и исправительная запись производится в этом же разделе.</w:t>
      </w:r>
    </w:p>
    <w:p w:rsidR="005B4DDA" w:rsidRPr="00DB2AC4" w:rsidRDefault="005B4DDA" w:rsidP="005B4DDA">
      <w:pPr>
        <w:spacing w:after="0"/>
        <w:ind w:firstLine="709"/>
        <w:rPr>
          <w:szCs w:val="28"/>
        </w:rPr>
      </w:pPr>
      <w:r w:rsidRPr="00DB2AC4">
        <w:rPr>
          <w:szCs w:val="28"/>
        </w:rPr>
        <w:t>После последней в данном разделе записи нужно указать следующий порядковый номер, дату внесения исправительной записи, а в графе 3 делается запись: «Запись за номером ______ недействительна».</w:t>
      </w:r>
    </w:p>
    <w:p w:rsidR="005B4DDA" w:rsidRPr="00DB2AC4" w:rsidRDefault="005B4DDA" w:rsidP="005B4DDA">
      <w:pPr>
        <w:spacing w:after="0"/>
        <w:ind w:firstLine="709"/>
        <w:rPr>
          <w:szCs w:val="28"/>
        </w:rPr>
      </w:pPr>
      <w:r w:rsidRPr="00DB2AC4">
        <w:rPr>
          <w:szCs w:val="28"/>
        </w:rPr>
        <w:t xml:space="preserve">После этого производится правильная запись: «Назначен на должность ……. », и в графе 4 повторяется дата и номер  муниципального правового акта, на основании которого вносится правильная запись (см. пример заполнения 11). </w:t>
      </w:r>
    </w:p>
    <w:p w:rsidR="005B4DDA" w:rsidRPr="007A68A1" w:rsidRDefault="005B4DDA" w:rsidP="005B4DDA">
      <w:pPr>
        <w:ind w:firstLine="709"/>
        <w:jc w:val="right"/>
        <w:rPr>
          <w:sz w:val="24"/>
          <w:szCs w:val="24"/>
        </w:rPr>
      </w:pPr>
      <w:r w:rsidRPr="007A68A1">
        <w:rPr>
          <w:b/>
          <w:sz w:val="24"/>
          <w:szCs w:val="24"/>
        </w:rPr>
        <w:t>Пример заполнения 11.</w:t>
      </w:r>
    </w:p>
    <w:tbl>
      <w:tblPr>
        <w:tblW w:w="9494" w:type="dxa"/>
        <w:tblInd w:w="70" w:type="dxa"/>
        <w:tblLayout w:type="fixed"/>
        <w:tblCellMar>
          <w:left w:w="70" w:type="dxa"/>
          <w:right w:w="70" w:type="dxa"/>
        </w:tblCellMar>
        <w:tblLook w:val="0000"/>
      </w:tblPr>
      <w:tblGrid>
        <w:gridCol w:w="900"/>
        <w:gridCol w:w="796"/>
        <w:gridCol w:w="823"/>
        <w:gridCol w:w="721"/>
        <w:gridCol w:w="4500"/>
        <w:gridCol w:w="1754"/>
      </w:tblGrid>
      <w:tr w:rsidR="005B4DDA" w:rsidRPr="007A68A1" w:rsidTr="008322E4">
        <w:trPr>
          <w:trHeight w:val="240"/>
        </w:trPr>
        <w:tc>
          <w:tcPr>
            <w:tcW w:w="900"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N   </w:t>
            </w:r>
            <w:r w:rsidRPr="007A68A1">
              <w:rPr>
                <w:rFonts w:ascii="Times New Roman" w:hAnsi="Times New Roman" w:cs="Times New Roman"/>
                <w:sz w:val="24"/>
                <w:szCs w:val="24"/>
              </w:rPr>
              <w:br/>
              <w:t>записи</w:t>
            </w:r>
          </w:p>
        </w:tc>
        <w:tc>
          <w:tcPr>
            <w:tcW w:w="2340" w:type="dxa"/>
            <w:gridSpan w:val="3"/>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Дата</w:t>
            </w:r>
          </w:p>
        </w:tc>
        <w:tc>
          <w:tcPr>
            <w:tcW w:w="4500"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Сведения о приеме на  работу, переводе</w:t>
            </w:r>
          </w:p>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на  другую постоянную работу, квалификации, </w:t>
            </w:r>
            <w:r w:rsidRPr="007A68A1">
              <w:rPr>
                <w:rFonts w:ascii="Times New Roman" w:hAnsi="Times New Roman" w:cs="Times New Roman"/>
                <w:sz w:val="24"/>
                <w:szCs w:val="24"/>
              </w:rPr>
              <w:br/>
              <w:t>увольнении (с указанием причин и ссылкой на статью, пункт закона)</w:t>
            </w:r>
          </w:p>
        </w:tc>
        <w:tc>
          <w:tcPr>
            <w:tcW w:w="1754" w:type="dxa"/>
            <w:vMerge w:val="restart"/>
            <w:tcBorders>
              <w:top w:val="single" w:sz="6" w:space="0" w:color="auto"/>
              <w:left w:val="single" w:sz="6" w:space="0" w:color="auto"/>
              <w:bottom w:val="nil"/>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 xml:space="preserve">Наименование,  </w:t>
            </w:r>
            <w:r w:rsidRPr="007A68A1">
              <w:rPr>
                <w:rFonts w:ascii="Times New Roman" w:hAnsi="Times New Roman" w:cs="Times New Roman"/>
                <w:sz w:val="24"/>
                <w:szCs w:val="24"/>
              </w:rPr>
              <w:br/>
              <w:t xml:space="preserve">дата и номер   </w:t>
            </w:r>
            <w:r w:rsidRPr="007A68A1">
              <w:rPr>
                <w:rFonts w:ascii="Times New Roman" w:hAnsi="Times New Roman" w:cs="Times New Roman"/>
                <w:sz w:val="24"/>
                <w:szCs w:val="24"/>
              </w:rPr>
              <w:br/>
              <w:t xml:space="preserve">документа, на  </w:t>
            </w:r>
            <w:r w:rsidRPr="007A68A1">
              <w:rPr>
                <w:rFonts w:ascii="Times New Roman" w:hAnsi="Times New Roman" w:cs="Times New Roman"/>
                <w:sz w:val="24"/>
                <w:szCs w:val="24"/>
              </w:rPr>
              <w:br/>
              <w:t xml:space="preserve">основании    </w:t>
            </w:r>
            <w:r w:rsidRPr="007A68A1">
              <w:rPr>
                <w:rFonts w:ascii="Times New Roman" w:hAnsi="Times New Roman" w:cs="Times New Roman"/>
                <w:sz w:val="24"/>
                <w:szCs w:val="24"/>
              </w:rPr>
              <w:br/>
              <w:t xml:space="preserve">которого     </w:t>
            </w:r>
            <w:r w:rsidRPr="007A68A1">
              <w:rPr>
                <w:rFonts w:ascii="Times New Roman" w:hAnsi="Times New Roman" w:cs="Times New Roman"/>
                <w:sz w:val="24"/>
                <w:szCs w:val="24"/>
              </w:rPr>
              <w:br/>
              <w:t xml:space="preserve">внесена     </w:t>
            </w:r>
            <w:r w:rsidRPr="007A68A1">
              <w:rPr>
                <w:rFonts w:ascii="Times New Roman" w:hAnsi="Times New Roman" w:cs="Times New Roman"/>
                <w:sz w:val="24"/>
                <w:szCs w:val="24"/>
              </w:rPr>
              <w:br/>
              <w:t>запись</w:t>
            </w:r>
          </w:p>
        </w:tc>
      </w:tr>
      <w:tr w:rsidR="005B4DDA" w:rsidRPr="007A68A1" w:rsidTr="008322E4">
        <w:trPr>
          <w:trHeight w:val="720"/>
        </w:trPr>
        <w:tc>
          <w:tcPr>
            <w:tcW w:w="900"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r w:rsidRPr="007A68A1">
              <w:rPr>
                <w:rFonts w:ascii="Times New Roman" w:hAnsi="Times New Roman" w:cs="Times New Roman"/>
                <w:sz w:val="24"/>
                <w:szCs w:val="24"/>
              </w:rPr>
              <w:t>число</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r w:rsidRPr="007A68A1">
              <w:rPr>
                <w:rFonts w:ascii="Times New Roman" w:hAnsi="Times New Roman" w:cs="Times New Roman"/>
                <w:sz w:val="24"/>
                <w:szCs w:val="24"/>
              </w:rPr>
              <w:t>месяц</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r w:rsidRPr="007A68A1">
              <w:rPr>
                <w:rFonts w:ascii="Times New Roman" w:hAnsi="Times New Roman" w:cs="Times New Roman"/>
                <w:sz w:val="24"/>
                <w:szCs w:val="24"/>
              </w:rPr>
              <w:t>год</w:t>
            </w:r>
          </w:p>
        </w:tc>
        <w:tc>
          <w:tcPr>
            <w:tcW w:w="4500"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c>
          <w:tcPr>
            <w:tcW w:w="1754" w:type="dxa"/>
            <w:vMerge/>
            <w:tcBorders>
              <w:top w:val="nil"/>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1</w:t>
            </w:r>
          </w:p>
        </w:tc>
        <w:tc>
          <w:tcPr>
            <w:tcW w:w="2340" w:type="dxa"/>
            <w:gridSpan w:val="3"/>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2</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3</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4</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sz w:val="24"/>
                <w:szCs w:val="24"/>
              </w:rPr>
            </w:pPr>
            <w:r w:rsidRPr="007A68A1">
              <w:rPr>
                <w:rFonts w:ascii="Times New Roman" w:hAnsi="Times New Roman" w:cs="Times New Roman"/>
                <w:sz w:val="24"/>
                <w:szCs w:val="24"/>
              </w:rPr>
              <w:t>…..</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 xml:space="preserve">Администрация </w:t>
            </w:r>
            <w:r>
              <w:rPr>
                <w:rFonts w:ascii="Times New Roman" w:hAnsi="Times New Roman" w:cs="Times New Roman"/>
                <w:i/>
                <w:sz w:val="24"/>
                <w:szCs w:val="24"/>
              </w:rPr>
              <w:t>Ивановского сельского поселения</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2</w:t>
            </w: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12</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09</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2013</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Назначен на должность специалиста</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Распоряжение</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Pr>
                <w:rFonts w:ascii="Times New Roman" w:hAnsi="Times New Roman" w:cs="Times New Roman"/>
                <w:i/>
                <w:sz w:val="24"/>
                <w:szCs w:val="24"/>
              </w:rPr>
              <w:t>ЖКХ</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от 12.09.2013</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 63</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3</w:t>
            </w: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14</w:t>
            </w: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09</w:t>
            </w: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r w:rsidRPr="007A68A1">
              <w:rPr>
                <w:rFonts w:ascii="Times New Roman" w:hAnsi="Times New Roman" w:cs="Times New Roman"/>
                <w:i/>
                <w:sz w:val="24"/>
                <w:szCs w:val="24"/>
              </w:rPr>
              <w:t>2013</w:t>
            </w: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Запись за номером 2 недействительна.</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Распоряжение</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Назначен на должность специалиста</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 xml:space="preserve">от 12.09.2013  </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Pr>
                <w:rFonts w:ascii="Times New Roman" w:hAnsi="Times New Roman" w:cs="Times New Roman"/>
                <w:i/>
                <w:sz w:val="24"/>
                <w:szCs w:val="24"/>
              </w:rPr>
              <w:t>ЖКХ и вопросам ГО</w:t>
            </w: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r w:rsidRPr="007A68A1">
              <w:rPr>
                <w:rFonts w:ascii="Times New Roman" w:hAnsi="Times New Roman" w:cs="Times New Roman"/>
                <w:i/>
                <w:sz w:val="24"/>
                <w:szCs w:val="24"/>
              </w:rPr>
              <w:t>№ 63</w:t>
            </w: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r w:rsidR="005B4DDA" w:rsidRPr="007A68A1" w:rsidTr="008322E4">
        <w:trPr>
          <w:trHeight w:val="240"/>
        </w:trPr>
        <w:tc>
          <w:tcPr>
            <w:tcW w:w="9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96"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823"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721"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jc w:val="center"/>
              <w:rPr>
                <w:rFonts w:ascii="Times New Roman" w:hAnsi="Times New Roman" w:cs="Times New Roman"/>
                <w:i/>
                <w:sz w:val="24"/>
                <w:szCs w:val="24"/>
              </w:rPr>
            </w:pPr>
          </w:p>
        </w:tc>
        <w:tc>
          <w:tcPr>
            <w:tcW w:w="4500"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c>
          <w:tcPr>
            <w:tcW w:w="1754" w:type="dxa"/>
            <w:tcBorders>
              <w:top w:val="single" w:sz="6" w:space="0" w:color="auto"/>
              <w:left w:val="single" w:sz="6" w:space="0" w:color="auto"/>
              <w:bottom w:val="single" w:sz="6" w:space="0" w:color="auto"/>
              <w:right w:val="single" w:sz="6" w:space="0" w:color="auto"/>
            </w:tcBorders>
          </w:tcPr>
          <w:p w:rsidR="005B4DDA" w:rsidRPr="007A68A1" w:rsidRDefault="005B4DDA" w:rsidP="008322E4">
            <w:pPr>
              <w:pStyle w:val="ConsPlusNormal"/>
              <w:widowControl/>
              <w:ind w:firstLine="0"/>
              <w:rPr>
                <w:rFonts w:ascii="Times New Roman" w:hAnsi="Times New Roman" w:cs="Times New Roman"/>
                <w:i/>
                <w:sz w:val="24"/>
                <w:szCs w:val="24"/>
              </w:rPr>
            </w:pPr>
          </w:p>
        </w:tc>
      </w:tr>
    </w:tbl>
    <w:p w:rsidR="005B4DDA" w:rsidRPr="007A68A1" w:rsidRDefault="005B4DDA" w:rsidP="005B4DDA">
      <w:pPr>
        <w:pStyle w:val="1"/>
        <w:rPr>
          <w:sz w:val="24"/>
          <w:szCs w:val="24"/>
        </w:rPr>
      </w:pPr>
    </w:p>
    <w:p w:rsidR="005B4DDA" w:rsidRPr="00DB2AC4" w:rsidRDefault="005B4DDA" w:rsidP="005B4DDA">
      <w:pPr>
        <w:spacing w:after="0"/>
        <w:ind w:firstLine="709"/>
        <w:rPr>
          <w:rFonts w:cs="Times New Roman"/>
          <w:szCs w:val="28"/>
        </w:rPr>
      </w:pPr>
      <w:r w:rsidRPr="00DB2AC4">
        <w:rPr>
          <w:rFonts w:cs="Times New Roman"/>
          <w:szCs w:val="28"/>
        </w:rPr>
        <w:t>1.3.В случае если организация, которая произвела неправильную или неточную запись, реорганизована, исправление производится ее правопреемником, а в случае ликвидации организации – работодателем по новому месту работы на основании соответствующего документа.</w:t>
      </w:r>
    </w:p>
    <w:p w:rsidR="005B4DDA" w:rsidRPr="00DB2AC4" w:rsidRDefault="005B4DDA" w:rsidP="005B4DDA">
      <w:pPr>
        <w:spacing w:after="0"/>
        <w:ind w:firstLine="709"/>
        <w:rPr>
          <w:rFonts w:cs="Times New Roman"/>
          <w:szCs w:val="28"/>
        </w:rPr>
      </w:pPr>
      <w:r w:rsidRPr="00DB2AC4">
        <w:rPr>
          <w:rFonts w:cs="Times New Roman"/>
          <w:szCs w:val="28"/>
        </w:rPr>
        <w:t>1.4. Исправленные сведения должны полностью соответствовать документу, на основании которого они были исправлены. В случае утраты такого документа либо несоответствия его фактически выполнявшейся работе исправление сведений о работе производится на основании других документов, подтверждающих выполнение работ, не указанных в трудовой книжке.</w:t>
      </w:r>
    </w:p>
    <w:p w:rsidR="005B4DDA" w:rsidRPr="00DB2AC4" w:rsidRDefault="005B4DDA" w:rsidP="005B4DDA">
      <w:pPr>
        <w:pStyle w:val="ConsPlusNormal"/>
        <w:widowControl/>
        <w:ind w:firstLine="0"/>
        <w:jc w:val="center"/>
        <w:rPr>
          <w:sz w:val="28"/>
          <w:szCs w:val="28"/>
        </w:rPr>
      </w:pPr>
      <w:r w:rsidRPr="00DB2AC4">
        <w:rPr>
          <w:rFonts w:ascii="Times New Roman" w:hAnsi="Times New Roman" w:cs="Calibri"/>
          <w:sz w:val="28"/>
          <w:szCs w:val="28"/>
        </w:rPr>
        <w:t xml:space="preserve">2. </w:t>
      </w:r>
      <w:r w:rsidRPr="00DB2AC4">
        <w:rPr>
          <w:rFonts w:ascii="Times New Roman" w:hAnsi="Times New Roman" w:cs="Times New Roman"/>
          <w:sz w:val="28"/>
          <w:szCs w:val="28"/>
        </w:rPr>
        <w:t>Порядок выдачи дубликата трудовой книжки</w:t>
      </w:r>
    </w:p>
    <w:p w:rsidR="005B4DDA" w:rsidRPr="00DB2AC4" w:rsidRDefault="005B4DDA" w:rsidP="005B4DDA">
      <w:pPr>
        <w:pStyle w:val="1"/>
        <w:rPr>
          <w:sz w:val="28"/>
          <w:szCs w:val="28"/>
        </w:rPr>
      </w:pPr>
    </w:p>
    <w:p w:rsidR="005B4DDA" w:rsidRPr="00DB2AC4" w:rsidRDefault="005B4DDA" w:rsidP="005B4DDA">
      <w:pPr>
        <w:spacing w:after="0"/>
        <w:ind w:firstLine="709"/>
        <w:rPr>
          <w:rFonts w:cs="Times New Roman"/>
          <w:szCs w:val="28"/>
        </w:rPr>
      </w:pPr>
      <w:r w:rsidRPr="00DB2AC4">
        <w:rPr>
          <w:rFonts w:cs="Times New Roman"/>
          <w:szCs w:val="28"/>
        </w:rPr>
        <w:t>2.1. Муниципальному служащему может быть выдан дубликат трудовой книжки в следующих случаях:</w:t>
      </w:r>
    </w:p>
    <w:p w:rsidR="005B4DDA" w:rsidRPr="00DB2AC4" w:rsidRDefault="005B4DDA" w:rsidP="005B4DDA">
      <w:pPr>
        <w:spacing w:after="0"/>
        <w:ind w:firstLine="709"/>
        <w:rPr>
          <w:rFonts w:cs="Times New Roman"/>
          <w:szCs w:val="28"/>
        </w:rPr>
      </w:pPr>
      <w:r w:rsidRPr="00DB2AC4">
        <w:rPr>
          <w:rFonts w:cs="Times New Roman"/>
          <w:szCs w:val="28"/>
        </w:rPr>
        <w:t>в случае утраты трудовой книжки самим муниципальным служащим;</w:t>
      </w:r>
    </w:p>
    <w:p w:rsidR="005B4DDA" w:rsidRPr="00DB2AC4" w:rsidRDefault="005B4DDA" w:rsidP="005B4DDA">
      <w:pPr>
        <w:spacing w:after="0"/>
        <w:ind w:firstLine="709"/>
        <w:rPr>
          <w:rFonts w:cs="Times New Roman"/>
          <w:szCs w:val="28"/>
        </w:rPr>
      </w:pPr>
      <w:r w:rsidRPr="00DB2AC4">
        <w:rPr>
          <w:rFonts w:cs="Times New Roman"/>
          <w:szCs w:val="28"/>
        </w:rPr>
        <w:t>при массовой утрате представителем нанимателя (работодателем) трудовых книжек работников органов местного самоуправления в результате чрезвычайных ситуаций (экологические и техногенные катастрофы, стихийные бедствия, массовые беспорядки и другие чрезвычайные обстоятельства;</w:t>
      </w:r>
    </w:p>
    <w:p w:rsidR="005B4DDA" w:rsidRPr="00DB2AC4" w:rsidRDefault="005B4DDA" w:rsidP="005B4DDA">
      <w:pPr>
        <w:spacing w:after="0"/>
        <w:ind w:firstLine="709"/>
        <w:rPr>
          <w:rFonts w:cs="Times New Roman"/>
          <w:szCs w:val="28"/>
        </w:rPr>
      </w:pPr>
      <w:r w:rsidRPr="00DB2AC4">
        <w:rPr>
          <w:rFonts w:cs="Times New Roman"/>
          <w:szCs w:val="28"/>
        </w:rPr>
        <w:t>по письменному заявлению муниципального служащего – при наличии в трудовой книжке записи об увольнении или переводе на другую должность, признанной недействительной;</w:t>
      </w:r>
    </w:p>
    <w:p w:rsidR="005B4DDA" w:rsidRPr="00DB2AC4" w:rsidRDefault="005B4DDA" w:rsidP="005B4DDA">
      <w:pPr>
        <w:spacing w:after="0"/>
        <w:ind w:firstLine="709"/>
        <w:rPr>
          <w:rFonts w:cs="Times New Roman"/>
          <w:szCs w:val="28"/>
        </w:rPr>
      </w:pPr>
      <w:r w:rsidRPr="00DB2AC4">
        <w:rPr>
          <w:rFonts w:cs="Times New Roman"/>
          <w:szCs w:val="28"/>
        </w:rPr>
        <w:t>если трудовая книжка (вкладыш) пришла в негодность (обгорела, порвана, испачкана и т.п.).</w:t>
      </w:r>
    </w:p>
    <w:p w:rsidR="005B4DDA" w:rsidRPr="00DB2AC4" w:rsidRDefault="005B4DDA" w:rsidP="005B4DDA">
      <w:pPr>
        <w:spacing w:after="0"/>
        <w:ind w:firstLine="709"/>
        <w:rPr>
          <w:rFonts w:cs="Times New Roman"/>
          <w:szCs w:val="28"/>
        </w:rPr>
      </w:pPr>
      <w:r w:rsidRPr="00DB2AC4">
        <w:rPr>
          <w:rFonts w:cs="Times New Roman"/>
          <w:szCs w:val="28"/>
        </w:rPr>
        <w:t>2.2. При оформлении дубликата трудовой книжки в него вносятся:</w:t>
      </w:r>
    </w:p>
    <w:p w:rsidR="005B4DDA" w:rsidRPr="00DB2AC4" w:rsidRDefault="005B4DDA" w:rsidP="005B4DDA">
      <w:pPr>
        <w:spacing w:after="0"/>
        <w:ind w:firstLine="709"/>
        <w:rPr>
          <w:rFonts w:cs="Times New Roman"/>
          <w:szCs w:val="28"/>
        </w:rPr>
      </w:pPr>
      <w:r w:rsidRPr="00DB2AC4">
        <w:rPr>
          <w:rFonts w:cs="Times New Roman"/>
          <w:szCs w:val="28"/>
        </w:rPr>
        <w:t>сведения об общем и (или) непрерывном стаже работы муниципального служащего до поступления к данному представителю нанимателя (работодателю), подтвержденном соответствующими документами;</w:t>
      </w:r>
    </w:p>
    <w:p w:rsidR="005B4DDA" w:rsidRPr="00DB2AC4" w:rsidRDefault="005B4DDA" w:rsidP="005B4DDA">
      <w:pPr>
        <w:spacing w:after="0"/>
        <w:ind w:firstLine="709"/>
        <w:rPr>
          <w:rFonts w:cs="Times New Roman"/>
          <w:szCs w:val="28"/>
        </w:rPr>
      </w:pPr>
      <w:r w:rsidRPr="00DB2AC4">
        <w:rPr>
          <w:rFonts w:cs="Times New Roman"/>
          <w:szCs w:val="28"/>
        </w:rPr>
        <w:t>сведения о работе и награждении (поощрении), которые вносились в трудовую книжку по последнему месту работы.</w:t>
      </w:r>
    </w:p>
    <w:p w:rsidR="005B4DDA" w:rsidRPr="00DB2AC4" w:rsidRDefault="005B4DDA" w:rsidP="005B4DDA">
      <w:pPr>
        <w:spacing w:after="0"/>
        <w:ind w:firstLine="709"/>
        <w:rPr>
          <w:rFonts w:cs="Times New Roman"/>
          <w:szCs w:val="28"/>
        </w:rPr>
      </w:pPr>
      <w:r w:rsidRPr="00DB2AC4">
        <w:rPr>
          <w:rFonts w:cs="Times New Roman"/>
          <w:szCs w:val="28"/>
        </w:rPr>
        <w:t>Если документы, на основании которых вносились записи в трудовую книжку, не содержат полных сведений о работе в прошлом, в дубликат трудовой книжки вносятся только имеющиеся в этих документах сведения.</w:t>
      </w:r>
    </w:p>
    <w:p w:rsidR="005B4DDA" w:rsidRPr="00DB2AC4" w:rsidRDefault="005B4DDA" w:rsidP="005B4DDA">
      <w:pPr>
        <w:spacing w:after="0"/>
        <w:ind w:firstLine="709"/>
        <w:rPr>
          <w:rFonts w:cs="Times New Roman"/>
          <w:szCs w:val="28"/>
        </w:rPr>
      </w:pPr>
      <w:r w:rsidRPr="00DB2AC4">
        <w:rPr>
          <w:rFonts w:cs="Times New Roman"/>
          <w:szCs w:val="28"/>
        </w:rPr>
        <w:t>2.3.При наличии в трудовой книжке записи об увольнении или переводе на другую работу, признанной недействительной, работнику по его письменному заявлению выдается по последнему месту работы дубликат трудовой книжки, в который переносятся все произведенные в трудовой книжке записи, за исключением записи, признанной недействительной.</w:t>
      </w:r>
    </w:p>
    <w:p w:rsidR="005B4DDA" w:rsidRPr="00DB2AC4" w:rsidRDefault="005B4DDA" w:rsidP="005B4DDA">
      <w:pPr>
        <w:spacing w:after="0"/>
        <w:ind w:firstLine="709"/>
        <w:rPr>
          <w:szCs w:val="28"/>
        </w:rPr>
      </w:pPr>
      <w:r w:rsidRPr="00DB2AC4">
        <w:rPr>
          <w:szCs w:val="28"/>
        </w:rPr>
        <w:t>При этом в правом верхнем углу первой страницы дубликата трудовой книжки делается надпись «Дубликат». На первой странице (титульном листе) прежней трудовой книжки пишется: «Взамен выдан дубликат», с указанием его серии и номера.</w:t>
      </w:r>
    </w:p>
    <w:p w:rsidR="005B4DDA" w:rsidRPr="00DB2AC4" w:rsidRDefault="005B4DDA" w:rsidP="005B4DDA">
      <w:pPr>
        <w:spacing w:after="0"/>
        <w:ind w:firstLine="709"/>
        <w:rPr>
          <w:szCs w:val="28"/>
        </w:rPr>
      </w:pPr>
      <w:r w:rsidRPr="00DB2AC4">
        <w:rPr>
          <w:szCs w:val="28"/>
        </w:rPr>
        <w:t>Трудовая книжка оформляется в установленном порядке и возвращается ее владельцу.</w:t>
      </w:r>
    </w:p>
    <w:p w:rsidR="005B4DDA" w:rsidRPr="00DB2AC4" w:rsidRDefault="005B4DDA" w:rsidP="005B4DDA">
      <w:pPr>
        <w:spacing w:after="0"/>
        <w:ind w:firstLine="709"/>
        <w:rPr>
          <w:szCs w:val="28"/>
        </w:rPr>
      </w:pPr>
      <w:r w:rsidRPr="00DB2AC4">
        <w:rPr>
          <w:szCs w:val="28"/>
        </w:rPr>
        <w:t>В таком же порядке выдается дубликат трудовой книжки, если трудовая книжка (вкладыш) пришла в негодность (обгорела, порвана, испачкана и т.п.).</w:t>
      </w:r>
    </w:p>
    <w:p w:rsidR="005B4DDA" w:rsidRPr="00DB2AC4" w:rsidRDefault="005B4DDA" w:rsidP="005B4DDA">
      <w:pPr>
        <w:pStyle w:val="ConsPlusNormal"/>
        <w:widowControl/>
        <w:ind w:firstLine="709"/>
        <w:jc w:val="center"/>
        <w:rPr>
          <w:rFonts w:ascii="Times New Roman" w:hAnsi="Times New Roman" w:cs="Calibri"/>
          <w:sz w:val="28"/>
          <w:szCs w:val="28"/>
        </w:rPr>
      </w:pPr>
      <w:bookmarkStart w:id="1" w:name="Par271"/>
      <w:bookmarkEnd w:id="1"/>
    </w:p>
    <w:p w:rsidR="005B4DDA" w:rsidRPr="00DB2AC4" w:rsidRDefault="005B4DDA" w:rsidP="005B4DDA">
      <w:pPr>
        <w:pStyle w:val="ConsPlusNormal"/>
        <w:widowControl/>
        <w:ind w:firstLine="709"/>
        <w:jc w:val="center"/>
        <w:rPr>
          <w:sz w:val="28"/>
          <w:szCs w:val="28"/>
        </w:rPr>
      </w:pPr>
      <w:r w:rsidRPr="00DB2AC4">
        <w:rPr>
          <w:rFonts w:ascii="Times New Roman" w:hAnsi="Times New Roman" w:cs="Calibri"/>
          <w:sz w:val="28"/>
          <w:szCs w:val="28"/>
        </w:rPr>
        <w:t>РАЗДЕЛ 3. ПОРЯДОК ВЫДАЧИ ТРУДОВОЙ КНИЖКИ ПРИ УВОЛЬНЕНИИ (ПРЕКРАЩЕНИИ ПОЛНОМОЧИЙ)</w:t>
      </w:r>
    </w:p>
    <w:p w:rsidR="005B4DDA" w:rsidRPr="00DB2AC4" w:rsidRDefault="005B4DDA" w:rsidP="005B4DDA">
      <w:pPr>
        <w:pStyle w:val="ConsPlusNormal"/>
        <w:widowControl/>
        <w:ind w:firstLine="709"/>
        <w:jc w:val="both"/>
        <w:rPr>
          <w:rFonts w:ascii="Times New Roman" w:hAnsi="Times New Roman" w:cs="Times New Roman"/>
          <w:sz w:val="28"/>
          <w:szCs w:val="28"/>
        </w:rPr>
      </w:pPr>
    </w:p>
    <w:p w:rsidR="005B4DDA" w:rsidRPr="00DB2AC4" w:rsidRDefault="005B4DDA" w:rsidP="005B4DDA">
      <w:pPr>
        <w:pStyle w:val="ConsPlusNormal"/>
        <w:ind w:firstLine="709"/>
        <w:jc w:val="both"/>
        <w:rPr>
          <w:rFonts w:ascii="Times New Roman" w:hAnsi="Times New Roman" w:cs="Calibri"/>
          <w:sz w:val="28"/>
          <w:szCs w:val="28"/>
        </w:rPr>
      </w:pPr>
      <w:r w:rsidRPr="00DB2AC4">
        <w:rPr>
          <w:rFonts w:ascii="Times New Roman" w:hAnsi="Times New Roman" w:cs="Calibri"/>
          <w:sz w:val="28"/>
          <w:szCs w:val="28"/>
        </w:rPr>
        <w:t>3.1. При прекращении трудового договора (контракта) муниципального служащего все записи, внесенные в его трудовую книжку за время работы у данного представителя нанимателя (работодателя), заверяются подписью представителя нанимателя (работодателя) или лица, ответственного за ведение трудовых книжек, печатью представителя нанимателя (работодателя) и подписью самого муниципального служащего.</w:t>
      </w:r>
    </w:p>
    <w:p w:rsidR="005B4DDA" w:rsidRPr="00DB2AC4" w:rsidRDefault="005B4DDA" w:rsidP="005B4DDA">
      <w:pPr>
        <w:pStyle w:val="ConsPlusNormal"/>
        <w:ind w:firstLine="709"/>
        <w:jc w:val="both"/>
        <w:rPr>
          <w:rFonts w:ascii="Times New Roman" w:hAnsi="Times New Roman" w:cs="Calibri"/>
          <w:sz w:val="28"/>
          <w:szCs w:val="28"/>
        </w:rPr>
      </w:pPr>
      <w:r w:rsidRPr="00DB2AC4">
        <w:rPr>
          <w:rFonts w:ascii="Times New Roman" w:hAnsi="Times New Roman" w:cs="Calibri"/>
          <w:sz w:val="28"/>
          <w:szCs w:val="28"/>
        </w:rPr>
        <w:t>3.2. При получении трудовой книжки в связи с прекращением трудового договора муниципальный служащий расписывается в личной карточке и в графе 13 «Расписка работника в получении трудовой книжки» книги учета движения трудовых книжек и вкладышей в них.</w:t>
      </w:r>
    </w:p>
    <w:p w:rsidR="005B4DDA" w:rsidRPr="00DB2AC4" w:rsidRDefault="005B4DDA" w:rsidP="005B4DDA">
      <w:pPr>
        <w:spacing w:after="0"/>
        <w:ind w:firstLine="709"/>
        <w:rPr>
          <w:szCs w:val="28"/>
        </w:rPr>
      </w:pPr>
      <w:r w:rsidRPr="00DB2AC4">
        <w:rPr>
          <w:szCs w:val="28"/>
        </w:rPr>
        <w:t>3.3. В случае если в день прекращения трудового договора (контракта) муниципального служащего выдать трудовую книжку невозможно в связи с отсутствием муниципального служащего либо его отказом от получения трудовой книжки на руки кадровая служба органа местного самоуправления обязана направить работнику уведомление о необходимости явиться за трудовой книжкой либо дать согласие на отправление ее по почте. Со дня направления уведомления представитель нанимателя (работодатель) освобождается от ответственности за задержку выдачи трудовой книжки.</w:t>
      </w:r>
    </w:p>
    <w:p w:rsidR="005B4DDA" w:rsidRPr="00DB2AC4" w:rsidRDefault="005B4DDA" w:rsidP="005B4DDA">
      <w:pPr>
        <w:spacing w:after="0"/>
        <w:ind w:firstLine="709"/>
        <w:rPr>
          <w:szCs w:val="28"/>
        </w:rPr>
      </w:pPr>
      <w:r w:rsidRPr="00DB2AC4">
        <w:rPr>
          <w:szCs w:val="28"/>
        </w:rPr>
        <w:t>3.4. В случае смерти муниципального служащего трудовая книжка после внесения в нее соответствующей записи о прекращении трудового договора (контракта) выдается на руки одному из его родственников под расписку или высылается по почте по письменному заявлению одного из родственников.</w:t>
      </w:r>
    </w:p>
    <w:p w:rsidR="005B4DDA" w:rsidRPr="00DB2AC4" w:rsidRDefault="005B4DDA" w:rsidP="005B4DDA">
      <w:pPr>
        <w:spacing w:after="0"/>
        <w:ind w:firstLine="709"/>
        <w:rPr>
          <w:szCs w:val="28"/>
        </w:rPr>
      </w:pPr>
      <w:r w:rsidRPr="00DB2AC4">
        <w:rPr>
          <w:szCs w:val="28"/>
        </w:rPr>
        <w:t xml:space="preserve">3.5. Трудовые книжки и дубликаты трудовых книжек, не полученные работниками при увольнении либо в случае смерти муниципального служащего его ближайшими родственниками, хранятся до востребования у предстателя нанимателя (работодателя) в соответствии с требованиями к их хранению, установленными </w:t>
      </w:r>
      <w:hyperlink r:id="rId12" w:tooltip="Федеральный закон от 22.10.2004 N 125-ФЗ (ред. от 11.02.2013) &quot;Об архивном деле в Российской Федерации&quot;{КонсультантПлюс}" w:history="1">
        <w:r w:rsidRPr="00DB2AC4">
          <w:rPr>
            <w:szCs w:val="28"/>
          </w:rPr>
          <w:t>законодательством</w:t>
        </w:r>
      </w:hyperlink>
      <w:r w:rsidRPr="00DB2AC4">
        <w:rPr>
          <w:szCs w:val="28"/>
        </w:rPr>
        <w:t xml:space="preserve"> Российской Федерации об архивном деле.</w:t>
      </w:r>
    </w:p>
    <w:p w:rsidR="005B4DDA" w:rsidRPr="00DB2AC4" w:rsidRDefault="005B4DDA" w:rsidP="005B4DDA">
      <w:pPr>
        <w:spacing w:after="0"/>
        <w:ind w:firstLine="709"/>
        <w:rPr>
          <w:szCs w:val="28"/>
        </w:rPr>
      </w:pPr>
      <w:r w:rsidRPr="00DB2AC4">
        <w:rPr>
          <w:szCs w:val="28"/>
        </w:rPr>
        <w:t>3.6. При задержке выдачи работнику трудовой книжки по вине представителя нанимателя (работодателя), внесении в трудовую книжку неправильной или не соответствующей федеральному закону формулировки причины увольнения муниципального служащего представитель нанимателя (работодатель) обязан возместить муниципальному служащему не полученный им за время задержки заработок.</w:t>
      </w:r>
    </w:p>
    <w:p w:rsidR="005B4DDA" w:rsidRPr="00DB2AC4" w:rsidRDefault="005B4DDA" w:rsidP="005B4DDA">
      <w:pPr>
        <w:spacing w:after="0"/>
        <w:ind w:firstLine="709"/>
        <w:rPr>
          <w:szCs w:val="28"/>
        </w:rPr>
      </w:pPr>
      <w:r w:rsidRPr="00DB2AC4">
        <w:rPr>
          <w:szCs w:val="28"/>
        </w:rPr>
        <w:t>3.7. В этом случае днем увольнения (прекращения трудового договора) считается день выдачи трудовой книжки. О новом дне увольнения муниципального служащего (прекращения трудового договора) издается муниципальный правовой акт представителя нанимателя(работодателя), а также вносится запись в трудовую книжку.</w:t>
      </w:r>
    </w:p>
    <w:p w:rsidR="005B4DDA" w:rsidRPr="00DB2AC4" w:rsidRDefault="005B4DDA" w:rsidP="005B4DDA">
      <w:pPr>
        <w:spacing w:after="0"/>
        <w:ind w:firstLine="709"/>
        <w:jc w:val="center"/>
        <w:rPr>
          <w:szCs w:val="28"/>
        </w:rPr>
      </w:pPr>
    </w:p>
    <w:p w:rsidR="005B4DDA" w:rsidRPr="00DB2AC4" w:rsidRDefault="005B4DDA" w:rsidP="005B4DDA">
      <w:pPr>
        <w:spacing w:after="0"/>
        <w:ind w:firstLine="709"/>
        <w:jc w:val="center"/>
        <w:rPr>
          <w:rFonts w:cs="Times New Roman"/>
          <w:szCs w:val="28"/>
        </w:rPr>
      </w:pPr>
      <w:r w:rsidRPr="00DB2AC4">
        <w:rPr>
          <w:szCs w:val="28"/>
        </w:rPr>
        <w:t>РАЗДЕЛ 4. ПОРЯДОК УЧЕТА И ХРАНЕНИЯ КНИЖЕК</w:t>
      </w:r>
    </w:p>
    <w:p w:rsidR="005B4DDA" w:rsidRPr="00DB2AC4" w:rsidRDefault="005B4DDA" w:rsidP="005B4DDA">
      <w:pPr>
        <w:spacing w:after="0"/>
        <w:ind w:firstLine="709"/>
        <w:rPr>
          <w:rFonts w:cs="Times New Roman"/>
          <w:szCs w:val="28"/>
        </w:rPr>
      </w:pP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4.1. С целью учета трудовых книжек, а также бланков трудовой книжки и вкладыша в нее, у представителя нанимателя (работодателя) ведутся: приходно-расходная книга по учету бланков трудовой книжки и вкладыша в нее (форма утверждена Постановлением Министерства труда и социального развития Российской Федерации от 10.10.2003 № 69 «Об утверждении Инструкции по заполнению трудовых книжек» (приложение 2));</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книга учета движения трудовых книжек и вкладышей в них (форма утверждена Постановлением Министерства труда и социального развития Российской Федерации от 10.10.2003 № 69 «Об утверждении Инструкции по заполнению трудовых книжек» (приложение 3)).</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4.2. В приходно-расходную книгу по учету бланков трудовой книжки и вкладыша в нее, которая ведется бухгалтерией органа местного самоуправления, вносятся сведения обо всех операциях, связанных с получением и расходованием бланков трудовой книжки и вкладыша в нее, с указанием серии и номера каждого бланка.</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4.3. В книге учета движения трудовых книжек и вкладышей в них, которая ведется кадровой службой органа местного самоуправления, оформляющим прием и увольнение муниципальных служащих, регистрируются все трудовые книжки, принятые от работников при поступлении на муниципальную службу, а также трудовые книжки и вкладыши в них с указанием серии и номера, выданные работникам вновь.</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4.4. Приходно-расходная книга по учету бланков трудовой книжки и вкладыша в нее и книга учета движения трудовых книжек и вкладышей в них должны быть пронумерованы, прошнурованы, заверены подписью руководителя организации, а также скреплены сургучной печатью или опломбированы.</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4.5. Бланки трудовой книжки и вкладыша в нее хранятся в органе местного самоуправления как документы строгой отчетности и выдаются работнику кадровой службы органа местного самоуправления, ответственному за ведение трудовых книжек, по его заявке.</w:t>
      </w:r>
    </w:p>
    <w:p w:rsidR="005B4DDA" w:rsidRPr="00DB2AC4" w:rsidRDefault="005B4DDA" w:rsidP="005B4DDA">
      <w:pPr>
        <w:pStyle w:val="ConsPlusNormal"/>
        <w:ind w:firstLine="709"/>
        <w:jc w:val="both"/>
        <w:rPr>
          <w:rFonts w:ascii="Times New Roman" w:hAnsi="Times New Roman" w:cs="Times New Roman"/>
          <w:sz w:val="28"/>
          <w:szCs w:val="28"/>
        </w:rPr>
      </w:pPr>
      <w:r w:rsidRPr="00DB2AC4">
        <w:rPr>
          <w:rFonts w:ascii="Times New Roman" w:hAnsi="Times New Roman" w:cs="Times New Roman"/>
          <w:sz w:val="28"/>
          <w:szCs w:val="28"/>
        </w:rPr>
        <w:t>4.6. По окончании каждого месяца работник кадровой службы органа местного самоуправления, ответственный за ведение трудовых книжек, обязан представить в бухгалтерию органа местного самоуправления отчет о наличии бланков трудовой книжки и вкладыша в нее и о суммах, полученных за оформленные трудовые книжки и вкладыши в них, с приложением приходного ордера кассы органа местного самоуправления. Испорченные при заполнении бланки трудовой книжки и вкладыша в нее подлежат уничтожению с составлением соответствующего акта.</w:t>
      </w:r>
    </w:p>
    <w:p w:rsidR="005B4DDA" w:rsidRDefault="005B4DDA" w:rsidP="005B4DDA">
      <w:pPr>
        <w:pStyle w:val="ConsPlusNormal"/>
        <w:ind w:firstLine="709"/>
        <w:jc w:val="both"/>
        <w:rPr>
          <w:rFonts w:ascii="Times New Roman" w:hAnsi="Times New Roman" w:cs="Times New Roman"/>
          <w:sz w:val="24"/>
          <w:szCs w:val="24"/>
        </w:rPr>
      </w:pPr>
    </w:p>
    <w:sectPr w:rsidR="005B4DDA" w:rsidSect="0070382C">
      <w:pgSz w:w="11906" w:h="16838"/>
      <w:pgMar w:top="540"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4DDA"/>
    <w:rsid w:val="00036A52"/>
    <w:rsid w:val="00147731"/>
    <w:rsid w:val="001958E0"/>
    <w:rsid w:val="002F64D6"/>
    <w:rsid w:val="00332C47"/>
    <w:rsid w:val="005B4DDA"/>
    <w:rsid w:val="0070382C"/>
    <w:rsid w:val="00736917"/>
    <w:rsid w:val="008322E4"/>
    <w:rsid w:val="00AA0E34"/>
    <w:rsid w:val="00B27788"/>
    <w:rsid w:val="00D703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1"/>
    <w:qFormat/>
    <w:rsid w:val="005B4DDA"/>
    <w:pPr>
      <w:suppressAutoHyphens/>
      <w:spacing w:after="200"/>
      <w:jc w:val="both"/>
    </w:pPr>
    <w:rPr>
      <w:rFonts w:ascii="Times New Roman" w:eastAsia="Times New Roman" w:hAnsi="Times New Roman" w:cs="Calibri"/>
      <w:sz w:val="28"/>
      <w:szCs w:val="22"/>
      <w:lang w:eastAsia="ar-SA"/>
    </w:rPr>
  </w:style>
  <w:style w:type="paragraph" w:styleId="Heading1">
    <w:name w:val="heading 1"/>
    <w:basedOn w:val="Normal"/>
    <w:next w:val="Normal"/>
    <w:link w:val="Heading1Char"/>
    <w:qFormat/>
    <w:rsid w:val="0070382C"/>
    <w:pPr>
      <w:keepNext/>
      <w:suppressAutoHyphens w:val="0"/>
      <w:spacing w:after="0" w:line="220" w:lineRule="exact"/>
      <w:jc w:val="center"/>
      <w:outlineLvl w:val="0"/>
    </w:pPr>
    <w:rPr>
      <w:rFonts w:ascii="AG Souvenir" w:eastAsia="Calibri" w:hAnsi="AG Souvenir" w:cs="Times New Roman"/>
      <w:b/>
      <w:spacing w:val="3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Без интервала1"/>
    <w:uiPriority w:val="99"/>
    <w:qFormat/>
    <w:rsid w:val="005B4DDA"/>
    <w:pPr>
      <w:suppressAutoHyphens/>
    </w:pPr>
    <w:rPr>
      <w:rFonts w:eastAsia="Times New Roman" w:cs="Calibri"/>
      <w:sz w:val="22"/>
      <w:szCs w:val="22"/>
      <w:lang w:eastAsia="ar-SA"/>
    </w:rPr>
  </w:style>
  <w:style w:type="paragraph" w:customStyle="1" w:styleId="ConsPlusNormal">
    <w:name w:val="ConsPlusNormal"/>
    <w:uiPriority w:val="99"/>
    <w:rsid w:val="005B4DDA"/>
    <w:pPr>
      <w:widowControl w:val="0"/>
      <w:suppressAutoHyphens/>
      <w:autoSpaceDE w:val="0"/>
      <w:ind w:firstLine="720"/>
    </w:pPr>
    <w:rPr>
      <w:rFonts w:ascii="Arial" w:eastAsia="Times New Roman" w:hAnsi="Arial" w:cs="Arial"/>
      <w:lang w:eastAsia="ar-SA"/>
    </w:rPr>
  </w:style>
  <w:style w:type="paragraph" w:styleId="BodyText3">
    <w:name w:val="Body Text 3"/>
    <w:basedOn w:val="Normal"/>
    <w:link w:val="BodyText3Char"/>
    <w:uiPriority w:val="99"/>
    <w:rsid w:val="005B4DDA"/>
    <w:pPr>
      <w:spacing w:after="120"/>
    </w:pPr>
    <w:rPr>
      <w:sz w:val="16"/>
      <w:szCs w:val="16"/>
    </w:rPr>
  </w:style>
  <w:style w:type="character" w:customStyle="1" w:styleId="BodyText3Char">
    <w:name w:val="Body Text 3 Char"/>
    <w:basedOn w:val="DefaultParagraphFont"/>
    <w:link w:val="BodyText3"/>
    <w:uiPriority w:val="99"/>
    <w:rsid w:val="005B4DDA"/>
    <w:rPr>
      <w:rFonts w:ascii="Times New Roman" w:eastAsia="Times New Roman" w:hAnsi="Times New Roman" w:cs="Calibri"/>
      <w:sz w:val="16"/>
      <w:szCs w:val="16"/>
      <w:lang w:eastAsia="ar-SA"/>
    </w:rPr>
  </w:style>
  <w:style w:type="paragraph" w:customStyle="1" w:styleId="Postan">
    <w:name w:val="Postan"/>
    <w:basedOn w:val="Normal"/>
    <w:uiPriority w:val="99"/>
    <w:rsid w:val="005B4DDA"/>
    <w:pPr>
      <w:suppressAutoHyphens w:val="0"/>
      <w:overflowPunct w:val="0"/>
      <w:autoSpaceDE w:val="0"/>
      <w:autoSpaceDN w:val="0"/>
      <w:adjustRightInd w:val="0"/>
      <w:spacing w:after="0"/>
      <w:jc w:val="center"/>
    </w:pPr>
    <w:rPr>
      <w:rFonts w:cs="Times New Roman"/>
      <w:b/>
      <w:smallCaps/>
      <w:szCs w:val="20"/>
      <w:lang w:eastAsia="ru-RU"/>
    </w:rPr>
  </w:style>
  <w:style w:type="paragraph" w:styleId="BalloonText">
    <w:name w:val="Balloon Text"/>
    <w:basedOn w:val="Normal"/>
    <w:link w:val="BalloonTextChar"/>
    <w:uiPriority w:val="99"/>
    <w:semiHidden/>
    <w:unhideWhenUsed/>
    <w:rsid w:val="005B4D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DDA"/>
    <w:rPr>
      <w:rFonts w:ascii="Tahoma" w:eastAsia="Times New Roman" w:hAnsi="Tahoma" w:cs="Tahoma"/>
      <w:sz w:val="16"/>
      <w:szCs w:val="16"/>
      <w:lang w:eastAsia="ar-SA"/>
    </w:rPr>
  </w:style>
  <w:style w:type="character" w:customStyle="1" w:styleId="Heading1Char">
    <w:name w:val="Heading 1 Char"/>
    <w:link w:val="Heading1"/>
    <w:rsid w:val="0070382C"/>
    <w:rPr>
      <w:rFonts w:ascii="AG Souvenir" w:hAnsi="AG Souvenir"/>
      <w:b/>
      <w:spacing w:val="38"/>
      <w:sz w:val="28"/>
      <w:lang w:val="ru-RU" w:eastAsia="ru-RU" w:bidi="ar-SA"/>
    </w:rPr>
  </w:style>
  <w:style w:type="paragraph" w:customStyle="1" w:styleId="BodyText21">
    <w:name w:val="Body Text 21"/>
    <w:basedOn w:val="Normal"/>
    <w:rsid w:val="0070382C"/>
    <w:pPr>
      <w:suppressAutoHyphens w:val="0"/>
      <w:overflowPunct w:val="0"/>
      <w:autoSpaceDE w:val="0"/>
      <w:autoSpaceDN w:val="0"/>
      <w:adjustRightInd w:val="0"/>
      <w:spacing w:after="0"/>
      <w:jc w:val="left"/>
    </w:pPr>
    <w:rPr>
      <w:rFonts w:cs="Times New Roman"/>
      <w:szCs w:val="20"/>
      <w:lang w:eastAsia="ru-RU"/>
    </w:rPr>
  </w:style>
</w:styles>
</file>

<file path=word/webSettings.xml><?xml version="1.0" encoding="utf-8"?>
<w:webSettings xmlns:r="http://schemas.openxmlformats.org/officeDocument/2006/relationships" xmlns:w="http://schemas.openxmlformats.org/wordprocessingml/2006/main">
  <w:divs>
    <w:div w:id="163919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F58764B4ED310948BD5C335EBEAED5B87233F6DF3D5D43A445FA1C34FD1D74C60AF21C7E9B148E1DPBg5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0F5E813CFEC5F7D0A319A9A40BC782D9C5A80FDB9EF8E3F03A2A5714599F7B67A93C94E0008E658JAD6K" TargetMode="External"/><Relationship Id="rId12" Type="http://schemas.openxmlformats.org/officeDocument/2006/relationships/hyperlink" Target="consultantplus://offline/ref=F11764184E71B719C94B3F5BA4174287EE8DCDAB64A3F0D45A7A2CD230C48F379199246D697FC74Ed7B2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0F5E813CFEC5F7D0A319A9A40BC782D9C5A80FDB9EF8E3F03A2A5714599F7B67A93C94E0008E655JAD7K" TargetMode="External"/><Relationship Id="rId11" Type="http://schemas.openxmlformats.org/officeDocument/2006/relationships/hyperlink" Target="consultantplus://offline/ref=80F5E813CFEC5F7D0A319A9A40BC782D9C5A82FEB2EF8E3F03A2A5714599F7B67A93C94E0008E352JAD6K" TargetMode="External"/><Relationship Id="rId5" Type="http://schemas.openxmlformats.org/officeDocument/2006/relationships/hyperlink" Target="consultantplus://offline/ref=80F5E813CFEC5F7D0A319A9A40BC782D9C5A80FDB9EF8E3F03A2A5714599F7B67A93C94E0008E655JAD7K" TargetMode="External"/><Relationship Id="rId10" Type="http://schemas.openxmlformats.org/officeDocument/2006/relationships/hyperlink" Target="consultantplus://offline/ref=80F5E813CFEC5F7D0A319A9A40BC782D9C5A80FDB9EF8E3F03A2A5714599F7B67A93C94E0008E655JAD7K" TargetMode="External"/><Relationship Id="rId4" Type="http://schemas.openxmlformats.org/officeDocument/2006/relationships/hyperlink" Target="consultantplus://offline/ref=E40B7B27384439A1BD8F712C2B6FE76353CAB72900A19B51295F385DEEiDC5L" TargetMode="External"/><Relationship Id="rId9" Type="http://schemas.openxmlformats.org/officeDocument/2006/relationships/hyperlink" Target="consultantplus://offline/ref=F58764B4ED310948BD5C335EBEAED5B87233F6DC3D5943A445FA1C34FD1D74C60AF21C7E9B148A1APBgB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Pages>
  <Words>6183</Words>
  <Characters>35245</Characters>
  <Application>Microsoft Office Outlook</Application>
  <DocSecurity>4</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41346</CharactersWithSpaces>
  <SharedDoc>false</SharedDoc>
  <HLinks>
    <vt:vector size="54" baseType="variant">
      <vt:variant>
        <vt:i4>7536696</vt:i4>
      </vt:variant>
      <vt:variant>
        <vt:i4>24</vt:i4>
      </vt:variant>
      <vt:variant>
        <vt:i4>0</vt:i4>
      </vt:variant>
      <vt:variant>
        <vt:i4>5</vt:i4>
      </vt:variant>
      <vt:variant>
        <vt:lpwstr>consultantplus://offline/ref=F11764184E71B719C94B3F5BA4174287EE8DCDAB64A3F0D45A7A2CD230C48F379199246D697FC74Ed7B2K</vt:lpwstr>
      </vt:variant>
      <vt:variant>
        <vt:lpwstr/>
      </vt:variant>
      <vt:variant>
        <vt:i4>2490477</vt:i4>
      </vt:variant>
      <vt:variant>
        <vt:i4>21</vt:i4>
      </vt:variant>
      <vt:variant>
        <vt:i4>0</vt:i4>
      </vt:variant>
      <vt:variant>
        <vt:i4>5</vt:i4>
      </vt:variant>
      <vt:variant>
        <vt:lpwstr>consultantplus://offline/ref=80F5E813CFEC5F7D0A319A9A40BC782D9C5A82FEB2EF8E3F03A2A5714599F7B67A93C94E0008E352JAD6K</vt:lpwstr>
      </vt:variant>
      <vt:variant>
        <vt:lpwstr/>
      </vt:variant>
      <vt:variant>
        <vt:i4>2490470</vt:i4>
      </vt:variant>
      <vt:variant>
        <vt:i4>18</vt:i4>
      </vt:variant>
      <vt:variant>
        <vt:i4>0</vt:i4>
      </vt:variant>
      <vt:variant>
        <vt:i4>5</vt:i4>
      </vt:variant>
      <vt:variant>
        <vt:lpwstr>consultantplus://offline/ref=80F5E813CFEC5F7D0A319A9A40BC782D9C5A80FDB9EF8E3F03A2A5714599F7B67A93C94E0008E655JAD7K</vt:lpwstr>
      </vt:variant>
      <vt:variant>
        <vt:lpwstr/>
      </vt:variant>
      <vt:variant>
        <vt:i4>6488167</vt:i4>
      </vt:variant>
      <vt:variant>
        <vt:i4>15</vt:i4>
      </vt:variant>
      <vt:variant>
        <vt:i4>0</vt:i4>
      </vt:variant>
      <vt:variant>
        <vt:i4>5</vt:i4>
      </vt:variant>
      <vt:variant>
        <vt:lpwstr>consultantplus://offline/ref=F58764B4ED310948BD5C335EBEAED5B87233F6DC3D5943A445FA1C34FD1D74C60AF21C7E9B148A1APBgBK</vt:lpwstr>
      </vt:variant>
      <vt:variant>
        <vt:lpwstr/>
      </vt:variant>
      <vt:variant>
        <vt:i4>6488169</vt:i4>
      </vt:variant>
      <vt:variant>
        <vt:i4>12</vt:i4>
      </vt:variant>
      <vt:variant>
        <vt:i4>0</vt:i4>
      </vt:variant>
      <vt:variant>
        <vt:i4>5</vt:i4>
      </vt:variant>
      <vt:variant>
        <vt:lpwstr>consultantplus://offline/ref=F58764B4ED310948BD5C335EBEAED5B87233F6DF3D5D43A445FA1C34FD1D74C60AF21C7E9B148E1DPBg5K</vt:lpwstr>
      </vt:variant>
      <vt:variant>
        <vt:lpwstr/>
      </vt:variant>
      <vt:variant>
        <vt:i4>2490474</vt:i4>
      </vt:variant>
      <vt:variant>
        <vt:i4>9</vt:i4>
      </vt:variant>
      <vt:variant>
        <vt:i4>0</vt:i4>
      </vt:variant>
      <vt:variant>
        <vt:i4>5</vt:i4>
      </vt:variant>
      <vt:variant>
        <vt:lpwstr>consultantplus://offline/ref=80F5E813CFEC5F7D0A319A9A40BC782D9C5A80FDB9EF8E3F03A2A5714599F7B67A93C94E0008E658JAD6K</vt:lpwstr>
      </vt:variant>
      <vt:variant>
        <vt:lpwstr/>
      </vt:variant>
      <vt:variant>
        <vt:i4>2490470</vt:i4>
      </vt:variant>
      <vt:variant>
        <vt:i4>6</vt:i4>
      </vt:variant>
      <vt:variant>
        <vt:i4>0</vt:i4>
      </vt:variant>
      <vt:variant>
        <vt:i4>5</vt:i4>
      </vt:variant>
      <vt:variant>
        <vt:lpwstr>consultantplus://offline/ref=80F5E813CFEC5F7D0A319A9A40BC782D9C5A80FDB9EF8E3F03A2A5714599F7B67A93C94E0008E655JAD7K</vt:lpwstr>
      </vt:variant>
      <vt:variant>
        <vt:lpwstr/>
      </vt:variant>
      <vt:variant>
        <vt:i4>2490470</vt:i4>
      </vt:variant>
      <vt:variant>
        <vt:i4>3</vt:i4>
      </vt:variant>
      <vt:variant>
        <vt:i4>0</vt:i4>
      </vt:variant>
      <vt:variant>
        <vt:i4>5</vt:i4>
      </vt:variant>
      <vt:variant>
        <vt:lpwstr>consultantplus://offline/ref=80F5E813CFEC5F7D0A319A9A40BC782D9C5A80FDB9EF8E3F03A2A5714599F7B67A93C94E0008E655JAD7K</vt:lpwstr>
      </vt:variant>
      <vt:variant>
        <vt:lpwstr/>
      </vt:variant>
      <vt:variant>
        <vt:i4>1048591</vt:i4>
      </vt:variant>
      <vt:variant>
        <vt:i4>0</vt:i4>
      </vt:variant>
      <vt:variant>
        <vt:i4>0</vt:i4>
      </vt:variant>
      <vt:variant>
        <vt:i4>5</vt:i4>
      </vt:variant>
      <vt:variant>
        <vt:lpwstr>consultantplus://offline/ref=E40B7B27384439A1BD8F712C2B6FE76353CAB72900A19B51295F385DEEiDC5L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kadry</cp:lastModifiedBy>
  <cp:revision>3</cp:revision>
  <cp:lastPrinted>2014-02-14T11:24:00Z</cp:lastPrinted>
  <dcterms:created xsi:type="dcterms:W3CDTF">2014-02-17T14:02:00Z</dcterms:created>
  <dcterms:modified xsi:type="dcterms:W3CDTF">2014-04-10T08:18:00Z</dcterms:modified>
</cp:coreProperties>
</file>