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DC" w:rsidRDefault="00631DDC" w:rsidP="00E04769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Начало обсуждения – 03.08.2015 г</w:t>
      </w:r>
    </w:p>
    <w:p w:rsidR="00631DDC" w:rsidRDefault="00631DDC" w:rsidP="00E0476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Конец обсуждения – 17.08.2015 г.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РОСТОВСКАЯ ОБЛАСТЬ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ЕГОРЛЫКСКИЙ РАЙОН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«ВОЙНОВСКОЕ СЕЛЬСКОЕ ПОСЕЛЕНИЕ» </w:t>
      </w:r>
    </w:p>
    <w:p w:rsidR="00631DDC" w:rsidRDefault="00631DDC" w:rsidP="00E04769">
      <w:pPr>
        <w:pStyle w:val="a"/>
        <w:jc w:val="center"/>
        <w:rPr>
          <w:rFonts w:ascii="Times New Roman" w:hAnsi="Times New Roman"/>
          <w:sz w:val="32"/>
          <w:lang w:val="ru-RU"/>
        </w:rPr>
      </w:pPr>
    </w:p>
    <w:p w:rsidR="00631DDC" w:rsidRDefault="00631DDC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ВОЙНОВСКОГО СЕЛЬСКОГО ПОСЕЛЕНИЯ</w:t>
      </w:r>
    </w:p>
    <w:p w:rsidR="00631DDC" w:rsidRDefault="00631DDC" w:rsidP="00E04769">
      <w:pPr>
        <w:pStyle w:val="ConsPlusTitle"/>
        <w:widowControl/>
        <w:ind w:left="-105"/>
        <w:rPr>
          <w:b w:val="0"/>
          <w:bCs w:val="0"/>
          <w:sz w:val="28"/>
          <w:szCs w:val="28"/>
        </w:rPr>
      </w:pPr>
    </w:p>
    <w:p w:rsidR="00631DDC" w:rsidRDefault="00631DDC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631DDC" w:rsidRDefault="00631DDC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1DDC" w:rsidRDefault="00631DDC" w:rsidP="00E04769">
      <w:pPr>
        <w:pStyle w:val="ConsPlusTitle"/>
        <w:widowControl/>
        <w:ind w:left="-10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b w:val="0"/>
          <w:bCs w:val="0"/>
          <w:sz w:val="28"/>
          <w:szCs w:val="28"/>
        </w:rPr>
        <w:t>.                                   № ____                                х. Войнов</w:t>
      </w:r>
    </w:p>
    <w:p w:rsidR="00631DDC" w:rsidRDefault="00631DDC" w:rsidP="00E04769">
      <w:pPr>
        <w:rPr>
          <w:sz w:val="28"/>
          <w:szCs w:val="28"/>
        </w:rPr>
      </w:pPr>
    </w:p>
    <w:p w:rsidR="00631DDC" w:rsidRDefault="00631DDC" w:rsidP="00782864">
      <w:pPr>
        <w:pStyle w:val="NoSpacing"/>
        <w:jc w:val="center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>Об утверждении Положения об организации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деятельности общественных пожарных старшин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в границах населенных пунктов</w:t>
      </w:r>
    </w:p>
    <w:p w:rsidR="00631DDC" w:rsidRPr="00B73E87" w:rsidRDefault="00631DDC" w:rsidP="00782864"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Войновского </w:t>
      </w:r>
      <w:r w:rsidRPr="00B73E87">
        <w:rPr>
          <w:rFonts w:ascii="Times New Roman" w:hAnsi="Times New Roman"/>
          <w:sz w:val="28"/>
        </w:rPr>
        <w:t>сельского поселения</w:t>
      </w:r>
    </w:p>
    <w:p w:rsidR="00631DDC" w:rsidRPr="00B73E87" w:rsidRDefault="00631DDC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631DDC" w:rsidRPr="00B73E87" w:rsidRDefault="00631DDC" w:rsidP="004776BF">
      <w:pPr>
        <w:spacing w:line="300" w:lineRule="exact"/>
        <w:ind w:firstLine="709"/>
        <w:jc w:val="both"/>
        <w:rPr>
          <w:sz w:val="28"/>
          <w:szCs w:val="28"/>
        </w:rPr>
      </w:pPr>
      <w:r w:rsidRPr="00B73E87">
        <w:rPr>
          <w:sz w:val="28"/>
        </w:rPr>
        <w:t xml:space="preserve">             В соответствии с Федеральными законами: от 06 октября </w:t>
      </w:r>
      <w:smartTag w:uri="urn:schemas-microsoft-com:office:smarttags" w:element="metricconverter">
        <w:smartTagPr>
          <w:attr w:name="ProductID" w:val="2003 г"/>
        </w:smartTagPr>
        <w:r w:rsidRPr="00B73E87">
          <w:rPr>
            <w:sz w:val="28"/>
          </w:rPr>
          <w:t>2003 г</w:t>
        </w:r>
      </w:smartTag>
      <w:r w:rsidRPr="00B73E87">
        <w:rPr>
          <w:sz w:val="28"/>
        </w:rPr>
        <w:t xml:space="preserve">. № 131-ФЗ «Об общих принципах организации местного самоуправления в Российской Федерации», </w:t>
      </w:r>
      <w:r w:rsidRPr="00B73E87">
        <w:rPr>
          <w:sz w:val="28"/>
          <w:szCs w:val="28"/>
        </w:rPr>
        <w:t>от 21.12.1994г. № 69 «О пожарной безопасности», руководствуясь пунктом 10 части 1 статьи 30,  частью 8 статьи  47 Устава муниципального образования «</w:t>
      </w:r>
      <w:r>
        <w:rPr>
          <w:sz w:val="28"/>
          <w:szCs w:val="28"/>
        </w:rPr>
        <w:t>Войновское</w:t>
      </w:r>
      <w:r w:rsidRPr="00B73E87">
        <w:rPr>
          <w:sz w:val="28"/>
          <w:szCs w:val="28"/>
        </w:rPr>
        <w:t xml:space="preserve"> сельское поселение», </w:t>
      </w:r>
    </w:p>
    <w:p w:rsidR="00631DDC" w:rsidRPr="00B73E87" w:rsidRDefault="00631DDC" w:rsidP="004776BF">
      <w:pPr>
        <w:spacing w:line="300" w:lineRule="exact"/>
        <w:ind w:firstLine="709"/>
        <w:rPr>
          <w:sz w:val="28"/>
          <w:szCs w:val="28"/>
        </w:rPr>
      </w:pPr>
    </w:p>
    <w:p w:rsidR="00631DDC" w:rsidRPr="00B73E87" w:rsidRDefault="00631DDC" w:rsidP="004776BF">
      <w:pPr>
        <w:spacing w:line="300" w:lineRule="exact"/>
        <w:jc w:val="center"/>
        <w:rPr>
          <w:sz w:val="28"/>
        </w:rPr>
      </w:pPr>
      <w:r w:rsidRPr="00B73E87">
        <w:rPr>
          <w:sz w:val="32"/>
          <w:szCs w:val="28"/>
        </w:rPr>
        <w:t xml:space="preserve"> </w:t>
      </w:r>
      <w:r w:rsidRPr="00B73E87">
        <w:rPr>
          <w:b/>
          <w:sz w:val="36"/>
          <w:szCs w:val="32"/>
        </w:rPr>
        <w:t>п о с т а н о в л я ю:</w:t>
      </w:r>
    </w:p>
    <w:p w:rsidR="00631DDC" w:rsidRPr="00B73E87" w:rsidRDefault="00631DDC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631DDC" w:rsidRPr="00B73E87" w:rsidRDefault="00631DDC" w:rsidP="004776BF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1. Утвердить Положение «Об организации деятельности общественных пожарных старшин в границах населенных пунктов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поселения», приложение № 1. </w:t>
      </w:r>
    </w:p>
    <w:p w:rsidR="00631DDC" w:rsidRPr="00B73E87" w:rsidRDefault="00631DDC" w:rsidP="00A916BC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2. Определить уполномоченным органом поселения по осуществлению на части территории поселения отдельных функций администрации поселения Администрацию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 Егорлыкского района. </w:t>
      </w: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3. Контроль за выполнением настоящего постановления </w:t>
      </w:r>
      <w:r>
        <w:rPr>
          <w:rFonts w:ascii="Times New Roman" w:hAnsi="Times New Roman"/>
          <w:sz w:val="28"/>
        </w:rPr>
        <w:t>оставляю за собой.</w:t>
      </w: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 xml:space="preserve">4. Разместить настоящее постановление в сети интернет на официальном сайте Администрации </w:t>
      </w:r>
      <w:r>
        <w:rPr>
          <w:rFonts w:ascii="Times New Roman" w:hAnsi="Times New Roman"/>
          <w:sz w:val="28"/>
          <w:szCs w:val="24"/>
        </w:rPr>
        <w:t>Войновского</w:t>
      </w:r>
      <w:r w:rsidRPr="00B73E87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3E87">
        <w:rPr>
          <w:rFonts w:ascii="Times New Roman" w:hAnsi="Times New Roman"/>
          <w:sz w:val="28"/>
          <w:szCs w:val="24"/>
        </w:rPr>
        <w:t xml:space="preserve">Настоящее постановление вступает в силу с момента его официального  обнародования. </w:t>
      </w: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 xml:space="preserve"> </w:t>
      </w: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631DDC" w:rsidRPr="00B73E87" w:rsidRDefault="00631DDC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631DDC" w:rsidRPr="00B73E87" w:rsidRDefault="00631DDC" w:rsidP="00782864">
      <w:pPr>
        <w:spacing w:line="300" w:lineRule="exact"/>
        <w:rPr>
          <w:sz w:val="32"/>
          <w:szCs w:val="28"/>
        </w:rPr>
      </w:pPr>
      <w:r>
        <w:rPr>
          <w:sz w:val="32"/>
          <w:szCs w:val="28"/>
        </w:rPr>
        <w:t xml:space="preserve">Глава Войновского сельского поселения                     В.В. Гончаров                    </w:t>
      </w:r>
    </w:p>
    <w:p w:rsidR="00631DDC" w:rsidRPr="00B73E87" w:rsidRDefault="00631DDC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631DDC" w:rsidRPr="00B73E87" w:rsidRDefault="00631DDC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631DDC" w:rsidRPr="00B73E87" w:rsidRDefault="00631DDC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631DDC" w:rsidRPr="00B73E87" w:rsidRDefault="00631DDC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631DDC" w:rsidRPr="00B73E87" w:rsidRDefault="00631DDC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631DDC" w:rsidRPr="008C1ECA" w:rsidRDefault="00631DDC" w:rsidP="008C1ECA">
      <w:pPr>
        <w:spacing w:line="300" w:lineRule="exact"/>
        <w:ind w:firstLine="709"/>
        <w:jc w:val="both"/>
        <w:rPr>
          <w:sz w:val="28"/>
          <w:szCs w:val="28"/>
        </w:rPr>
      </w:pPr>
      <w:r w:rsidRPr="008C1ECA">
        <w:rPr>
          <w:sz w:val="28"/>
          <w:szCs w:val="28"/>
        </w:rPr>
        <w:t xml:space="preserve">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</w:t>
      </w:r>
      <w:r w:rsidRPr="00A916BC">
        <w:rPr>
          <w:rFonts w:ascii="Times New Roman" w:hAnsi="Times New Roman"/>
          <w:sz w:val="24"/>
        </w:rPr>
        <w:t xml:space="preserve"> Приложение</w:t>
      </w:r>
      <w:r>
        <w:rPr>
          <w:rFonts w:ascii="Times New Roman" w:hAnsi="Times New Roman"/>
          <w:sz w:val="24"/>
        </w:rPr>
        <w:t xml:space="preserve"> №  1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к постановлению Администрации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Войновского сельского поселения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от _________2015г.  № ____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631DDC" w:rsidRPr="007A180B" w:rsidRDefault="00631DDC" w:rsidP="007A180B">
      <w:pPr>
        <w:pStyle w:val="NoSpacing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П О Л О Ж Е Н И Е</w:t>
      </w:r>
    </w:p>
    <w:p w:rsidR="00631DDC" w:rsidRDefault="00631DDC" w:rsidP="007A180B">
      <w:pPr>
        <w:pStyle w:val="NoSpacing"/>
        <w:jc w:val="center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об организации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</w:t>
      </w:r>
    </w:p>
    <w:p w:rsidR="00631DDC" w:rsidRDefault="00631DDC" w:rsidP="007A180B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границах населенных пунктов </w:t>
      </w:r>
    </w:p>
    <w:p w:rsidR="00631DDC" w:rsidRDefault="00631DDC" w:rsidP="007A180B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Войновского сельского поселения</w:t>
      </w:r>
    </w:p>
    <w:p w:rsidR="00631DDC" w:rsidRDefault="00631DDC" w:rsidP="007A180B">
      <w:pPr>
        <w:pStyle w:val="NoSpacing"/>
        <w:jc w:val="center"/>
        <w:rPr>
          <w:rFonts w:ascii="Times New Roman" w:hAnsi="Times New Roman"/>
          <w:sz w:val="24"/>
        </w:rPr>
      </w:pPr>
    </w:p>
    <w:p w:rsidR="00631DDC" w:rsidRPr="007A180B" w:rsidRDefault="00631DDC" w:rsidP="007A180B">
      <w:pPr>
        <w:pStyle w:val="NoSpacing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1. Общие положения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1.1. Правовую основу организации 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 xml:space="preserve"> составляют: – Конституция Российской Федерации; – Федеральный закон от 06 октября 2003 года № 131-ФЗ «Об общих принципах организации местного самоуправления в Российской Федерации»; –</w:t>
      </w:r>
      <w:r>
        <w:rPr>
          <w:rFonts w:ascii="Times New Roman" w:hAnsi="Times New Roman"/>
          <w:sz w:val="24"/>
        </w:rPr>
        <w:t xml:space="preserve"> Федеральный закон </w:t>
      </w:r>
      <w:r w:rsidRPr="004776BF">
        <w:rPr>
          <w:sz w:val="24"/>
          <w:szCs w:val="28"/>
        </w:rPr>
        <w:t>от 21.12.1994г. № 69 «О пожарной безопасности»</w:t>
      </w:r>
      <w:r>
        <w:rPr>
          <w:sz w:val="24"/>
          <w:szCs w:val="28"/>
        </w:rPr>
        <w:t>;</w:t>
      </w:r>
      <w:r w:rsidRPr="004776BF">
        <w:rPr>
          <w:sz w:val="24"/>
          <w:szCs w:val="28"/>
        </w:rPr>
        <w:t xml:space="preserve"> </w:t>
      </w:r>
      <w:r w:rsidRPr="00A916BC">
        <w:rPr>
          <w:rFonts w:ascii="Times New Roman" w:hAnsi="Times New Roman"/>
          <w:sz w:val="24"/>
        </w:rPr>
        <w:t xml:space="preserve"> – Устав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>поселения; – муниципальные правовые акты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 xml:space="preserve"> поселения, </w:t>
      </w:r>
      <w:r>
        <w:rPr>
          <w:rFonts w:ascii="Times New Roman" w:hAnsi="Times New Roman"/>
          <w:sz w:val="24"/>
        </w:rPr>
        <w:t>Егорлыкского</w:t>
      </w:r>
      <w:r w:rsidRPr="00A916BC">
        <w:rPr>
          <w:rFonts w:ascii="Times New Roman" w:hAnsi="Times New Roman"/>
          <w:sz w:val="24"/>
        </w:rPr>
        <w:t xml:space="preserve"> района; – настоящее Положение. 1.2. </w:t>
      </w:r>
      <w:r>
        <w:rPr>
          <w:rFonts w:ascii="Times New Roman" w:hAnsi="Times New Roman"/>
          <w:sz w:val="24"/>
        </w:rPr>
        <w:t xml:space="preserve">Общественный пожарный старшина </w:t>
      </w:r>
      <w:r w:rsidRPr="00A916BC">
        <w:rPr>
          <w:rFonts w:ascii="Times New Roman" w:hAnsi="Times New Roman"/>
          <w:sz w:val="24"/>
        </w:rPr>
        <w:t>– лицо, избранное на собрании (</w:t>
      </w:r>
      <w:r>
        <w:rPr>
          <w:rFonts w:ascii="Times New Roman" w:hAnsi="Times New Roman"/>
          <w:sz w:val="24"/>
        </w:rPr>
        <w:t>схода граждан</w:t>
      </w:r>
      <w:r w:rsidRPr="00A916BC">
        <w:rPr>
          <w:rFonts w:ascii="Times New Roman" w:hAnsi="Times New Roman"/>
          <w:sz w:val="24"/>
        </w:rPr>
        <w:t>) жителей</w:t>
      </w:r>
      <w:r>
        <w:rPr>
          <w:rFonts w:ascii="Times New Roman" w:hAnsi="Times New Roman"/>
          <w:sz w:val="24"/>
        </w:rPr>
        <w:t xml:space="preserve"> населенных пунктов Войновского сельского поселения.</w:t>
      </w:r>
    </w:p>
    <w:p w:rsidR="00631DDC" w:rsidRDefault="00631DDC" w:rsidP="002F305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Pr="00A916BC">
        <w:rPr>
          <w:rFonts w:ascii="Times New Roman" w:hAnsi="Times New Roman"/>
          <w:sz w:val="24"/>
        </w:rPr>
        <w:t>. Деятельность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в границах населенных пунктов Войновского сельского поселения.</w:t>
      </w:r>
    </w:p>
    <w:p w:rsidR="00631DDC" w:rsidRDefault="00631DDC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2. Основные задачи деятельности</w:t>
      </w:r>
      <w:r w:rsidRPr="002F305C">
        <w:rPr>
          <w:rFonts w:ascii="Times New Roman" w:hAnsi="Times New Roman"/>
          <w:sz w:val="24"/>
        </w:rPr>
        <w:t xml:space="preserve"> </w:t>
      </w:r>
      <w:r w:rsidRPr="002F305C">
        <w:rPr>
          <w:rFonts w:ascii="Times New Roman" w:hAnsi="Times New Roman"/>
          <w:b/>
          <w:sz w:val="24"/>
        </w:rPr>
        <w:t>общественных пожарных старшин,</w:t>
      </w:r>
    </w:p>
    <w:p w:rsidR="00631DDC" w:rsidRDefault="00631DDC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 xml:space="preserve"> как иных форм непосредственного осуществления населением </w:t>
      </w:r>
    </w:p>
    <w:p w:rsidR="00631DDC" w:rsidRPr="002F305C" w:rsidRDefault="00631DDC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местного самоуправления являются: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2.1. </w:t>
      </w:r>
      <w:r>
        <w:rPr>
          <w:rFonts w:ascii="Times New Roman" w:hAnsi="Times New Roman"/>
          <w:sz w:val="24"/>
        </w:rPr>
        <w:t>П</w:t>
      </w:r>
      <w:r w:rsidRPr="00A916BC">
        <w:rPr>
          <w:rFonts w:ascii="Times New Roman" w:hAnsi="Times New Roman"/>
          <w:sz w:val="24"/>
        </w:rPr>
        <w:t>редставительство интересов жителей</w:t>
      </w:r>
      <w:r>
        <w:rPr>
          <w:rFonts w:ascii="Times New Roman" w:hAnsi="Times New Roman"/>
          <w:sz w:val="24"/>
        </w:rPr>
        <w:t xml:space="preserve"> населенного пункта</w:t>
      </w:r>
      <w:r w:rsidRPr="00A916BC">
        <w:rPr>
          <w:rFonts w:ascii="Times New Roman" w:hAnsi="Times New Roman"/>
          <w:sz w:val="24"/>
        </w:rPr>
        <w:t xml:space="preserve"> поселения при решении вопросов местного значения в органах местного самоуправления;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2.2. оказание помощи органам местного самоуправления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района в решении вопросов местного значения. </w:t>
      </w:r>
    </w:p>
    <w:p w:rsidR="00631DDC" w:rsidRPr="00532171" w:rsidRDefault="00631DDC" w:rsidP="00532171">
      <w:pPr>
        <w:pStyle w:val="NoSpacing"/>
        <w:jc w:val="center"/>
        <w:rPr>
          <w:rFonts w:ascii="Times New Roman" w:hAnsi="Times New Roman"/>
          <w:b/>
          <w:sz w:val="24"/>
        </w:rPr>
      </w:pPr>
      <w:r w:rsidRPr="00532171">
        <w:rPr>
          <w:rFonts w:ascii="Times New Roman" w:hAnsi="Times New Roman"/>
          <w:b/>
          <w:sz w:val="24"/>
        </w:rPr>
        <w:t xml:space="preserve">3. Полномочия </w:t>
      </w:r>
      <w:r>
        <w:rPr>
          <w:rFonts w:ascii="Times New Roman" w:hAnsi="Times New Roman"/>
          <w:b/>
          <w:sz w:val="24"/>
        </w:rPr>
        <w:t>старосты, Общественного совета п</w:t>
      </w:r>
      <w:r w:rsidRPr="00532171">
        <w:rPr>
          <w:rFonts w:ascii="Times New Roman" w:hAnsi="Times New Roman"/>
          <w:b/>
          <w:sz w:val="24"/>
        </w:rPr>
        <w:t>ри осуществлении своей деятельности староста, Общественный совет обладают следующими полномочиями: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3.1. в сфере взаимодействия с органами местного самоуправления, государственными органами, предприятиями и организациями: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3.1.1. представляют интересы населения, проживающего на территории осущест</w:t>
      </w:r>
      <w:r>
        <w:rPr>
          <w:rFonts w:ascii="Times New Roman" w:hAnsi="Times New Roman"/>
          <w:sz w:val="24"/>
        </w:rPr>
        <w:t>в</w:t>
      </w:r>
      <w:r w:rsidRPr="00A916BC">
        <w:rPr>
          <w:rFonts w:ascii="Times New Roman" w:hAnsi="Times New Roman"/>
          <w:sz w:val="24"/>
        </w:rPr>
        <w:t xml:space="preserve">ления деятельности старосты (далее – на подведомственной территории);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3.1.2. доводят до сведения населения информацию об изменениях в законодательстве, муниципальных правовых актах;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3.1.3. участвуют в заседаниях совета депутатов при обсуждении вопросов, затра- гивающих интересы населения, проживающего на подведомственной территории в порядке, установленном решением совета депутатов;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3.1.4. содействуют реализации муниципальных правовых актов совета депутатов, главы муниципального образования, администрации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 xml:space="preserve">района (далее – администрации), направленных на улучшение условий жизни населения;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3.1.5. обеспечивают исполнение решений, принятых на собраниях (конференциях) граждан, в пределах своих полномочий;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3.1.6. обращаются с письменными и устными запросами, заявлениями и документами в органы местного самоуправления, к руководителям предприятий, организаций, учреждений, от которых зависит решение того или иного вопроса, затрагивающего интересы граждан, проживающих на подведомственной территории;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3.1.7. взаимодействуют с депутатом совета депутатов поселения, депутатом Законодательного собрания </w:t>
      </w:r>
      <w:r>
        <w:rPr>
          <w:rFonts w:ascii="Times New Roman" w:hAnsi="Times New Roman"/>
          <w:sz w:val="24"/>
        </w:rPr>
        <w:t xml:space="preserve">Ростовской </w:t>
      </w:r>
      <w:r w:rsidRPr="00A916BC">
        <w:rPr>
          <w:rFonts w:ascii="Times New Roman" w:hAnsi="Times New Roman"/>
          <w:sz w:val="24"/>
        </w:rPr>
        <w:t>области соответствующего избирательного округа, администрацией;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3.1.8. информируют администрацию о фактах самовольного захвата земельных участков и самовольного строительства, иных нарушениях в сфере землепользования и застройки; 3.1.9. выполняют отдельные поручения органов местного самоуправления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района.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 в сфере благоустройства: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3.2.1. контролируют исполнение Правил благоустройства на территории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гражданами и организациями (выносит устные предупреждения, вручает письменные предупреждения должностных лиц администрации);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3.2.2. организуют на добровольных началах участие населения в работах по бла- гоустройству, уборке и озеленению подведомственной территории, ремонту обще- ственных колодцев;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3.2.3. контролируют содержание мест общего пользования, малых архитектурных форм; 3.2.4. содействует администрации в содержании в надлежащем состоянии мест воинских захоронений, памятных (мемориальных) досок, иных памятников на территории населенного пункта.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3.3. в сфере предоставления бытовых и жилищно-коммунальных услуг: информируют администрацию: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3.3.1. о качестве предоставляемых населению услуг по электро-, тепло-, газо– и водоснабжению, водоотведению, уличному освещению, торговле, общественному питанию и бытовому обслуживанию, транспортных услуг;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3.3.2. о состоянии автомобильных дорог, мостов и иных транспортных инженерных сооружений на подведомственной территории;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3.3.3. о качестве услуг по ремонту и содержанию многоквартирных домов;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3.3.4. содействуют в организации сбора и вывоза твердых бытовых отходов, иного мусора.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3.4. в сфере организации и проведения общественных мероприятий: оказывают помощь в проведении массово-политических, праздничных мероприятий, собраний (конференций) граждан, встреч депутатов с избирателями.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3.5. в сфере оказания мер социальной поддержки: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3.5.1. передают информацию в органы социальной защиты о гражданах, нуждающихся в оказании помощи социальных работников;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3.5.2. помогают престарелым одиноким гражданам и инвалидам в сборе необходимых справок.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3.6. в сфере охраны общественного порядка и соблюдения законодательства со- действуют сотрудникам отдела внутренних дел: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3.6.1. в обеспечении общественного порядка, применении мер общественного воз- действия к лицам, склонным к правонарушениям, а также к родителям, ненадлежащим образом, исполняющим обязанности по воспитанию и обучению детей;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3.6.2. в осуществлении контроля за соблюдением гражданами правил регистрационного учета.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 в сфере обеспечения первичных мер пожарной безопасности, предупреждения чрезвычайных ситуаций: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3.7.1. оказывают помощь администрации в осуществлении противопожарных ме- роприятий;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3.7.2. информируют администрацию поселения о состоянии: – противопожарных водоемов; – подъездов к водоисточникам; – звуковой сигнализации для оповещения людей на случай пожара;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3.7.3. информируют администрацию поселения о наличии в домовладениях про- тивопожарного инвентаря;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3.7.4. обеспечивают хранение и использование мотопомп, пожарных рукавов;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3.7.5. предупреждают органы местного самоуправления, государственную про- тивопожарную службу, граждан об угрозе возникновения чрезвычайных ситуаций.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3.8. в сфере реализации избирательных прав: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3.8.1. содействуют администрации в организации и проведении референдумов, выборов; 3.8.2. оказывают помощь кандидатам в депутаты и их представителям в организации встреч с избирателями. </w:t>
      </w:r>
    </w:p>
    <w:p w:rsidR="00631DDC" w:rsidRPr="00262BCF" w:rsidRDefault="00631DDC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4. Полномочия органов местного самоуправления относительно деятельности общественных пожарных старшин относятся: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</w:t>
      </w:r>
      <w:r w:rsidRPr="00A916BC">
        <w:rPr>
          <w:rFonts w:ascii="Times New Roman" w:hAnsi="Times New Roman"/>
          <w:sz w:val="24"/>
        </w:rPr>
        <w:t>редоставление права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участвовать в обсуждении вопросов, затрагивающих интересы жителей подведомственных территорий на заседаниях совета депутатов, совещаниях, проводимых администрацией;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A916BC">
        <w:rPr>
          <w:rFonts w:ascii="Times New Roman" w:hAnsi="Times New Roman"/>
          <w:sz w:val="24"/>
        </w:rPr>
        <w:t>казание организационной, методической, информационной помощи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ам</w:t>
      </w:r>
      <w:r w:rsidRPr="00A916BC">
        <w:rPr>
          <w:rFonts w:ascii="Times New Roman" w:hAnsi="Times New Roman"/>
          <w:sz w:val="24"/>
        </w:rPr>
        <w:t>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</w:t>
      </w:r>
      <w:r w:rsidRPr="00A916BC">
        <w:rPr>
          <w:rFonts w:ascii="Times New Roman" w:hAnsi="Times New Roman"/>
          <w:sz w:val="24"/>
        </w:rPr>
        <w:t xml:space="preserve">одействие выполнению решений собрания (конференции) граждан, принятых в пределах их компетенции;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</w:t>
      </w:r>
      <w:r w:rsidRPr="00A916BC">
        <w:rPr>
          <w:rFonts w:ascii="Times New Roman" w:hAnsi="Times New Roman"/>
          <w:sz w:val="24"/>
        </w:rPr>
        <w:t>чет мнения населения, обозначенного собранием (конференцией) граждан; заключение гражданско-правового договора со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ой по исполнению его пол- номочий. </w:t>
      </w:r>
    </w:p>
    <w:p w:rsidR="00631DDC" w:rsidRDefault="00631DDC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 xml:space="preserve">5. Порядок избрания и прекращения полномочий </w:t>
      </w:r>
    </w:p>
    <w:p w:rsidR="00631DDC" w:rsidRPr="00262BCF" w:rsidRDefault="00631DDC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5.1.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</w:t>
      </w:r>
      <w:r w:rsidRPr="00262BCF">
        <w:rPr>
          <w:rFonts w:ascii="Times New Roman" w:hAnsi="Times New Roman"/>
          <w:b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избира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сроком на 5 лет.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5.2. В сельских населенных пунктах с численностью жителей до 50 человек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избирается непосредственно из присутствующих на собрании (конференции) граждан.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5.3. Собрание (конференция) граждан проводится в соответствии с Положением о порядке назначения и проведения собрания граждан</w:t>
      </w:r>
      <w:r>
        <w:rPr>
          <w:rFonts w:ascii="Times New Roman" w:hAnsi="Times New Roman"/>
          <w:sz w:val="24"/>
        </w:rPr>
        <w:t xml:space="preserve">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5.4.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имеет удостоверение установленного образца, которое подписывается главой муниципального образования</w:t>
      </w:r>
      <w:bookmarkStart w:id="0" w:name="_GoBack"/>
      <w:bookmarkEnd w:id="0"/>
      <w:r w:rsidRPr="00A916BC">
        <w:rPr>
          <w:rFonts w:ascii="Times New Roman" w:hAnsi="Times New Roman"/>
          <w:sz w:val="24"/>
        </w:rPr>
        <w:t xml:space="preserve">. </w:t>
      </w:r>
    </w:p>
    <w:p w:rsidR="00631DDC" w:rsidRPr="00A916BC" w:rsidRDefault="00631DDC" w:rsidP="00F154C4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5.5. Полномочия</w:t>
      </w:r>
      <w:r>
        <w:rPr>
          <w:rFonts w:ascii="Times New Roman" w:hAnsi="Times New Roman"/>
          <w:sz w:val="24"/>
        </w:rPr>
        <w:t xml:space="preserve"> </w:t>
      </w:r>
      <w:r w:rsidRPr="00F154C4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прекращаются досрочно в случае: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.1. сложения полномочий старосты, члена Общественного совета на основании личного заявления;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.2. систематического неисполнения своих обязанностей;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.3. отзыва избирателями;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A916BC">
        <w:rPr>
          <w:rFonts w:ascii="Times New Roman" w:hAnsi="Times New Roman"/>
          <w:sz w:val="24"/>
        </w:rPr>
        <w:t>.4. переезда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на постоянное место жительства за пределы части территории поселения, на которой осуществляется их деятельность;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.5.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.6. прекращения гражданства Российской Федерации;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.7. признания недееспособным по решению суда;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.8.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.9. смерти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ы. Решение о досрочном прекращении полномочий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принимается собранием (конференцией) граждан.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6</w:t>
      </w:r>
      <w:r w:rsidRPr="00A916BC">
        <w:rPr>
          <w:rFonts w:ascii="Times New Roman" w:hAnsi="Times New Roman"/>
          <w:sz w:val="24"/>
        </w:rPr>
        <w:t>. Досрочное переизбрание</w:t>
      </w:r>
      <w:r>
        <w:rPr>
          <w:rFonts w:ascii="Times New Roman" w:hAnsi="Times New Roman"/>
          <w:sz w:val="24"/>
        </w:rPr>
        <w:t xml:space="preserve"> </w:t>
      </w:r>
      <w:r w:rsidRPr="00E3017D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производится в порядке, предусмотренном для их избрания.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7</w:t>
      </w:r>
      <w:r w:rsidRPr="00A916BC">
        <w:rPr>
          <w:rFonts w:ascii="Times New Roman" w:hAnsi="Times New Roman"/>
          <w:sz w:val="24"/>
        </w:rPr>
        <w:t>. В связи с утратой доверия из-за систематического неисполнения своих обязанностей или грубого нарушения действующего законодательства, досрочное переизбрание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может быть инициировано жителями или органами местного самоуправления поселения. Вопрос о досрочном переизбрании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выносится на собрание граж</w:t>
      </w:r>
      <w:r>
        <w:rPr>
          <w:rFonts w:ascii="Times New Roman" w:hAnsi="Times New Roman"/>
          <w:sz w:val="24"/>
        </w:rPr>
        <w:t>дан по письменному обращению к Г</w:t>
      </w:r>
      <w:r w:rsidRPr="00A916BC">
        <w:rPr>
          <w:rFonts w:ascii="Times New Roman" w:hAnsi="Times New Roman"/>
          <w:sz w:val="24"/>
        </w:rPr>
        <w:t>лаве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  не менее 25% жителей, части территории поселения подведомственного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е. Собрание  граждан назначается постановлением </w:t>
      </w:r>
      <w:r>
        <w:rPr>
          <w:rFonts w:ascii="Times New Roman" w:hAnsi="Times New Roman"/>
          <w:sz w:val="24"/>
        </w:rPr>
        <w:t>Г</w:t>
      </w:r>
      <w:r w:rsidRPr="00A916BC">
        <w:rPr>
          <w:rFonts w:ascii="Times New Roman" w:hAnsi="Times New Roman"/>
          <w:sz w:val="24"/>
        </w:rPr>
        <w:t>лавы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>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счита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досрочно переизбранным, если за </w:t>
      </w:r>
      <w:r>
        <w:rPr>
          <w:rFonts w:ascii="Times New Roman" w:hAnsi="Times New Roman"/>
          <w:sz w:val="24"/>
        </w:rPr>
        <w:t xml:space="preserve">его </w:t>
      </w:r>
      <w:r w:rsidRPr="00A916BC">
        <w:rPr>
          <w:rFonts w:ascii="Times New Roman" w:hAnsi="Times New Roman"/>
          <w:sz w:val="24"/>
        </w:rPr>
        <w:t xml:space="preserve">переизбрание проголосовало не менее двух третей присутствующих на собрании граждан. </w:t>
      </w:r>
    </w:p>
    <w:p w:rsidR="00631DDC" w:rsidRDefault="00631DDC" w:rsidP="00BC51CB">
      <w:pPr>
        <w:pStyle w:val="NoSpacing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6. Ответственность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 w:rsidRPr="00A916BC"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 w:rsidRPr="00BC51CB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перед населением,  администрацией, наступает в случае нарушения действующего законодательства, Устава </w:t>
      </w:r>
      <w:r>
        <w:rPr>
          <w:rFonts w:ascii="Times New Roman" w:hAnsi="Times New Roman"/>
          <w:sz w:val="24"/>
        </w:rPr>
        <w:t>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, настоящего Положения, невыполнения муниципальных правовых актов </w:t>
      </w:r>
      <w:r>
        <w:rPr>
          <w:rFonts w:ascii="Times New Roman" w:hAnsi="Times New Roman"/>
          <w:sz w:val="24"/>
        </w:rPr>
        <w:t>Войновского сельского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Егорлыкского</w:t>
      </w:r>
      <w:r w:rsidRPr="00A916BC">
        <w:rPr>
          <w:rFonts w:ascii="Times New Roman" w:hAnsi="Times New Roman"/>
          <w:sz w:val="24"/>
        </w:rPr>
        <w:t xml:space="preserve"> района, либо утраты ими доверия со стороны жителей. </w:t>
      </w:r>
    </w:p>
    <w:p w:rsidR="00631DDC" w:rsidRDefault="00631DDC" w:rsidP="00BC51CB">
      <w:pPr>
        <w:pStyle w:val="NoSpacing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7.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A916BC">
        <w:rPr>
          <w:rFonts w:ascii="Times New Roman" w:hAnsi="Times New Roman"/>
          <w:sz w:val="24"/>
        </w:rPr>
        <w:t xml:space="preserve">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осуществляется путем заслушив</w:t>
      </w:r>
      <w:r>
        <w:rPr>
          <w:rFonts w:ascii="Times New Roman" w:hAnsi="Times New Roman"/>
          <w:sz w:val="24"/>
        </w:rPr>
        <w:t>ания их ежегодных отчетов на со</w:t>
      </w:r>
      <w:r w:rsidRPr="00A916BC">
        <w:rPr>
          <w:rFonts w:ascii="Times New Roman" w:hAnsi="Times New Roman"/>
          <w:sz w:val="24"/>
        </w:rPr>
        <w:t>браниях граждан</w:t>
      </w:r>
      <w:r>
        <w:rPr>
          <w:rFonts w:ascii="Times New Roman" w:hAnsi="Times New Roman"/>
          <w:sz w:val="24"/>
        </w:rPr>
        <w:t xml:space="preserve">. </w:t>
      </w:r>
      <w:r w:rsidRPr="00A916BC">
        <w:rPr>
          <w:rFonts w:ascii="Times New Roman" w:hAnsi="Times New Roman"/>
          <w:sz w:val="24"/>
        </w:rPr>
        <w:t>Работа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признает</w:t>
      </w:r>
      <w:r>
        <w:rPr>
          <w:rFonts w:ascii="Times New Roman" w:hAnsi="Times New Roman"/>
          <w:sz w:val="24"/>
        </w:rPr>
        <w:t>с</w:t>
      </w:r>
      <w:r w:rsidRPr="00A916BC">
        <w:rPr>
          <w:rFonts w:ascii="Times New Roman" w:hAnsi="Times New Roman"/>
          <w:sz w:val="24"/>
        </w:rPr>
        <w:t>я участниками собрания удовлетворительной либо неудовлетворительной. Если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за свою работу получили неудовлетворительную оценку, то собрание вправе поставить вопрос об их досрочном переизбрании, либо дать срок для устранения вы- явленных недостатков. Процеду</w:t>
      </w:r>
      <w:r>
        <w:rPr>
          <w:rFonts w:ascii="Times New Roman" w:hAnsi="Times New Roman"/>
          <w:sz w:val="24"/>
        </w:rPr>
        <w:t>ра досрочного переизбрания старшин</w:t>
      </w:r>
      <w:r w:rsidRPr="00A916BC">
        <w:rPr>
          <w:rFonts w:ascii="Times New Roman" w:hAnsi="Times New Roman"/>
          <w:sz w:val="24"/>
        </w:rPr>
        <w:t xml:space="preserve">ы производится в соответствии с пунктом 5.7. настоящего Положения. </w:t>
      </w: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631DD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631DDC" w:rsidRPr="00A916BC" w:rsidRDefault="00631DDC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Войновского сельского поселения                                В.В. Гончаров</w:t>
      </w:r>
    </w:p>
    <w:sectPr w:rsidR="00631DDC" w:rsidRPr="00A916BC" w:rsidSect="00A9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82"/>
    <w:rsid w:val="00000A9E"/>
    <w:rsid w:val="00011DD8"/>
    <w:rsid w:val="0001259E"/>
    <w:rsid w:val="0003350B"/>
    <w:rsid w:val="00035EDB"/>
    <w:rsid w:val="00044AE5"/>
    <w:rsid w:val="000713C4"/>
    <w:rsid w:val="00085E4B"/>
    <w:rsid w:val="0008767E"/>
    <w:rsid w:val="000906E7"/>
    <w:rsid w:val="00092F2F"/>
    <w:rsid w:val="000975AE"/>
    <w:rsid w:val="000A27B7"/>
    <w:rsid w:val="000B1AF8"/>
    <w:rsid w:val="000E43E0"/>
    <w:rsid w:val="000F767B"/>
    <w:rsid w:val="00106DA1"/>
    <w:rsid w:val="00115409"/>
    <w:rsid w:val="00115718"/>
    <w:rsid w:val="001314AC"/>
    <w:rsid w:val="001520B8"/>
    <w:rsid w:val="00153117"/>
    <w:rsid w:val="00156D52"/>
    <w:rsid w:val="00161D52"/>
    <w:rsid w:val="00172BEF"/>
    <w:rsid w:val="001A071A"/>
    <w:rsid w:val="001B0BEE"/>
    <w:rsid w:val="001C1026"/>
    <w:rsid w:val="001D153E"/>
    <w:rsid w:val="001E7442"/>
    <w:rsid w:val="00200318"/>
    <w:rsid w:val="002009C6"/>
    <w:rsid w:val="002252DC"/>
    <w:rsid w:val="00231708"/>
    <w:rsid w:val="00261E56"/>
    <w:rsid w:val="00262BCF"/>
    <w:rsid w:val="00295693"/>
    <w:rsid w:val="002975C8"/>
    <w:rsid w:val="002A6874"/>
    <w:rsid w:val="002B2132"/>
    <w:rsid w:val="002F305C"/>
    <w:rsid w:val="00320696"/>
    <w:rsid w:val="003229EA"/>
    <w:rsid w:val="00390C4B"/>
    <w:rsid w:val="00396D00"/>
    <w:rsid w:val="003A45A9"/>
    <w:rsid w:val="003B23C3"/>
    <w:rsid w:val="003C79A9"/>
    <w:rsid w:val="003D34E5"/>
    <w:rsid w:val="004065BA"/>
    <w:rsid w:val="004205F8"/>
    <w:rsid w:val="00425B4E"/>
    <w:rsid w:val="00444D7A"/>
    <w:rsid w:val="00445737"/>
    <w:rsid w:val="00453FFF"/>
    <w:rsid w:val="00470C32"/>
    <w:rsid w:val="00473EDD"/>
    <w:rsid w:val="004776BF"/>
    <w:rsid w:val="0048129C"/>
    <w:rsid w:val="004967EF"/>
    <w:rsid w:val="004A45DE"/>
    <w:rsid w:val="004A575C"/>
    <w:rsid w:val="004C0DB1"/>
    <w:rsid w:val="004C2962"/>
    <w:rsid w:val="004F5002"/>
    <w:rsid w:val="00500694"/>
    <w:rsid w:val="005110B9"/>
    <w:rsid w:val="00520140"/>
    <w:rsid w:val="00532171"/>
    <w:rsid w:val="005377A6"/>
    <w:rsid w:val="005505C1"/>
    <w:rsid w:val="005C6D1D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31DDC"/>
    <w:rsid w:val="00644A37"/>
    <w:rsid w:val="0065668E"/>
    <w:rsid w:val="00663A0F"/>
    <w:rsid w:val="006654C6"/>
    <w:rsid w:val="00667994"/>
    <w:rsid w:val="00672614"/>
    <w:rsid w:val="00674B91"/>
    <w:rsid w:val="00676999"/>
    <w:rsid w:val="00697BA7"/>
    <w:rsid w:val="006A3D45"/>
    <w:rsid w:val="006A4F0C"/>
    <w:rsid w:val="006B7A81"/>
    <w:rsid w:val="006D2AE5"/>
    <w:rsid w:val="006E5EB6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2864"/>
    <w:rsid w:val="00784BAD"/>
    <w:rsid w:val="00787B88"/>
    <w:rsid w:val="007A180B"/>
    <w:rsid w:val="007A2B3C"/>
    <w:rsid w:val="007B646C"/>
    <w:rsid w:val="00800B4B"/>
    <w:rsid w:val="0081118A"/>
    <w:rsid w:val="0085407C"/>
    <w:rsid w:val="00856EAC"/>
    <w:rsid w:val="0086480E"/>
    <w:rsid w:val="00866CAD"/>
    <w:rsid w:val="00874A0B"/>
    <w:rsid w:val="00894F51"/>
    <w:rsid w:val="008B29DF"/>
    <w:rsid w:val="008C15FC"/>
    <w:rsid w:val="008C1ECA"/>
    <w:rsid w:val="008E091D"/>
    <w:rsid w:val="008E7893"/>
    <w:rsid w:val="009328F1"/>
    <w:rsid w:val="00943E28"/>
    <w:rsid w:val="00965CB7"/>
    <w:rsid w:val="0097780C"/>
    <w:rsid w:val="009A1FAF"/>
    <w:rsid w:val="009B6B04"/>
    <w:rsid w:val="00A0079D"/>
    <w:rsid w:val="00A12D5F"/>
    <w:rsid w:val="00A2599A"/>
    <w:rsid w:val="00A33006"/>
    <w:rsid w:val="00A6479D"/>
    <w:rsid w:val="00A67774"/>
    <w:rsid w:val="00A67B2B"/>
    <w:rsid w:val="00A771FD"/>
    <w:rsid w:val="00A916BC"/>
    <w:rsid w:val="00AA4E70"/>
    <w:rsid w:val="00AA4F24"/>
    <w:rsid w:val="00AB17E7"/>
    <w:rsid w:val="00AC16AC"/>
    <w:rsid w:val="00AC6386"/>
    <w:rsid w:val="00AD4786"/>
    <w:rsid w:val="00AE7AC0"/>
    <w:rsid w:val="00B00F44"/>
    <w:rsid w:val="00B10DCE"/>
    <w:rsid w:val="00B12449"/>
    <w:rsid w:val="00B20FF0"/>
    <w:rsid w:val="00B27ED7"/>
    <w:rsid w:val="00B45DEC"/>
    <w:rsid w:val="00B60AF4"/>
    <w:rsid w:val="00B65E89"/>
    <w:rsid w:val="00B73E87"/>
    <w:rsid w:val="00B77503"/>
    <w:rsid w:val="00B77F7E"/>
    <w:rsid w:val="00BB7E56"/>
    <w:rsid w:val="00BC51CB"/>
    <w:rsid w:val="00BD0049"/>
    <w:rsid w:val="00BF0944"/>
    <w:rsid w:val="00BF1AC0"/>
    <w:rsid w:val="00C00A2E"/>
    <w:rsid w:val="00C42D6A"/>
    <w:rsid w:val="00C940F2"/>
    <w:rsid w:val="00C94B90"/>
    <w:rsid w:val="00C95C5D"/>
    <w:rsid w:val="00CB0E42"/>
    <w:rsid w:val="00CE21FC"/>
    <w:rsid w:val="00D05912"/>
    <w:rsid w:val="00D05B7C"/>
    <w:rsid w:val="00D10901"/>
    <w:rsid w:val="00D148A9"/>
    <w:rsid w:val="00D20353"/>
    <w:rsid w:val="00D222D0"/>
    <w:rsid w:val="00D34E45"/>
    <w:rsid w:val="00D377E8"/>
    <w:rsid w:val="00D60AF4"/>
    <w:rsid w:val="00DA270D"/>
    <w:rsid w:val="00DA716D"/>
    <w:rsid w:val="00DB5DCE"/>
    <w:rsid w:val="00DB7070"/>
    <w:rsid w:val="00DB7637"/>
    <w:rsid w:val="00DD5482"/>
    <w:rsid w:val="00E04769"/>
    <w:rsid w:val="00E10667"/>
    <w:rsid w:val="00E14815"/>
    <w:rsid w:val="00E17FC5"/>
    <w:rsid w:val="00E3017D"/>
    <w:rsid w:val="00E81B49"/>
    <w:rsid w:val="00EA2528"/>
    <w:rsid w:val="00EA2EED"/>
    <w:rsid w:val="00EA642B"/>
    <w:rsid w:val="00EB00F7"/>
    <w:rsid w:val="00EF173C"/>
    <w:rsid w:val="00EF2CF7"/>
    <w:rsid w:val="00F154C4"/>
    <w:rsid w:val="00F17AB5"/>
    <w:rsid w:val="00F24371"/>
    <w:rsid w:val="00F326F1"/>
    <w:rsid w:val="00F529CF"/>
    <w:rsid w:val="00F65775"/>
    <w:rsid w:val="00F8090F"/>
    <w:rsid w:val="00F869ED"/>
    <w:rsid w:val="00F961B0"/>
    <w:rsid w:val="00FA1E63"/>
    <w:rsid w:val="00FA68D1"/>
    <w:rsid w:val="00FC2BD9"/>
    <w:rsid w:val="00FE1742"/>
    <w:rsid w:val="00FE4D7D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16BC"/>
    <w:rPr>
      <w:lang w:eastAsia="en-US"/>
    </w:rPr>
  </w:style>
  <w:style w:type="paragraph" w:customStyle="1" w:styleId="ConsPlusTitle">
    <w:name w:val="ConsPlusTitle"/>
    <w:basedOn w:val="Normal"/>
    <w:next w:val="Normal"/>
    <w:uiPriority w:val="99"/>
    <w:rsid w:val="00E0476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Без интервала"/>
    <w:basedOn w:val="Normal"/>
    <w:uiPriority w:val="99"/>
    <w:rsid w:val="00E04769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5</Pages>
  <Words>1834</Words>
  <Characters>10455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2015-07-03T06:13:00Z</cp:lastPrinted>
  <dcterms:created xsi:type="dcterms:W3CDTF">2015-07-03T06:11:00Z</dcterms:created>
  <dcterms:modified xsi:type="dcterms:W3CDTF">2015-08-03T07:07:00Z</dcterms:modified>
</cp:coreProperties>
</file>