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3F" w:rsidRPr="0058163F" w:rsidRDefault="0058163F" w:rsidP="0058163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34"/>
        </w:rPr>
        <w:t xml:space="preserve">                                          </w:t>
      </w:r>
      <w:r w:rsidRPr="0058163F">
        <w:rPr>
          <w:rFonts w:ascii="Times New Roman" w:hAnsi="Times New Roman"/>
          <w:bCs/>
          <w:sz w:val="24"/>
          <w:szCs w:val="24"/>
        </w:rPr>
        <w:t>Начало обсуждения</w:t>
      </w:r>
      <w:r w:rsidR="0036077F">
        <w:rPr>
          <w:rFonts w:ascii="Times New Roman" w:hAnsi="Times New Roman"/>
          <w:bCs/>
          <w:sz w:val="24"/>
          <w:szCs w:val="24"/>
        </w:rPr>
        <w:t xml:space="preserve"> </w:t>
      </w:r>
      <w:r w:rsidRPr="0058163F">
        <w:rPr>
          <w:rFonts w:ascii="Times New Roman" w:hAnsi="Times New Roman"/>
          <w:bCs/>
          <w:sz w:val="24"/>
          <w:szCs w:val="24"/>
        </w:rPr>
        <w:t xml:space="preserve"> 21.02.2018</w:t>
      </w:r>
    </w:p>
    <w:p w:rsidR="0058163F" w:rsidRPr="0058163F" w:rsidRDefault="0058163F" w:rsidP="0058163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8163F">
        <w:rPr>
          <w:rFonts w:ascii="Times New Roman" w:hAnsi="Times New Roman"/>
          <w:bCs/>
          <w:sz w:val="24"/>
          <w:szCs w:val="24"/>
        </w:rPr>
        <w:t>Окончание обсуждения</w:t>
      </w:r>
      <w:r w:rsidR="0036077F">
        <w:rPr>
          <w:rFonts w:ascii="Times New Roman" w:hAnsi="Times New Roman"/>
          <w:bCs/>
          <w:sz w:val="24"/>
          <w:szCs w:val="24"/>
        </w:rPr>
        <w:t xml:space="preserve"> </w:t>
      </w:r>
      <w:r w:rsidRPr="0058163F">
        <w:rPr>
          <w:rFonts w:ascii="Times New Roman" w:hAnsi="Times New Roman"/>
          <w:bCs/>
          <w:sz w:val="24"/>
          <w:szCs w:val="24"/>
        </w:rPr>
        <w:t xml:space="preserve"> 22.03.2018</w:t>
      </w:r>
    </w:p>
    <w:p w:rsidR="0058163F" w:rsidRDefault="0058163F" w:rsidP="0058163F">
      <w:pPr>
        <w:spacing w:after="0"/>
        <w:jc w:val="right"/>
        <w:rPr>
          <w:rFonts w:ascii="Times New Roman" w:hAnsi="Times New Roman"/>
          <w:bCs/>
          <w:sz w:val="28"/>
          <w:szCs w:val="34"/>
        </w:rPr>
      </w:pP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РОССИЙСКАЯ ФЕДЕРАЦИЯ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РОСТОВСКАЯ ОБЛАСТЬ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ЕГОРЛЫКСКИЙ  РАЙОН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 xml:space="preserve">АДМИНИСТРАЦИЯ </w:t>
      </w:r>
      <w:r>
        <w:rPr>
          <w:rFonts w:ascii="Times New Roman" w:hAnsi="Times New Roman"/>
          <w:bCs/>
          <w:sz w:val="28"/>
          <w:szCs w:val="34"/>
        </w:rPr>
        <w:t>ВОЙНОВСКОГО</w:t>
      </w:r>
      <w:r w:rsidRPr="007774E3">
        <w:rPr>
          <w:rFonts w:ascii="Times New Roman" w:hAnsi="Times New Roman"/>
          <w:bCs/>
          <w:sz w:val="28"/>
          <w:szCs w:val="34"/>
        </w:rPr>
        <w:t xml:space="preserve"> СЕЛЬСКОГО ПОСЕЛЕНИЯ</w:t>
      </w:r>
    </w:p>
    <w:p w:rsidR="00C67E95" w:rsidRPr="007774E3" w:rsidRDefault="00C67E95" w:rsidP="00C67E95">
      <w:pPr>
        <w:spacing w:after="0"/>
        <w:rPr>
          <w:rFonts w:ascii="Times New Roman" w:hAnsi="Times New Roman"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                     </w:t>
      </w:r>
    </w:p>
    <w:p w:rsidR="00C67E95" w:rsidRPr="007774E3" w:rsidRDefault="00C67E95" w:rsidP="00C67E95">
      <w:pPr>
        <w:spacing w:after="0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</w:t>
      </w:r>
      <w:r>
        <w:rPr>
          <w:rFonts w:ascii="Times New Roman" w:hAnsi="Times New Roman"/>
          <w:sz w:val="28"/>
          <w:szCs w:val="34"/>
        </w:rPr>
        <w:t xml:space="preserve">                            </w:t>
      </w:r>
      <w:r w:rsidR="00795C16">
        <w:rPr>
          <w:rFonts w:ascii="Times New Roman" w:hAnsi="Times New Roman"/>
          <w:sz w:val="28"/>
          <w:szCs w:val="34"/>
        </w:rPr>
        <w:t xml:space="preserve">  </w:t>
      </w:r>
      <w:r w:rsidRPr="007774E3">
        <w:rPr>
          <w:rFonts w:ascii="Times New Roman" w:hAnsi="Times New Roman"/>
          <w:bCs/>
          <w:sz w:val="28"/>
          <w:szCs w:val="34"/>
        </w:rPr>
        <w:t>П О С Т А Н О В Л Е Н И Е</w:t>
      </w:r>
      <w:r>
        <w:rPr>
          <w:rFonts w:ascii="Times New Roman" w:hAnsi="Times New Roman"/>
          <w:bCs/>
          <w:sz w:val="28"/>
          <w:szCs w:val="34"/>
        </w:rPr>
        <w:t>-проект</w:t>
      </w:r>
    </w:p>
    <w:p w:rsidR="00C67E95" w:rsidRDefault="00C67E95" w:rsidP="00C67E95">
      <w:pPr>
        <w:spacing w:after="0"/>
        <w:rPr>
          <w:rFonts w:ascii="Times New Roman" w:hAnsi="Times New Roman"/>
          <w:b/>
          <w:bCs/>
          <w:sz w:val="28"/>
          <w:szCs w:val="34"/>
        </w:rPr>
      </w:pPr>
    </w:p>
    <w:p w:rsidR="00C67E95" w:rsidRDefault="00C67E95" w:rsidP="00C67E95">
      <w:pPr>
        <w:spacing w:after="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«____» ________</w:t>
      </w:r>
      <w:r>
        <w:rPr>
          <w:rFonts w:ascii="Times New Roman" w:hAnsi="Times New Roman"/>
          <w:sz w:val="28"/>
          <w:szCs w:val="34"/>
        </w:rPr>
        <w:t xml:space="preserve">  201</w:t>
      </w:r>
      <w:r w:rsidR="0058163F">
        <w:rPr>
          <w:rFonts w:ascii="Times New Roman" w:hAnsi="Times New Roman"/>
          <w:sz w:val="28"/>
          <w:szCs w:val="34"/>
        </w:rPr>
        <w:t>8</w:t>
      </w:r>
      <w:r>
        <w:rPr>
          <w:rFonts w:ascii="Times New Roman" w:hAnsi="Times New Roman"/>
          <w:sz w:val="28"/>
          <w:szCs w:val="34"/>
        </w:rPr>
        <w:t xml:space="preserve">  года          №                                               х. Войнов</w:t>
      </w:r>
    </w:p>
    <w:p w:rsidR="00C67E95" w:rsidRDefault="00C67E95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E65F30" w:rsidRPr="00C67E95" w:rsidRDefault="00E65F30" w:rsidP="00C67E95">
      <w:pPr>
        <w:tabs>
          <w:tab w:val="left" w:pos="9071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C67E95">
        <w:rPr>
          <w:rFonts w:ascii="Times New Roman" w:hAnsi="Times New Roman"/>
          <w:sz w:val="28"/>
          <w:szCs w:val="28"/>
        </w:rPr>
        <w:t>О перечне муниципального имущества, предназначенного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 субъектам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образующим инфраструктуру  поддержки субъектов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E65F30" w:rsidRPr="00E65F30" w:rsidRDefault="00E65F30" w:rsidP="00E65F3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E65F30" w:rsidP="00E65F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 В целях реализации Федерального закона от 24.07. 2007 года № 209-ФЗ            «О развитии малого и среднего предпринимательства в Российской Федерации», руководствуясь Устав</w:t>
      </w:r>
      <w:r w:rsidR="00035C6C">
        <w:rPr>
          <w:rFonts w:ascii="Times New Roman" w:hAnsi="Times New Roman"/>
          <w:sz w:val="28"/>
          <w:szCs w:val="28"/>
        </w:rPr>
        <w:t>ом</w:t>
      </w:r>
      <w:r w:rsidRPr="00E65F3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035C6C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>»,</w:t>
      </w:r>
    </w:p>
    <w:p w:rsidR="00E65F30" w:rsidRPr="00E65F30" w:rsidRDefault="00E65F30" w:rsidP="00E65F30">
      <w:pPr>
        <w:spacing w:line="40" w:lineRule="atLeast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65F30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№.1.</w:t>
      </w:r>
    </w:p>
    <w:p w:rsidR="00E65F30" w:rsidRPr="00E65F30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2.Утвердить  Порядок формирования, ведения, обязательного опубликования Перечня муниципального 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порядок и условия предоставления в аренду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2.</w:t>
      </w:r>
    </w:p>
    <w:p w:rsidR="00E65F30" w:rsidRPr="00E65F30" w:rsidRDefault="00E65F30" w:rsidP="00035C6C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lastRenderedPageBreak/>
        <w:t xml:space="preserve">3.Конкурсы или аукционы на право заключения договоров аренды имущества,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 Ростовской области, предназначенного для передачи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проводятся в порядке, установленном приказом Федеральной антимонопольной службы от 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 в отношении которого заключение указанных договоров может осуществляться путем проведения торгов в форме конкурса»,</w:t>
      </w:r>
      <w:r w:rsidR="00035C6C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 от 26.07.2006  № 135-ФЗ «О защите конкуренции».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5.Организацию исполнения настоящего постановления возложить на </w:t>
      </w:r>
      <w:r w:rsidR="00035C6C">
        <w:rPr>
          <w:rFonts w:ascii="Times New Roman" w:hAnsi="Times New Roman"/>
          <w:sz w:val="28"/>
          <w:szCs w:val="28"/>
        </w:rPr>
        <w:t xml:space="preserve">специалиста </w:t>
      </w:r>
      <w:r w:rsidR="00C67E95">
        <w:rPr>
          <w:rFonts w:ascii="Times New Roman" w:hAnsi="Times New Roman"/>
          <w:sz w:val="28"/>
          <w:szCs w:val="28"/>
        </w:rPr>
        <w:t>первой категории Администрации Войновского сельского поселения.</w:t>
      </w:r>
    </w:p>
    <w:p w:rsidR="00E65F30" w:rsidRPr="00E65F30" w:rsidRDefault="00E65F30" w:rsidP="00E65F30">
      <w:pPr>
        <w:shd w:val="clear" w:color="auto" w:fill="FFFFFF"/>
        <w:tabs>
          <w:tab w:val="left" w:pos="284"/>
          <w:tab w:val="left" w:pos="851"/>
          <w:tab w:val="left" w:pos="5681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7.Контроль исполнения настоящего постановления </w:t>
      </w:r>
      <w:r w:rsidR="00B901EC">
        <w:rPr>
          <w:rFonts w:ascii="Times New Roman" w:hAnsi="Times New Roman"/>
          <w:sz w:val="28"/>
          <w:szCs w:val="28"/>
        </w:rPr>
        <w:t>оставляю за собой.</w:t>
      </w:r>
    </w:p>
    <w:p w:rsidR="00E65F30" w:rsidRPr="00E65F30" w:rsidRDefault="00E65F30" w:rsidP="00E65F30">
      <w:pPr>
        <w:pStyle w:val="ConsPlusTitle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570393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8163F">
        <w:rPr>
          <w:rFonts w:ascii="Times New Roman" w:hAnsi="Times New Roman"/>
          <w:sz w:val="28"/>
          <w:szCs w:val="28"/>
        </w:rPr>
        <w:t xml:space="preserve">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30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="00570393">
        <w:rPr>
          <w:rFonts w:ascii="Times New Roman" w:hAnsi="Times New Roman"/>
          <w:sz w:val="28"/>
          <w:szCs w:val="28"/>
        </w:rPr>
        <w:t xml:space="preserve"> </w:t>
      </w:r>
      <w:r w:rsidR="0058163F">
        <w:rPr>
          <w:rFonts w:ascii="Times New Roman" w:hAnsi="Times New Roman"/>
          <w:sz w:val="28"/>
          <w:szCs w:val="28"/>
        </w:rPr>
        <w:t xml:space="preserve">                             </w:t>
      </w:r>
      <w:r w:rsidR="00C67E95">
        <w:rPr>
          <w:rFonts w:ascii="Times New Roman" w:hAnsi="Times New Roman"/>
          <w:sz w:val="28"/>
          <w:szCs w:val="28"/>
        </w:rPr>
        <w:t>В.В.Г</w:t>
      </w:r>
      <w:r w:rsidR="0058163F">
        <w:rPr>
          <w:rFonts w:ascii="Times New Roman" w:hAnsi="Times New Roman"/>
          <w:sz w:val="28"/>
          <w:szCs w:val="28"/>
        </w:rPr>
        <w:t>авриленко</w:t>
      </w: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631552" w:rsidRDefault="00631552" w:rsidP="00631552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DE30B9" w:rsidRDefault="00631552" w:rsidP="00631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1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от « ___»_______201</w:t>
      </w:r>
      <w:r w:rsidR="0058163F">
        <w:rPr>
          <w:rFonts w:ascii="Times New Roman" w:hAnsi="Times New Roman"/>
          <w:sz w:val="28"/>
          <w:szCs w:val="28"/>
        </w:rPr>
        <w:t>8</w:t>
      </w:r>
      <w:r w:rsidRPr="00DE30B9">
        <w:rPr>
          <w:rFonts w:ascii="Times New Roman" w:hAnsi="Times New Roman"/>
          <w:sz w:val="28"/>
          <w:szCs w:val="28"/>
        </w:rPr>
        <w:t xml:space="preserve"> г.</w:t>
      </w:r>
    </w:p>
    <w:p w:rsidR="00E65F30" w:rsidRPr="00DE30B9" w:rsidRDefault="00E65F30" w:rsidP="00E44ABE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E65F30" w:rsidRDefault="00255157" w:rsidP="002551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65F30" w:rsidRPr="00E65F30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B22C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/>
          <w:sz w:val="28"/>
          <w:szCs w:val="28"/>
        </w:rPr>
        <w:t xml:space="preserve">, </w:t>
      </w:r>
    </w:p>
    <w:p w:rsidR="00E65F30" w:rsidRPr="00E65F30" w:rsidRDefault="00E65F30" w:rsidP="00E65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предоставляемого субъектам малого и среднего предпринимательства</w:t>
      </w:r>
    </w:p>
    <w:p w:rsidR="00E65F30" w:rsidRPr="00E65F30" w:rsidRDefault="00E65F30" w:rsidP="00E65F3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520"/>
        <w:gridCol w:w="3615"/>
        <w:gridCol w:w="2082"/>
      </w:tblGrid>
      <w:tr w:rsidR="00E65F30" w:rsidRPr="00255157" w:rsidTr="00255157">
        <w:tc>
          <w:tcPr>
            <w:tcW w:w="817" w:type="dxa"/>
          </w:tcPr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E65F30" w:rsidRPr="00255157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Н</w:t>
            </w:r>
            <w:r w:rsidR="00E65F30" w:rsidRPr="00255157">
              <w:rPr>
                <w:rFonts w:ascii="Times New Roman" w:hAnsi="Times New Roman"/>
                <w:sz w:val="28"/>
                <w:szCs w:val="28"/>
              </w:rPr>
              <w:t>аименование объекта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55157" w:rsidRPr="00255157" w:rsidRDefault="00255157" w:rsidP="00255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  <w:p w:rsidR="00E65F30" w:rsidRPr="00255157" w:rsidRDefault="00255157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8" w:type="dxa"/>
          </w:tcPr>
          <w:p w:rsidR="00E65F30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</w:t>
            </w:r>
          </w:p>
          <w:p w:rsidR="00E65F30" w:rsidRPr="00255157" w:rsidRDefault="00E65F30" w:rsidP="0036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(</w:t>
            </w:r>
            <w:r w:rsidR="0036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>м.)</w:t>
            </w:r>
          </w:p>
        </w:tc>
      </w:tr>
      <w:tr w:rsidR="00255157" w:rsidRPr="00255157" w:rsidTr="00255157">
        <w:trPr>
          <w:trHeight w:val="1467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55157" w:rsidRDefault="00255157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36077F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5157" w:rsidRPr="00255157">
              <w:rPr>
                <w:rFonts w:ascii="Times New Roman" w:hAnsi="Times New Roman"/>
                <w:sz w:val="28"/>
                <w:szCs w:val="28"/>
              </w:rPr>
              <w:t>180 м, инв. № 02004</w:t>
            </w:r>
          </w:p>
          <w:p w:rsidR="00255157" w:rsidRPr="00255157" w:rsidRDefault="00255157" w:rsidP="00631552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х.Войнов, на р. Мокрая Грязнуха, 300 м по направлению на запад от ул. Садовой, д.163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255157" w:rsidRPr="00255157" w:rsidTr="00255157">
        <w:trPr>
          <w:trHeight w:val="873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320 м, инв. № 02001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х.Московский, р.Мокрая Грязнуха, 1000 м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255157" w:rsidRPr="00255157" w:rsidTr="00255157">
        <w:trPr>
          <w:trHeight w:val="1581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120 м, инв. № 02002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х.Московский, р. Мокрая Грязнуха, 3000 м по направлению на запад от ул. Крестьянской, д.73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255157" w:rsidRPr="00255157" w:rsidTr="00255157">
        <w:trPr>
          <w:trHeight w:val="1312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250 м, инв. № 02003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 Садовой, д.49 до ул.Заречной, д.64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255157" w:rsidRPr="00255157" w:rsidTr="00255157">
        <w:trPr>
          <w:trHeight w:val="1454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300 м, инв. № 0200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ул.Садовой, д.125 до ул. Заречной, д.118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255157" w:rsidRPr="00255157" w:rsidTr="00255157">
        <w:trPr>
          <w:trHeight w:val="1306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Плотина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Войновское поселение, х.Войнов, р. Мокрая Грязнуха, от ул.Садовой, д.19 до ул. Заречной, д.42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E44ABE" w:rsidRPr="00DE30B9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2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от « ___»_______201</w:t>
      </w:r>
      <w:r w:rsidR="0058163F">
        <w:rPr>
          <w:rFonts w:ascii="Times New Roman" w:hAnsi="Times New Roman"/>
          <w:sz w:val="28"/>
          <w:szCs w:val="28"/>
        </w:rPr>
        <w:t>8</w:t>
      </w:r>
      <w:r w:rsidRPr="00DE30B9">
        <w:rPr>
          <w:rFonts w:ascii="Times New Roman" w:hAnsi="Times New Roman"/>
          <w:sz w:val="28"/>
          <w:szCs w:val="28"/>
        </w:rPr>
        <w:t xml:space="preserve"> г.</w:t>
      </w:r>
    </w:p>
    <w:p w:rsidR="00DE30B9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DE30B9" w:rsidRDefault="00DE30B9" w:rsidP="00DE30B9">
      <w:pPr>
        <w:rPr>
          <w:rFonts w:ascii="Times New Roman" w:hAnsi="Times New Roman"/>
          <w:sz w:val="28"/>
          <w:szCs w:val="28"/>
        </w:rPr>
      </w:pPr>
    </w:p>
    <w:p w:rsidR="00E65F30" w:rsidRPr="00E65F30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65F30" w:rsidRPr="00E65F30">
        <w:rPr>
          <w:rFonts w:ascii="Times New Roman" w:hAnsi="Times New Roman"/>
          <w:sz w:val="28"/>
          <w:szCs w:val="28"/>
        </w:rPr>
        <w:t>ПОРЯДОК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формирования, ведения, обязательного опубликования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предназначенного для передачи во владение и (или) в пользование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образующим инфраструктуру поддержки субъектов малого и среднего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предпринимательства, порядок и условия предоставления в аренду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включенного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5F30" w:rsidRPr="00E65F30" w:rsidRDefault="00E65F30" w:rsidP="00E65F3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 Порядок формирования, ведения, обязательного опубликования 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1.1. Имущество, включаемое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 имущества), должно: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-находиться в муниципальной собственности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 и входить в состав нежилого фонда;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-быть свободными от прав третьих лиц (за исключением имущественных прав субъектов малого и среднего предпринимательства).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1.2. Перечень имущества формируется </w:t>
      </w:r>
      <w:r w:rsidR="00323610">
        <w:rPr>
          <w:rFonts w:ascii="Times New Roman" w:hAnsi="Times New Roman"/>
          <w:sz w:val="28"/>
          <w:szCs w:val="28"/>
        </w:rPr>
        <w:t xml:space="preserve">специалистом </w:t>
      </w:r>
      <w:r w:rsidRPr="00E65F30">
        <w:rPr>
          <w:rFonts w:ascii="Times New Roman" w:hAnsi="Times New Roman"/>
          <w:sz w:val="28"/>
          <w:szCs w:val="28"/>
        </w:rPr>
        <w:t xml:space="preserve">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2361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1.3. Перечень имущества утверждается постановлением Администрации </w:t>
      </w:r>
      <w:r w:rsidR="00323610"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Pr="00E65F30">
        <w:rPr>
          <w:rFonts w:ascii="Times New Roman" w:hAnsi="Times New Roman"/>
          <w:sz w:val="28"/>
          <w:szCs w:val="28"/>
        </w:rPr>
        <w:t>Егорлыкского района Ростовской области.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1.4. В Перечень имущества могут вноситься изменения, но не чаще одного раза в год.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1.5. </w:t>
      </w:r>
      <w:r w:rsidR="007F330D">
        <w:rPr>
          <w:rFonts w:ascii="Times New Roman" w:hAnsi="Times New Roman"/>
          <w:sz w:val="28"/>
          <w:szCs w:val="28"/>
        </w:rPr>
        <w:t xml:space="preserve"> С</w:t>
      </w:r>
      <w:r w:rsidR="0036645F">
        <w:rPr>
          <w:rFonts w:ascii="Times New Roman" w:hAnsi="Times New Roman"/>
          <w:sz w:val="28"/>
          <w:szCs w:val="28"/>
        </w:rPr>
        <w:t xml:space="preserve">пециалист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65F30">
        <w:rPr>
          <w:rFonts w:ascii="Times New Roman" w:hAnsi="Times New Roman"/>
          <w:sz w:val="28"/>
          <w:szCs w:val="28"/>
        </w:rPr>
        <w:t>осуществляет ведение Перечня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1.6. Перечень имущества подлежит обязательному опубликованию в порядке, установленном для официального опубликования нормативных правовых актов органов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793C73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 xml:space="preserve">», а также обязательному размещению на официальном сайте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93C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 Порядок и условия предоставления в аренду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включенного в Перечень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2.1. Предоставление в аренду имущества, включенного в Перечень имущества, осуществляется на основании договора аренды, заключаемого по итогам торгов, участниками которых могут быть только субъекты малого и среднего предпринимательства и организации, образующие инфраструктуру поддержки субъектов малого и среднего предпринимательства (далее – субъекты), за исключением случаев, предусмотренных Федеральным законом от 26.07.2006                 № 135-ФЗ «О защите конкуренции».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2.2.Порядок определения размера арендной платы за использование муниципального 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572A9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предназначенного для предоставления в аренду субъектам, утверждается постановлением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2.3. Субъекты, претендующие на получение в аренду имущества, включенного в Перечень имущества, должны соответствовать требованиям, установленным Федеральным законом от 24.07.2007 № 209-ФЗ «О развитии малого и среднего предпринимательства в Российской Федерации».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2.4. Не могут претендовать на получение в аренду имущества, включенного в Перечень имущества, субъекты: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-находящиеся в стадии реорганизации, ликвидации или банкротства в соответствии с законодательством Российской Федерации;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-имеющие задолженность по налогам и сборам в бюджеты бюджетной системы Российской Федерации и во внебюджетные фонды;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-сообщившие о себе недостоверные сведения.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2.5. Отказ в предоставлении в аренду имущества, включенного в Перечень имущества, может быть обжалован субъектами в судебном порядке.</w:t>
      </w: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CE1" w:rsidRPr="00E65F30" w:rsidRDefault="00065CE1" w:rsidP="00DA0B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065CE1" w:rsidRPr="00E65F30" w:rsidSect="00035C6C">
      <w:pgSz w:w="11906" w:h="16838"/>
      <w:pgMar w:top="89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16" w:rsidRDefault="00AD3F16" w:rsidP="00035C6C">
      <w:pPr>
        <w:spacing w:after="0" w:line="240" w:lineRule="auto"/>
      </w:pPr>
      <w:r>
        <w:separator/>
      </w:r>
    </w:p>
  </w:endnote>
  <w:endnote w:type="continuationSeparator" w:id="0">
    <w:p w:rsidR="00AD3F16" w:rsidRDefault="00AD3F16" w:rsidP="000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16" w:rsidRDefault="00AD3F16" w:rsidP="00035C6C">
      <w:pPr>
        <w:spacing w:after="0" w:line="240" w:lineRule="auto"/>
      </w:pPr>
      <w:r>
        <w:separator/>
      </w:r>
    </w:p>
  </w:footnote>
  <w:footnote w:type="continuationSeparator" w:id="0">
    <w:p w:rsidR="00AD3F16" w:rsidRDefault="00AD3F16" w:rsidP="0003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3"/>
    <w:rsid w:val="00015CB9"/>
    <w:rsid w:val="00020CF7"/>
    <w:rsid w:val="00024148"/>
    <w:rsid w:val="00035C6C"/>
    <w:rsid w:val="00065CE1"/>
    <w:rsid w:val="000753FC"/>
    <w:rsid w:val="001510EC"/>
    <w:rsid w:val="00163A4F"/>
    <w:rsid w:val="002004E5"/>
    <w:rsid w:val="002330F5"/>
    <w:rsid w:val="00254B33"/>
    <w:rsid w:val="00255157"/>
    <w:rsid w:val="002737CD"/>
    <w:rsid w:val="002C3062"/>
    <w:rsid w:val="002E4888"/>
    <w:rsid w:val="00300868"/>
    <w:rsid w:val="00323610"/>
    <w:rsid w:val="0033300D"/>
    <w:rsid w:val="0036077F"/>
    <w:rsid w:val="0036645F"/>
    <w:rsid w:val="003861B2"/>
    <w:rsid w:val="003D2726"/>
    <w:rsid w:val="00404A0F"/>
    <w:rsid w:val="00513531"/>
    <w:rsid w:val="0054328B"/>
    <w:rsid w:val="00570393"/>
    <w:rsid w:val="00572A9E"/>
    <w:rsid w:val="00574018"/>
    <w:rsid w:val="0058163F"/>
    <w:rsid w:val="00582F8D"/>
    <w:rsid w:val="005F7FBC"/>
    <w:rsid w:val="00631552"/>
    <w:rsid w:val="006953C0"/>
    <w:rsid w:val="006A3879"/>
    <w:rsid w:val="006C19B1"/>
    <w:rsid w:val="006C51F2"/>
    <w:rsid w:val="00704EE6"/>
    <w:rsid w:val="00715823"/>
    <w:rsid w:val="00792A9A"/>
    <w:rsid w:val="00793C73"/>
    <w:rsid w:val="0079524D"/>
    <w:rsid w:val="00795C16"/>
    <w:rsid w:val="007B4C54"/>
    <w:rsid w:val="007F330D"/>
    <w:rsid w:val="00850010"/>
    <w:rsid w:val="008615BF"/>
    <w:rsid w:val="00967E8C"/>
    <w:rsid w:val="00A04558"/>
    <w:rsid w:val="00A362A9"/>
    <w:rsid w:val="00A82EA1"/>
    <w:rsid w:val="00AD3F16"/>
    <w:rsid w:val="00B22C32"/>
    <w:rsid w:val="00B901EC"/>
    <w:rsid w:val="00BE6E27"/>
    <w:rsid w:val="00C63330"/>
    <w:rsid w:val="00C67E95"/>
    <w:rsid w:val="00C93AAF"/>
    <w:rsid w:val="00C95E63"/>
    <w:rsid w:val="00D07113"/>
    <w:rsid w:val="00D6138B"/>
    <w:rsid w:val="00D67CB4"/>
    <w:rsid w:val="00D92ECC"/>
    <w:rsid w:val="00DA0B14"/>
    <w:rsid w:val="00DE30B9"/>
    <w:rsid w:val="00DE3652"/>
    <w:rsid w:val="00DE5BC6"/>
    <w:rsid w:val="00E44ABE"/>
    <w:rsid w:val="00E65F30"/>
    <w:rsid w:val="00E840C4"/>
    <w:rsid w:val="00ED4B8D"/>
    <w:rsid w:val="00F3490E"/>
    <w:rsid w:val="00F405C4"/>
    <w:rsid w:val="00F95F7C"/>
    <w:rsid w:val="00FE66D8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B9BFD748-5C4C-4513-AF69-D594D56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062"/>
    <w:rPr>
      <w:color w:val="0000FF"/>
      <w:u w:val="single"/>
    </w:rPr>
  </w:style>
  <w:style w:type="paragraph" w:customStyle="1" w:styleId="ConsPlusNormal">
    <w:name w:val="ConsPlusNormal"/>
    <w:rsid w:val="007158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rsid w:val="00F3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65F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C6C"/>
  </w:style>
  <w:style w:type="paragraph" w:styleId="a7">
    <w:name w:val="footer"/>
    <w:basedOn w:val="a"/>
    <w:link w:val="a8"/>
    <w:uiPriority w:val="99"/>
    <w:semiHidden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5C6C"/>
  </w:style>
  <w:style w:type="paragraph" w:customStyle="1" w:styleId="ConsPlusNonformat">
    <w:name w:val="ConsPlusNonformat"/>
    <w:rsid w:val="0025515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3D88-3A8D-433A-ABB5-8AEEC3EF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cp:lastModifiedBy>Пользователь Windows</cp:lastModifiedBy>
  <cp:revision>2</cp:revision>
  <cp:lastPrinted>2018-02-21T08:46:00Z</cp:lastPrinted>
  <dcterms:created xsi:type="dcterms:W3CDTF">2018-02-21T15:52:00Z</dcterms:created>
  <dcterms:modified xsi:type="dcterms:W3CDTF">2018-02-21T15:52:00Z</dcterms:modified>
</cp:coreProperties>
</file>