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693" w:rsidRDefault="00FF1693" w:rsidP="00A4251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ПРОЕКТ </w:t>
      </w:r>
    </w:p>
    <w:p w:rsidR="00FF1693" w:rsidRDefault="00FF1693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</w:p>
    <w:p w:rsidR="00FF1693" w:rsidRDefault="00FF1693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01.1</w:t>
      </w:r>
      <w:r w:rsidR="008A259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.2018 г</w:t>
      </w:r>
    </w:p>
    <w:p w:rsidR="00FF1693" w:rsidRDefault="00FF1693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30.1</w:t>
      </w:r>
      <w:r w:rsidR="008A259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.2018 г</w:t>
      </w:r>
    </w:p>
    <w:bookmarkEnd w:id="0"/>
    <w:p w:rsidR="00FF1693" w:rsidRDefault="00FF1693" w:rsidP="00FF1693">
      <w:pPr>
        <w:rPr>
          <w:b/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A42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2393B" w:rsidRDefault="00B2393B" w:rsidP="00B2393B">
      <w:pPr>
        <w:spacing w:line="276" w:lineRule="auto"/>
        <w:jc w:val="center"/>
        <w:rPr>
          <w:b/>
        </w:rPr>
      </w:pP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A4251C" w:rsidRDefault="00FF1693" w:rsidP="00A4251C">
      <w:pPr>
        <w:spacing w:line="276" w:lineRule="auto"/>
        <w:rPr>
          <w:b/>
        </w:rPr>
      </w:pPr>
      <w:r>
        <w:rPr>
          <w:sz w:val="28"/>
          <w:szCs w:val="28"/>
        </w:rPr>
        <w:t xml:space="preserve">«»            </w:t>
      </w:r>
      <w:r w:rsidR="00B646C0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="00B2393B" w:rsidRPr="00EF27C2">
        <w:rPr>
          <w:sz w:val="28"/>
          <w:szCs w:val="28"/>
        </w:rPr>
        <w:t xml:space="preserve"> года   </w:t>
      </w:r>
      <w:r w:rsidR="00B2393B">
        <w:rPr>
          <w:sz w:val="28"/>
          <w:szCs w:val="28"/>
        </w:rPr>
        <w:t xml:space="preserve">                  </w:t>
      </w:r>
      <w:r w:rsidR="00B2393B" w:rsidRPr="00EF27C2">
        <w:rPr>
          <w:sz w:val="28"/>
          <w:szCs w:val="28"/>
        </w:rPr>
        <w:t xml:space="preserve">  </w:t>
      </w:r>
      <w:r w:rsidR="00A4251C">
        <w:rPr>
          <w:sz w:val="28"/>
          <w:szCs w:val="28"/>
        </w:rPr>
        <w:t xml:space="preserve">     </w:t>
      </w:r>
      <w:r w:rsidR="00180B8C">
        <w:rPr>
          <w:bCs/>
          <w:sz w:val="28"/>
          <w:szCs w:val="28"/>
        </w:rPr>
        <w:t xml:space="preserve">№                                             </w:t>
      </w:r>
      <w:r w:rsidR="00A4251C">
        <w:rPr>
          <w:bCs/>
          <w:sz w:val="28"/>
          <w:szCs w:val="28"/>
        </w:rPr>
        <w:t>х. Войнов</w:t>
      </w:r>
      <w:r w:rsidR="00B2393B">
        <w:rPr>
          <w:b/>
          <w:sz w:val="28"/>
          <w:szCs w:val="28"/>
        </w:rPr>
        <w:t xml:space="preserve">                     </w:t>
      </w:r>
      <w:r w:rsidR="00B2393B" w:rsidRPr="00EF27C2">
        <w:rPr>
          <w:b/>
          <w:sz w:val="28"/>
          <w:szCs w:val="28"/>
        </w:rPr>
        <w:t xml:space="preserve">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B2393B" w:rsidRPr="00D74789" w:rsidRDefault="00B2393B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  <w:r w:rsidRPr="00D74789">
        <w:rPr>
          <w:sz w:val="28"/>
          <w:szCs w:val="28"/>
        </w:rPr>
        <w:t>Об утверждении муниципальной</w:t>
      </w:r>
      <w:r w:rsidR="00A4251C" w:rsidRPr="00D74789">
        <w:rPr>
          <w:sz w:val="28"/>
          <w:szCs w:val="28"/>
        </w:rPr>
        <w:t xml:space="preserve"> </w:t>
      </w:r>
      <w:r w:rsidR="00D74789" w:rsidRPr="00D74789">
        <w:rPr>
          <w:sz w:val="28"/>
          <w:szCs w:val="28"/>
        </w:rPr>
        <w:t>программы</w:t>
      </w:r>
      <w:r w:rsidR="00A4251C" w:rsidRPr="00D74789">
        <w:rPr>
          <w:sz w:val="28"/>
          <w:szCs w:val="28"/>
        </w:rPr>
        <w:t xml:space="preserve"> </w:t>
      </w:r>
      <w:r w:rsidRPr="00D74789">
        <w:rPr>
          <w:sz w:val="28"/>
          <w:szCs w:val="28"/>
        </w:rPr>
        <w:t>«</w:t>
      </w:r>
      <w:r w:rsidR="00D74789" w:rsidRPr="00D74789">
        <w:rPr>
          <w:sz w:val="28"/>
          <w:szCs w:val="28"/>
        </w:rPr>
        <w:t xml:space="preserve">Энергоэффективность в Войновском сельском поселении» 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В соответствии с постановлениями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от 25.10.2018 № 117 «Об утверждении Перечня муниципальных программ Войновского сельского поселения», а также руководствуясь пунктом 3 части 1 статьи 27 Устава муниципального образования «</w:t>
      </w:r>
      <w:proofErr w:type="spellStart"/>
      <w:r w:rsidRPr="008E4D6B">
        <w:rPr>
          <w:sz w:val="28"/>
          <w:szCs w:val="28"/>
        </w:rPr>
        <w:t>Войновское</w:t>
      </w:r>
      <w:proofErr w:type="spellEnd"/>
      <w:r w:rsidRPr="008E4D6B">
        <w:rPr>
          <w:sz w:val="28"/>
          <w:szCs w:val="28"/>
        </w:rPr>
        <w:t xml:space="preserve"> сельское поселение»,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 xml:space="preserve">                                                          п о с т а н о в л я ю: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1.</w:t>
      </w:r>
      <w:r w:rsidRPr="008E4D6B">
        <w:rPr>
          <w:sz w:val="28"/>
          <w:szCs w:val="28"/>
        </w:rPr>
        <w:tab/>
        <w:t>Утвердить муниципальную программу Войновского сельского поселения «Управление муниципальными финансами и создание условий для эффективного управления муниципальными финансами» (далее – Программа) согласно приложению.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2.</w:t>
      </w:r>
      <w:r w:rsidRPr="008E4D6B">
        <w:rPr>
          <w:sz w:val="28"/>
          <w:szCs w:val="28"/>
        </w:rPr>
        <w:tab/>
        <w:t xml:space="preserve"> Признать утратившими силу постановление от </w:t>
      </w:r>
      <w:r>
        <w:rPr>
          <w:sz w:val="28"/>
          <w:szCs w:val="28"/>
        </w:rPr>
        <w:t>28.09.2018 г</w:t>
      </w:r>
      <w:r w:rsidRPr="008E4D6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128.1 </w:t>
      </w:r>
      <w:r w:rsidRPr="008E4D6B">
        <w:rPr>
          <w:sz w:val="28"/>
          <w:szCs w:val="28"/>
        </w:rPr>
        <w:t>по Перечню согласно приложению № 2.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3.</w:t>
      </w:r>
      <w:r w:rsidRPr="008E4D6B">
        <w:rPr>
          <w:sz w:val="28"/>
          <w:szCs w:val="28"/>
        </w:rPr>
        <w:tab/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4.</w:t>
      </w:r>
      <w:r w:rsidRPr="008E4D6B">
        <w:rPr>
          <w:sz w:val="28"/>
          <w:szCs w:val="28"/>
        </w:rPr>
        <w:tab/>
        <w:t>Контроль за выполнением постановления возложить на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заведующего сектором экономики и финансов.</w:t>
      </w: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</w:p>
    <w:p w:rsidR="008E4D6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 xml:space="preserve">Глава   Администрации </w:t>
      </w:r>
    </w:p>
    <w:p w:rsidR="00B2393B" w:rsidRPr="008E4D6B" w:rsidRDefault="008E4D6B" w:rsidP="008E4D6B">
      <w:pPr>
        <w:spacing w:line="276" w:lineRule="auto"/>
        <w:rPr>
          <w:sz w:val="28"/>
          <w:szCs w:val="28"/>
        </w:rPr>
      </w:pPr>
      <w:r w:rsidRPr="008E4D6B">
        <w:rPr>
          <w:sz w:val="28"/>
          <w:szCs w:val="28"/>
        </w:rPr>
        <w:t>Войновского сельского поселения                                            В. В. Гавриленко</w:t>
      </w:r>
    </w:p>
    <w:p w:rsidR="00A57301" w:rsidRDefault="00A57301" w:rsidP="008E4D6B">
      <w:pPr>
        <w:spacing w:line="276" w:lineRule="auto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E4D6B">
        <w:rPr>
          <w:sz w:val="24"/>
          <w:szCs w:val="24"/>
        </w:rPr>
        <w:t xml:space="preserve">                          </w:t>
      </w:r>
    </w:p>
    <w:p w:rsidR="00B2393B" w:rsidRPr="00BA10DB" w:rsidRDefault="00D74789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B2393B" w:rsidRPr="00BA10DB">
        <w:rPr>
          <w:sz w:val="24"/>
          <w:szCs w:val="24"/>
        </w:rPr>
        <w:t>Приложение №1</w:t>
      </w:r>
    </w:p>
    <w:p w:rsidR="00B2393B" w:rsidRPr="00BA10DB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B2393B" w:rsidRPr="00BA10DB">
        <w:rPr>
          <w:sz w:val="24"/>
          <w:szCs w:val="24"/>
        </w:rPr>
        <w:t xml:space="preserve">к постановлению Администрации </w:t>
      </w:r>
    </w:p>
    <w:p w:rsidR="00B2393B" w:rsidRPr="00BA10DB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Войновского</w:t>
      </w:r>
      <w:r w:rsidR="00B2393B" w:rsidRPr="00BA10DB">
        <w:rPr>
          <w:sz w:val="24"/>
          <w:szCs w:val="24"/>
        </w:rPr>
        <w:t xml:space="preserve"> сельского поселения</w:t>
      </w:r>
    </w:p>
    <w:p w:rsidR="00B2393B" w:rsidRPr="00BA10DB" w:rsidRDefault="00B2393B" w:rsidP="00A57301">
      <w:pPr>
        <w:spacing w:line="276" w:lineRule="auto"/>
        <w:rPr>
          <w:sz w:val="24"/>
          <w:szCs w:val="24"/>
        </w:rPr>
      </w:pPr>
      <w:r w:rsidRPr="00BA10DB">
        <w:rPr>
          <w:sz w:val="24"/>
          <w:szCs w:val="24"/>
        </w:rPr>
        <w:t xml:space="preserve"> </w:t>
      </w:r>
      <w:r w:rsidR="00A57301">
        <w:rPr>
          <w:sz w:val="24"/>
          <w:szCs w:val="24"/>
        </w:rPr>
        <w:t xml:space="preserve">                                                                                                          </w:t>
      </w:r>
      <w:r w:rsidR="002B6F80">
        <w:rPr>
          <w:sz w:val="24"/>
          <w:szCs w:val="24"/>
        </w:rPr>
        <w:t xml:space="preserve">от </w:t>
      </w:r>
      <w:r w:rsidR="008E4D6B">
        <w:rPr>
          <w:sz w:val="24"/>
          <w:szCs w:val="24"/>
        </w:rPr>
        <w:t>«»              2018 г</w:t>
      </w:r>
      <w:r w:rsidRPr="00BA10DB">
        <w:rPr>
          <w:sz w:val="24"/>
          <w:szCs w:val="24"/>
        </w:rPr>
        <w:t>. №</w:t>
      </w:r>
      <w:r w:rsidR="00B84168">
        <w:rPr>
          <w:sz w:val="24"/>
          <w:szCs w:val="24"/>
        </w:rPr>
        <w:t xml:space="preserve"> </w:t>
      </w:r>
    </w:p>
    <w:p w:rsidR="00B2393B" w:rsidRPr="00EF27C2" w:rsidRDefault="00B2393B" w:rsidP="00A57301">
      <w:pPr>
        <w:spacing w:line="276" w:lineRule="auto"/>
        <w:rPr>
          <w:sz w:val="28"/>
          <w:szCs w:val="28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D74789" w:rsidRDefault="002B6F80" w:rsidP="002B6F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  <w:r w:rsidR="00D74789">
        <w:rPr>
          <w:b/>
          <w:sz w:val="28"/>
          <w:szCs w:val="28"/>
        </w:rPr>
        <w:t xml:space="preserve">«Энергоэффективность в </w:t>
      </w:r>
    </w:p>
    <w:p w:rsidR="00B2393B" w:rsidRPr="00E80944" w:rsidRDefault="00D74789" w:rsidP="002B6F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Войновском сельском поселении»</w:t>
      </w:r>
    </w:p>
    <w:p w:rsidR="00B2393B" w:rsidRPr="00EF27C2" w:rsidRDefault="00B2393B" w:rsidP="008E4D6B">
      <w:pPr>
        <w:spacing w:line="276" w:lineRule="auto"/>
        <w:rPr>
          <w:b/>
          <w:bCs/>
          <w:sz w:val="28"/>
          <w:szCs w:val="28"/>
        </w:rPr>
      </w:pPr>
    </w:p>
    <w:p w:rsidR="00B2393B" w:rsidRPr="00EF27C2" w:rsidRDefault="00B2393B" w:rsidP="00B2393B">
      <w:pPr>
        <w:spacing w:line="276" w:lineRule="auto"/>
        <w:jc w:val="center"/>
        <w:rPr>
          <w:b/>
          <w:bCs/>
          <w:sz w:val="28"/>
          <w:szCs w:val="28"/>
        </w:rPr>
      </w:pPr>
      <w:r w:rsidRPr="00EF27C2">
        <w:rPr>
          <w:b/>
          <w:bCs/>
          <w:sz w:val="28"/>
          <w:szCs w:val="28"/>
        </w:rPr>
        <w:t>ПАСПОРТ</w:t>
      </w:r>
    </w:p>
    <w:p w:rsidR="00D74789" w:rsidRDefault="00B2393B" w:rsidP="00B2393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F27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 w:rsidRPr="00EF27C2">
        <w:rPr>
          <w:b/>
          <w:sz w:val="28"/>
          <w:szCs w:val="28"/>
        </w:rPr>
        <w:t xml:space="preserve"> </w:t>
      </w:r>
      <w:r w:rsidR="00D74789">
        <w:rPr>
          <w:b/>
          <w:sz w:val="28"/>
          <w:szCs w:val="28"/>
        </w:rPr>
        <w:t xml:space="preserve">«Энергоэффективность в </w:t>
      </w:r>
    </w:p>
    <w:p w:rsidR="00B2393B" w:rsidRPr="00E80944" w:rsidRDefault="00D74789" w:rsidP="00B2393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Войновском сельском поселении»</w:t>
      </w:r>
    </w:p>
    <w:p w:rsidR="00B2393B" w:rsidRPr="00EF27C2" w:rsidRDefault="00B2393B" w:rsidP="00B2393B">
      <w:pPr>
        <w:spacing w:line="276" w:lineRule="auto"/>
        <w:rPr>
          <w:b/>
          <w:sz w:val="16"/>
          <w:szCs w:val="16"/>
        </w:rPr>
      </w:pP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2517"/>
        <w:gridCol w:w="7668"/>
      </w:tblGrid>
      <w:tr w:rsidR="00B2393B" w:rsidRPr="009206C5">
        <w:trPr>
          <w:trHeight w:val="629"/>
        </w:trPr>
        <w:tc>
          <w:tcPr>
            <w:tcW w:w="2517" w:type="dxa"/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668" w:type="dxa"/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программа </w:t>
            </w:r>
            <w:r w:rsidR="00D74789">
              <w:rPr>
                <w:sz w:val="24"/>
                <w:szCs w:val="24"/>
              </w:rPr>
              <w:t>«Энергоэффективность в Войновском сельском поселении»</w:t>
            </w:r>
            <w:r w:rsidRPr="009206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2393B" w:rsidRPr="009206C5">
        <w:trPr>
          <w:trHeight w:val="1244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2B6F80"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B2393B" w:rsidRPr="009206C5">
        <w:trPr>
          <w:trHeight w:val="80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отсутствуют</w:t>
            </w:r>
          </w:p>
        </w:tc>
      </w:tr>
      <w:tr w:rsidR="00B2393B" w:rsidRPr="009206C5">
        <w:trPr>
          <w:trHeight w:val="80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55FB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Подпрограммы </w:t>
            </w:r>
            <w:r w:rsidR="00B55FBB">
              <w:rPr>
                <w:sz w:val="24"/>
                <w:szCs w:val="24"/>
              </w:rPr>
              <w:t xml:space="preserve"> </w:t>
            </w:r>
            <w:r w:rsidRPr="009206C5">
              <w:rPr>
                <w:sz w:val="24"/>
                <w:szCs w:val="24"/>
              </w:rPr>
              <w:t xml:space="preserve">муниципальной программы </w:t>
            </w:r>
            <w:r w:rsidR="00B55FB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</w:t>
            </w:r>
            <w:r w:rsidR="00D74789">
              <w:rPr>
                <w:sz w:val="24"/>
                <w:szCs w:val="24"/>
              </w:rPr>
              <w:t xml:space="preserve">Энергосбережение и повышение энергетической эффективности в Войновском сельском поселении </w:t>
            </w:r>
            <w:r w:rsidRPr="009206C5">
              <w:rPr>
                <w:sz w:val="24"/>
                <w:szCs w:val="24"/>
              </w:rPr>
              <w:t>»</w:t>
            </w:r>
          </w:p>
          <w:p w:rsidR="00B55FBB" w:rsidRDefault="00B55FBB" w:rsidP="00B2393B">
            <w:pPr>
              <w:spacing w:line="276" w:lineRule="auto"/>
              <w:rPr>
                <w:sz w:val="24"/>
                <w:szCs w:val="24"/>
              </w:rPr>
            </w:pPr>
          </w:p>
          <w:p w:rsidR="00F054F8" w:rsidRPr="009206C5" w:rsidRDefault="00F054F8" w:rsidP="00B2393B">
            <w:pPr>
              <w:spacing w:line="276" w:lineRule="auto"/>
              <w:rPr>
                <w:sz w:val="24"/>
                <w:szCs w:val="24"/>
              </w:rPr>
            </w:pPr>
            <w:r w:rsidRPr="00F054F8">
              <w:rPr>
                <w:sz w:val="24"/>
                <w:szCs w:val="24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</w:tr>
      <w:tr w:rsidR="00B2393B" w:rsidRPr="009206C5">
        <w:trPr>
          <w:trHeight w:val="80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583E75"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поселения;</w:t>
            </w:r>
          </w:p>
          <w:p w:rsidR="00B2393B" w:rsidRPr="009206C5" w:rsidRDefault="002B6F80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ВСП «Войновский</w:t>
            </w:r>
            <w:r w:rsidR="00B2393B" w:rsidRPr="009206C5">
              <w:rPr>
                <w:sz w:val="24"/>
                <w:szCs w:val="24"/>
              </w:rPr>
              <w:t xml:space="preserve"> СДК»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393B" w:rsidRPr="009206C5">
        <w:trPr>
          <w:trHeight w:val="80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отсутствуют</w:t>
            </w:r>
          </w:p>
        </w:tc>
      </w:tr>
      <w:tr w:rsidR="00B2393B" w:rsidRPr="009206C5">
        <w:trPr>
          <w:trHeight w:val="1703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Цель муниципальной 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 снижение расходов бюджета  на оплату энергетических ресурсов, потребляем</w:t>
            </w:r>
            <w:r w:rsidR="002B6F80">
              <w:rPr>
                <w:sz w:val="24"/>
                <w:szCs w:val="24"/>
              </w:rPr>
              <w:t>ых Администрацией 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поселения; 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- снижение потерь энергоресурсов; 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- улучшение экологической ситуации; 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 надежность функционирования систем  жизнеобеспечения</w:t>
            </w:r>
          </w:p>
        </w:tc>
      </w:tr>
      <w:tr w:rsidR="00B2393B" w:rsidRPr="009206C5">
        <w:trPr>
          <w:trHeight w:val="2881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Задачи муниципальной программы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Default="008576DE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технических мероприятий, направленн</w:t>
            </w:r>
            <w:r w:rsidR="009B575B">
              <w:rPr>
                <w:sz w:val="24"/>
                <w:szCs w:val="24"/>
              </w:rPr>
              <w:t>ых на повышение энергоэффективн</w:t>
            </w:r>
            <w:r>
              <w:rPr>
                <w:sz w:val="24"/>
                <w:szCs w:val="24"/>
              </w:rPr>
              <w:t>о</w:t>
            </w:r>
            <w:r w:rsidR="009B575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ти при оказании </w:t>
            </w:r>
            <w:r w:rsidR="009B575B">
              <w:rPr>
                <w:sz w:val="24"/>
                <w:szCs w:val="24"/>
              </w:rPr>
              <w:t>коммунальных</w:t>
            </w:r>
            <w:r>
              <w:rPr>
                <w:sz w:val="24"/>
                <w:szCs w:val="24"/>
              </w:rPr>
              <w:t xml:space="preserve"> услуг;</w:t>
            </w:r>
          </w:p>
          <w:p w:rsidR="009B575B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 бюджетной сфере Войновского сельского поселения проведения обязательных энергетических обследований;</w:t>
            </w:r>
          </w:p>
          <w:p w:rsidR="009B575B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объёма на основе светодиодов);</w:t>
            </w:r>
          </w:p>
          <w:p w:rsidR="009B575B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организационных мероприятий по стимулированию энергосбережения в бюджетном секторе;</w:t>
            </w:r>
          </w:p>
          <w:p w:rsidR="009B575B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технических мероприятий, направленных на энергосбережение в уличном освещении и освещении дворовых территорий;</w:t>
            </w:r>
          </w:p>
          <w:p w:rsidR="009B575B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информированности общества, организаций и иных потребителей об энергоэффективном оборудовании, технологиях и достижениях в области энергоэффективности и энергосбережении;</w:t>
            </w:r>
          </w:p>
          <w:p w:rsidR="008576DE" w:rsidRPr="009206C5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внедрения новых технологий и технических мероприятий в области энергоэффективности и энергосбережения.   </w:t>
            </w:r>
          </w:p>
        </w:tc>
      </w:tr>
      <w:tr w:rsidR="00B2393B" w:rsidRPr="009206C5">
        <w:trPr>
          <w:trHeight w:val="125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9B575B" w:rsidP="00B2393B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электрической энергии, воды, природного газа в натуральном выражении.</w:t>
            </w:r>
          </w:p>
        </w:tc>
      </w:tr>
      <w:tr w:rsidR="00B2393B" w:rsidRPr="009206C5">
        <w:trPr>
          <w:trHeight w:val="878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2019-203</w:t>
            </w:r>
            <w:r w:rsidR="00B2393B" w:rsidRPr="009206C5">
              <w:rPr>
                <w:sz w:val="24"/>
                <w:szCs w:val="24"/>
              </w:rPr>
              <w:t>0 годы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этапы муниципальной программы не выделяются</w:t>
            </w:r>
          </w:p>
        </w:tc>
      </w:tr>
      <w:tr w:rsidR="00B2393B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общий объем финансирования </w:t>
            </w:r>
            <w:r w:rsidR="008E4D6B">
              <w:rPr>
                <w:sz w:val="24"/>
                <w:szCs w:val="24"/>
              </w:rPr>
              <w:t>муниципальной программы на 2019 – 203</w:t>
            </w:r>
            <w:r w:rsidRPr="009206C5">
              <w:rPr>
                <w:sz w:val="24"/>
                <w:szCs w:val="24"/>
              </w:rPr>
              <w:t xml:space="preserve">0 годы </w:t>
            </w:r>
            <w:r w:rsidR="008E4D6B" w:rsidRPr="009206C5">
              <w:rPr>
                <w:sz w:val="24"/>
                <w:szCs w:val="24"/>
              </w:rPr>
              <w:t>составляет 0</w:t>
            </w:r>
            <w:r w:rsidR="008E4D6B">
              <w:rPr>
                <w:sz w:val="24"/>
                <w:szCs w:val="24"/>
              </w:rPr>
              <w:t>,0</w:t>
            </w:r>
            <w:r w:rsidR="008E4D6B" w:rsidRPr="009206C5">
              <w:rPr>
                <w:sz w:val="24"/>
                <w:szCs w:val="24"/>
              </w:rPr>
              <w:t xml:space="preserve"> тыс.</w:t>
            </w:r>
            <w:r w:rsidRPr="009206C5">
              <w:rPr>
                <w:sz w:val="24"/>
                <w:szCs w:val="24"/>
              </w:rPr>
              <w:t xml:space="preserve"> рублей, 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 том числе по годам: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1F627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0,0 </w:t>
            </w:r>
            <w:r w:rsidR="00B2393B" w:rsidRPr="009206C5">
              <w:rPr>
                <w:sz w:val="24"/>
                <w:szCs w:val="24"/>
              </w:rPr>
              <w:t>тыс.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B2393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0,0</w:t>
            </w:r>
            <w:r w:rsidR="00B2393B" w:rsidRPr="009206C5">
              <w:rPr>
                <w:sz w:val="24"/>
                <w:szCs w:val="24"/>
              </w:rPr>
              <w:t xml:space="preserve"> тыс.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B2393B" w:rsidRPr="009206C5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0,0</w:t>
            </w:r>
            <w:r w:rsidRPr="009206C5">
              <w:rPr>
                <w:sz w:val="24"/>
                <w:szCs w:val="24"/>
              </w:rPr>
              <w:t xml:space="preserve">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B2393B" w:rsidRPr="009206C5">
              <w:rPr>
                <w:sz w:val="24"/>
                <w:szCs w:val="24"/>
              </w:rPr>
              <w:t xml:space="preserve"> год – </w:t>
            </w:r>
            <w:r w:rsidR="00B07A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  <w:r w:rsidRPr="009206C5">
              <w:rPr>
                <w:sz w:val="24"/>
                <w:szCs w:val="24"/>
              </w:rPr>
              <w:t xml:space="preserve">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2393B" w:rsidRPr="009206C5">
              <w:rPr>
                <w:sz w:val="24"/>
                <w:szCs w:val="24"/>
              </w:rPr>
              <w:t xml:space="preserve"> год – </w:t>
            </w:r>
            <w:r w:rsidR="00B07A81">
              <w:rPr>
                <w:sz w:val="24"/>
                <w:szCs w:val="24"/>
              </w:rPr>
              <w:t>0</w:t>
            </w:r>
            <w:r w:rsidR="00B2393B" w:rsidRPr="009206C5">
              <w:rPr>
                <w:sz w:val="24"/>
                <w:szCs w:val="24"/>
              </w:rPr>
              <w:t>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2393B">
              <w:rPr>
                <w:sz w:val="24"/>
                <w:szCs w:val="24"/>
              </w:rPr>
              <w:t xml:space="preserve"> год – 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E4D6B">
              <w:rPr>
                <w:sz w:val="24"/>
                <w:szCs w:val="24"/>
              </w:rPr>
              <w:t xml:space="preserve">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8E4D6B">
              <w:rPr>
                <w:sz w:val="24"/>
                <w:szCs w:val="24"/>
              </w:rPr>
              <w:t xml:space="preserve">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8E4D6B">
              <w:rPr>
                <w:sz w:val="24"/>
                <w:szCs w:val="24"/>
              </w:rPr>
              <w:t xml:space="preserve">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8E4D6B">
              <w:rPr>
                <w:sz w:val="24"/>
                <w:szCs w:val="24"/>
              </w:rPr>
              <w:t xml:space="preserve">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8E4D6B">
              <w:rPr>
                <w:sz w:val="24"/>
                <w:szCs w:val="24"/>
              </w:rPr>
              <w:t xml:space="preserve">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8E4D6B">
              <w:rPr>
                <w:sz w:val="24"/>
                <w:szCs w:val="24"/>
              </w:rPr>
              <w:t xml:space="preserve"> год – 0 тыс. рублей;</w:t>
            </w:r>
          </w:p>
          <w:p w:rsidR="008E4D6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 том числе за счет средств областного бюджета- 0,</w:t>
            </w:r>
            <w:r w:rsidR="008E4D6B" w:rsidRPr="009206C5">
              <w:rPr>
                <w:sz w:val="24"/>
                <w:szCs w:val="24"/>
              </w:rPr>
              <w:t>0 тыс.</w:t>
            </w:r>
            <w:r w:rsidRPr="009206C5">
              <w:rPr>
                <w:sz w:val="24"/>
                <w:szCs w:val="24"/>
              </w:rPr>
              <w:t xml:space="preserve"> рублей, в том числе: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B2393B" w:rsidRPr="009206C5">
              <w:rPr>
                <w:sz w:val="24"/>
                <w:szCs w:val="24"/>
              </w:rPr>
              <w:t xml:space="preserve"> год – 0,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B2393B" w:rsidRPr="009206C5">
              <w:rPr>
                <w:sz w:val="24"/>
                <w:szCs w:val="24"/>
              </w:rPr>
              <w:t xml:space="preserve"> год – 0,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B2393B" w:rsidRPr="009206C5">
              <w:rPr>
                <w:sz w:val="24"/>
                <w:szCs w:val="24"/>
              </w:rPr>
              <w:t xml:space="preserve"> год – 0,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  <w:r w:rsidR="00B2393B" w:rsidRPr="009206C5">
              <w:rPr>
                <w:sz w:val="24"/>
                <w:szCs w:val="24"/>
              </w:rPr>
              <w:t xml:space="preserve"> год – 0,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2393B" w:rsidRPr="009206C5">
              <w:rPr>
                <w:sz w:val="24"/>
                <w:szCs w:val="24"/>
              </w:rPr>
              <w:t xml:space="preserve"> год – 0,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B2393B" w:rsidRDefault="008E4D6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2393B" w:rsidRPr="009206C5">
              <w:rPr>
                <w:sz w:val="24"/>
                <w:szCs w:val="24"/>
              </w:rPr>
              <w:t xml:space="preserve"> год – 0,</w:t>
            </w:r>
            <w:r w:rsidRPr="009206C5">
              <w:rPr>
                <w:sz w:val="24"/>
                <w:szCs w:val="24"/>
              </w:rPr>
              <w:t>0 тыс.</w:t>
            </w:r>
            <w:r w:rsidR="00B2393B" w:rsidRPr="009206C5">
              <w:rPr>
                <w:sz w:val="24"/>
                <w:szCs w:val="24"/>
              </w:rPr>
              <w:t xml:space="preserve">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2025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2026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2027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2028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2029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2030 год – 0 тыс. рублей;</w:t>
            </w:r>
          </w:p>
          <w:p w:rsidR="008E4D6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</w:p>
          <w:p w:rsidR="00B2393B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 сче</w:t>
            </w:r>
            <w:r w:rsidR="001A408E">
              <w:rPr>
                <w:sz w:val="24"/>
                <w:szCs w:val="24"/>
              </w:rPr>
              <w:t>т средств бюджета муниципального образования</w:t>
            </w:r>
            <w:r w:rsidRPr="009206C5">
              <w:rPr>
                <w:sz w:val="24"/>
                <w:szCs w:val="24"/>
              </w:rPr>
              <w:t xml:space="preserve"> </w:t>
            </w:r>
            <w:r w:rsidR="00325793">
              <w:rPr>
                <w:sz w:val="24"/>
                <w:szCs w:val="24"/>
              </w:rPr>
              <w:t>–</w:t>
            </w:r>
            <w:r w:rsidR="001F6271">
              <w:rPr>
                <w:sz w:val="24"/>
                <w:szCs w:val="24"/>
              </w:rPr>
              <w:t xml:space="preserve"> </w:t>
            </w:r>
            <w:r w:rsidR="008E4D6B">
              <w:rPr>
                <w:sz w:val="24"/>
                <w:szCs w:val="24"/>
              </w:rPr>
              <w:t>0,0</w:t>
            </w:r>
            <w:r w:rsidR="008E4D6B" w:rsidRPr="009206C5">
              <w:rPr>
                <w:sz w:val="24"/>
                <w:szCs w:val="24"/>
              </w:rPr>
              <w:t xml:space="preserve"> тыс.</w:t>
            </w:r>
            <w:r w:rsidRPr="009206C5">
              <w:rPr>
                <w:sz w:val="24"/>
                <w:szCs w:val="24"/>
              </w:rPr>
              <w:t xml:space="preserve"> рублей, в том числе: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2019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2020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2021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2022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2023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2024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2025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2026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2027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2028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2029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2030 год – 0 тыс. рублей;</w:t>
            </w:r>
          </w:p>
          <w:p w:rsidR="008E4D6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</w:p>
          <w:p w:rsidR="00B2393B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средств внебюджетных источников- 0,0 тыс. рублей, </w:t>
            </w:r>
            <w:r w:rsidR="008E4D6B" w:rsidRPr="009206C5">
              <w:rPr>
                <w:sz w:val="24"/>
                <w:szCs w:val="24"/>
              </w:rPr>
              <w:t>в том</w:t>
            </w:r>
            <w:r w:rsidRPr="009206C5">
              <w:rPr>
                <w:sz w:val="24"/>
                <w:szCs w:val="24"/>
              </w:rPr>
              <w:t xml:space="preserve"> числе: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2019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2020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2021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2022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2023 год – 0,0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2024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2025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2026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2027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2028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2029 год – 0 тыс. рублей;</w:t>
            </w:r>
          </w:p>
          <w:p w:rsidR="008E4D6B" w:rsidRPr="008E4D6B" w:rsidRDefault="008E4D6B" w:rsidP="008E4D6B">
            <w:pPr>
              <w:spacing w:line="276" w:lineRule="auto"/>
              <w:rPr>
                <w:sz w:val="24"/>
                <w:szCs w:val="24"/>
              </w:rPr>
            </w:pPr>
            <w:r w:rsidRPr="008E4D6B">
              <w:rPr>
                <w:sz w:val="24"/>
                <w:szCs w:val="24"/>
              </w:rPr>
              <w:t>2030 год – 0 тыс. рублей;</w:t>
            </w:r>
          </w:p>
          <w:p w:rsidR="008E4D6B" w:rsidRPr="009206C5" w:rsidRDefault="008E4D6B" w:rsidP="00B2393B">
            <w:pPr>
              <w:spacing w:line="276" w:lineRule="auto"/>
              <w:rPr>
                <w:sz w:val="24"/>
                <w:szCs w:val="24"/>
              </w:rPr>
            </w:pPr>
          </w:p>
          <w:p w:rsidR="00961E80" w:rsidRPr="009206C5" w:rsidRDefault="00961E80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по мероприятиям муниципальной программы являются прогнозными и подлежат уточнению в установленном порядке.</w:t>
            </w:r>
          </w:p>
        </w:tc>
      </w:tr>
      <w:tr w:rsidR="00B2393B" w:rsidRPr="009206C5">
        <w:trPr>
          <w:trHeight w:val="3999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Ожидаемые результаты</w:t>
            </w:r>
            <w:r w:rsidR="00961E80">
              <w:rPr>
                <w:sz w:val="24"/>
                <w:szCs w:val="24"/>
              </w:rPr>
              <w:t xml:space="preserve"> реализации</w:t>
            </w:r>
            <w:r w:rsidRPr="009206C5">
              <w:rPr>
                <w:sz w:val="24"/>
                <w:szCs w:val="24"/>
              </w:rPr>
              <w:t xml:space="preserve"> муниципальной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Default="00B2393B" w:rsidP="00B2393B">
            <w:pPr>
              <w:spacing w:line="276" w:lineRule="auto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- </w:t>
            </w:r>
            <w:r w:rsidR="00961E80">
              <w:rPr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961E80" w:rsidRDefault="00961E80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объема потребления энергетических ресурсов (электрическая энергия, вода, природный газ), оптимизация и повышение эффективности работы инженерных систем, бюджетной сферы.</w:t>
            </w:r>
          </w:p>
          <w:p w:rsidR="00961E80" w:rsidRDefault="00961E80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качества предоставляемых коммунальных услуг;</w:t>
            </w:r>
          </w:p>
          <w:p w:rsidR="00872B4B" w:rsidRDefault="00961E80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увеличение доли объема энергетических </w:t>
            </w:r>
            <w:r w:rsidR="008E4D6B">
              <w:rPr>
                <w:sz w:val="24"/>
                <w:szCs w:val="24"/>
              </w:rPr>
              <w:t>ресурсов (</w:t>
            </w:r>
            <w:r>
              <w:rPr>
                <w:sz w:val="24"/>
                <w:szCs w:val="24"/>
              </w:rPr>
              <w:t>электрическая энергия, вода, природный газ),</w:t>
            </w:r>
            <w:r w:rsidR="00872B4B">
              <w:rPr>
                <w:sz w:val="24"/>
                <w:szCs w:val="24"/>
              </w:rPr>
              <w:t xml:space="preserve"> расчёт за которые осуществляется по приборам учёта, в объеме энергоресурсов, потребляемых на территории МО;</w:t>
            </w:r>
          </w:p>
          <w:p w:rsidR="00961E80" w:rsidRPr="009206C5" w:rsidRDefault="00872B4B" w:rsidP="00B23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повышения уровня осведомленности населения и иных потребителей в области экономии ресурсов. </w:t>
            </w:r>
            <w:r w:rsidR="00961E80">
              <w:rPr>
                <w:sz w:val="24"/>
                <w:szCs w:val="24"/>
              </w:rPr>
              <w:t xml:space="preserve"> </w:t>
            </w:r>
          </w:p>
          <w:p w:rsidR="00B2393B" w:rsidRPr="009206C5" w:rsidRDefault="00B2393B" w:rsidP="00B2393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2393B" w:rsidRPr="009206C5" w:rsidRDefault="00B2393B" w:rsidP="00B2393B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206C5">
        <w:rPr>
          <w:b/>
          <w:sz w:val="24"/>
          <w:szCs w:val="24"/>
        </w:rPr>
        <w:t xml:space="preserve">Основанием для разработки муниципальной программы </w:t>
      </w:r>
      <w:r w:rsidR="006453EE">
        <w:rPr>
          <w:b/>
          <w:sz w:val="24"/>
          <w:szCs w:val="24"/>
        </w:rPr>
        <w:t>«Энергоэффективность в Войновском сельском поселении»</w:t>
      </w:r>
      <w:r w:rsidRPr="009206C5">
        <w:rPr>
          <w:b/>
          <w:sz w:val="24"/>
          <w:szCs w:val="24"/>
        </w:rPr>
        <w:t xml:space="preserve"> является:</w:t>
      </w:r>
    </w:p>
    <w:p w:rsidR="00B2393B" w:rsidRPr="009206C5" w:rsidRDefault="00B2393B" w:rsidP="00B2393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Закон), </w:t>
      </w:r>
    </w:p>
    <w:p w:rsidR="00B2393B" w:rsidRPr="009206C5" w:rsidRDefault="00B2393B" w:rsidP="00B2393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Указ Президента Российской Федерации от 13.05.2010 № 579 «Об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эффективности», </w:t>
      </w:r>
    </w:p>
    <w:p w:rsidR="00B2393B" w:rsidRPr="009206C5" w:rsidRDefault="00B2393B" w:rsidP="00B2393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Распоряжения Правительства Российской Федерации от 01.12.2009 № 1830-р «Об утверждении плана мероприятий по энергосбережению и повышению энергетической эффективности в Российской Федерации», направленных на реализацию Федерального закона «Об энергосбережении и повышении энергетической эффективности и о внесении изменений в отдельные законодательные акты Российской Федерации», </w:t>
      </w:r>
    </w:p>
    <w:p w:rsidR="00B2393B" w:rsidRPr="009206C5" w:rsidRDefault="00B2393B" w:rsidP="00B2393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</w:t>
      </w:r>
    </w:p>
    <w:p w:rsidR="00DC0E04" w:rsidRDefault="00DC0E04" w:rsidP="00DC0E04">
      <w:pPr>
        <w:spacing w:line="276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DC0E04">
        <w:rPr>
          <w:sz w:val="24"/>
          <w:szCs w:val="24"/>
        </w:rPr>
        <w:t xml:space="preserve">постановлениями Администрации Войновского сельского </w:t>
      </w:r>
    </w:p>
    <w:p w:rsidR="00DC0E04" w:rsidRDefault="00DC0E04" w:rsidP="00B239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DC0E04">
        <w:rPr>
          <w:sz w:val="24"/>
          <w:szCs w:val="24"/>
        </w:rPr>
        <w:t>поселения от 11.05.2018 № 48 «Об утверждении Порядка разработки,</w:t>
      </w:r>
    </w:p>
    <w:p w:rsidR="00DC0E04" w:rsidRDefault="00DC0E04" w:rsidP="00B2393B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DC0E04">
        <w:rPr>
          <w:sz w:val="24"/>
          <w:szCs w:val="24"/>
        </w:rPr>
        <w:t>реализации и оценки эффективности муниципальных программ</w:t>
      </w:r>
    </w:p>
    <w:p w:rsidR="00B2393B" w:rsidRDefault="00DC0E04" w:rsidP="00B239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0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DC0E04">
        <w:rPr>
          <w:sz w:val="24"/>
          <w:szCs w:val="24"/>
        </w:rPr>
        <w:t>Войновского сельского поселения»</w:t>
      </w:r>
    </w:p>
    <w:p w:rsidR="00DC0E04" w:rsidRPr="009206C5" w:rsidRDefault="00DC0E04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3076E1" w:rsidP="00B2393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</w:t>
      </w:r>
      <w:r w:rsidR="00B2393B" w:rsidRPr="009206C5">
        <w:rPr>
          <w:b/>
          <w:sz w:val="24"/>
          <w:szCs w:val="24"/>
        </w:rPr>
        <w:t>. 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 2.1. Муниципальная программа </w:t>
      </w:r>
      <w:r w:rsidR="00180741">
        <w:rPr>
          <w:sz w:val="24"/>
          <w:szCs w:val="24"/>
        </w:rPr>
        <w:t xml:space="preserve">Войновского </w:t>
      </w:r>
      <w:r w:rsidRPr="009206C5">
        <w:rPr>
          <w:sz w:val="24"/>
          <w:szCs w:val="24"/>
        </w:rPr>
        <w:t>сельского поселения направлена на достижение следующих целей:</w:t>
      </w:r>
    </w:p>
    <w:p w:rsidR="00B2393B" w:rsidRPr="009206C5" w:rsidRDefault="00B2393B" w:rsidP="00B2393B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развитие энергосбережения и повышение энергоэффективности;</w:t>
      </w:r>
    </w:p>
    <w:p w:rsidR="00B2393B" w:rsidRPr="009206C5" w:rsidRDefault="00B2393B" w:rsidP="00B2393B">
      <w:pPr>
        <w:numPr>
          <w:ilvl w:val="0"/>
          <w:numId w:val="5"/>
        </w:numPr>
        <w:spacing w:line="276" w:lineRule="auto"/>
        <w:jc w:val="both"/>
        <w:rPr>
          <w:iCs/>
          <w:sz w:val="24"/>
          <w:szCs w:val="24"/>
        </w:rPr>
      </w:pPr>
      <w:r w:rsidRPr="009206C5">
        <w:rPr>
          <w:iCs/>
          <w:sz w:val="24"/>
          <w:szCs w:val="24"/>
        </w:rPr>
        <w:lastRenderedPageBreak/>
        <w:t>повышение энергоэффективности за счет перехода бюджетной и коммунальной сфер на энергосберегающий путь развития и рационального использования ресурсов при их производстве, передаче и потреблении;</w:t>
      </w:r>
    </w:p>
    <w:p w:rsidR="00B2393B" w:rsidRPr="009206C5" w:rsidRDefault="00B2393B" w:rsidP="00B2393B">
      <w:pPr>
        <w:numPr>
          <w:ilvl w:val="0"/>
          <w:numId w:val="5"/>
        </w:numPr>
        <w:spacing w:line="276" w:lineRule="auto"/>
        <w:jc w:val="both"/>
        <w:rPr>
          <w:iCs/>
          <w:sz w:val="24"/>
          <w:szCs w:val="24"/>
        </w:rPr>
      </w:pPr>
      <w:r w:rsidRPr="009206C5">
        <w:rPr>
          <w:sz w:val="24"/>
          <w:szCs w:val="24"/>
        </w:rPr>
        <w:t>реализация потенциала энергосбережения при производстве и потреблении услуг жилищно-коммунального комплекса, снижение энергоемкости технологических комплексов и ресурсопотребляющих установок у потребителей, формирование бережливой модели энергопотребления;</w:t>
      </w:r>
      <w:r w:rsidRPr="009206C5">
        <w:rPr>
          <w:iCs/>
          <w:sz w:val="24"/>
          <w:szCs w:val="24"/>
        </w:rPr>
        <w:t xml:space="preserve"> </w:t>
      </w:r>
    </w:p>
    <w:p w:rsidR="00B2393B" w:rsidRPr="009206C5" w:rsidRDefault="00B2393B" w:rsidP="00B2393B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9206C5">
        <w:rPr>
          <w:iCs/>
          <w:sz w:val="24"/>
          <w:szCs w:val="24"/>
        </w:rPr>
        <w:t>стимулирование технической модернизации жилищно-коммунального комплекса, перевод его на энергосберегающий путь развития</w:t>
      </w:r>
      <w:r w:rsidRPr="009206C5">
        <w:rPr>
          <w:sz w:val="24"/>
          <w:szCs w:val="24"/>
        </w:rPr>
        <w:t>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2.2. Достижение указанных целей обеспечивается за счет решения следующих задач: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реализация технических мероприятий, направленных на повышение энергоэффективности производителями коммунальных услуг;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реализация технических мероприятий, направленных на энергосбережение в жилищном фонде;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реализация организационных мероприятий по стимулированию энергосбережения в бюджетном секторе экономики;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светодиодов);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реализация технических мероприятий, направленных на энергосбережение в уличном освещении и освещении дворовых территорий;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повышение информированности общества, организаций эксплуатирующих жилищный фонд и иных потребителей об энергоэффективном оборудовании, технологиях и достижениях в области энергоэффективности и энергосбережении; </w:t>
      </w:r>
    </w:p>
    <w:p w:rsidR="00B2393B" w:rsidRPr="009206C5" w:rsidRDefault="00B2393B" w:rsidP="00B2393B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обеспечение внедрения новых технологий и технических мероприятий в области энергоэффективности и энергосбережения. 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2.3. В ходе реализации муниципальной программы предполагается достижение следующих ожидаемых конечных результатов:</w:t>
      </w:r>
    </w:p>
    <w:p w:rsidR="00B2393B" w:rsidRPr="009206C5" w:rsidRDefault="00B2393B" w:rsidP="00B239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обеспечение за счет реализации мероприятий программы суммарной экономии воды;</w:t>
      </w:r>
    </w:p>
    <w:p w:rsidR="00B2393B" w:rsidRPr="009206C5" w:rsidRDefault="00B2393B" w:rsidP="00B239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обеспечение за счет реализации мероприятий программы суммарной экономии природного газа;</w:t>
      </w:r>
    </w:p>
    <w:p w:rsidR="00B2393B" w:rsidRPr="009206C5" w:rsidRDefault="00B2393B" w:rsidP="00B239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обеспечение за счет реализации мероприятий программы суммарной экономии электроэнергии;</w:t>
      </w:r>
    </w:p>
    <w:p w:rsidR="00B2393B" w:rsidRPr="009206C5" w:rsidRDefault="00B2393B" w:rsidP="00B239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обеспечение за счет реализации мероприятий программы суммарной экономии тепловой энергии.</w:t>
      </w:r>
    </w:p>
    <w:p w:rsidR="00B2393B" w:rsidRPr="009206C5" w:rsidRDefault="00B2393B" w:rsidP="00B239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сокращение доли расходов на коммунальные услуги в общих расходах муниципального бюджета.</w:t>
      </w:r>
    </w:p>
    <w:p w:rsidR="00B2393B" w:rsidRPr="009206C5" w:rsidRDefault="00B2393B" w:rsidP="00B239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замена ламп накаливания на энергосберегающие в бюджетной сфере </w:t>
      </w:r>
      <w:r w:rsidR="00180741">
        <w:rPr>
          <w:sz w:val="24"/>
          <w:szCs w:val="24"/>
        </w:rPr>
        <w:t xml:space="preserve">Войновского </w:t>
      </w:r>
      <w:r w:rsidRPr="009206C5">
        <w:rPr>
          <w:sz w:val="24"/>
          <w:szCs w:val="24"/>
        </w:rPr>
        <w:t>сельского поселения, в том числе не менее 30 процентов объема на светодиодные.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Муниципальная програ</w:t>
      </w:r>
      <w:r w:rsidR="00180741">
        <w:rPr>
          <w:sz w:val="24"/>
          <w:szCs w:val="24"/>
        </w:rPr>
        <w:t>мма рассчитана на период  с 2015</w:t>
      </w:r>
      <w:r w:rsidRPr="009206C5">
        <w:rPr>
          <w:sz w:val="24"/>
          <w:szCs w:val="24"/>
        </w:rPr>
        <w:t xml:space="preserve"> по 2020 годы.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Этапы реализации муниципальной программы не выделяются. 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3076E1" w:rsidP="00B2393B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</w:t>
      </w:r>
      <w:r w:rsidR="00B2393B" w:rsidRPr="009206C5">
        <w:rPr>
          <w:b/>
          <w:bCs/>
          <w:sz w:val="24"/>
          <w:szCs w:val="24"/>
        </w:rPr>
        <w:t>. Обобщенная характеристика мероприятий муниципальной программы</w:t>
      </w:r>
    </w:p>
    <w:p w:rsidR="00B2393B" w:rsidRPr="009206C5" w:rsidRDefault="00B2393B" w:rsidP="00B2393B">
      <w:pPr>
        <w:spacing w:line="276" w:lineRule="auto"/>
        <w:jc w:val="both"/>
        <w:rPr>
          <w:b/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lastRenderedPageBreak/>
        <w:t xml:space="preserve">По результатам проведенных энергетических обследований с определением потенциала энергоэффективности в бюджетных учреждениях и коммунальном хозяйстве, в рамках муниципальной программы </w:t>
      </w:r>
      <w:r w:rsidR="00180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поселения, обоснованным является реализация следующих </w:t>
      </w:r>
      <w:r w:rsidR="00DC0E04" w:rsidRPr="009206C5">
        <w:rPr>
          <w:sz w:val="24"/>
          <w:szCs w:val="24"/>
        </w:rPr>
        <w:t>основных мероприятий</w:t>
      </w:r>
      <w:r w:rsidRPr="009206C5">
        <w:rPr>
          <w:sz w:val="24"/>
          <w:szCs w:val="24"/>
        </w:rPr>
        <w:t>: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будет способствовать снижению потребления электроэнергии;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ремонт кровель и восстановление теплоизоляционного слоя кровли будет способствовать снижению теплопотерь;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перекладка электрических сетей будет способствовать снижению потерь электрической энергии;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замена оконных блоков и дверных проемов на металлопластиковые будет способствовать снижению теплопотерь;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замена неэффективных отопительных котлов будет способствовать снижению потребления энергетических ресурсов;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введение регулируемого отопления зданий будет способствовать снижению потребления энергетических ресурсов;</w:t>
      </w:r>
    </w:p>
    <w:p w:rsidR="00B2393B" w:rsidRPr="009206C5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назначение и обучение ответственного сотрудника по программе энергосбережение и повышение энергетической эффективности позволит повысить уровень подготовки в сфере энергосбережения и уменьшения потребления энергоресурсов;</w:t>
      </w:r>
    </w:p>
    <w:p w:rsidR="00F054F8" w:rsidRDefault="00B2393B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проведение очередного обязательного энергетического обследования по истечении пяти лет и </w:t>
      </w:r>
      <w:r w:rsidR="00DC0E04" w:rsidRPr="009206C5">
        <w:rPr>
          <w:sz w:val="24"/>
          <w:szCs w:val="24"/>
        </w:rPr>
        <w:t>выполнение в полном</w:t>
      </w:r>
      <w:r w:rsidRPr="009206C5">
        <w:rPr>
          <w:sz w:val="24"/>
          <w:szCs w:val="24"/>
        </w:rPr>
        <w:t xml:space="preserve"> объеме мероприятий, рекомендуемых в энергетическом паспорте к исполнению. </w:t>
      </w:r>
    </w:p>
    <w:p w:rsidR="00B2393B" w:rsidRDefault="00F054F8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054F8">
        <w:rPr>
          <w:sz w:val="24"/>
          <w:szCs w:val="24"/>
        </w:rPr>
        <w:t>«Организация учета сокращения потерь энергоресурсов, обучение и информационная поддержка в области энергосбережения» включает в себя проведение мероприятий по энергосбережению и повышению энергетической эффективности, проведение которых возможно с использованием внебюджетных средств,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</w:t>
      </w:r>
      <w:r>
        <w:rPr>
          <w:sz w:val="24"/>
          <w:szCs w:val="24"/>
        </w:rPr>
        <w:t xml:space="preserve">ения и повышения энергетической </w:t>
      </w:r>
      <w:r w:rsidRPr="00F054F8">
        <w:rPr>
          <w:sz w:val="24"/>
          <w:szCs w:val="24"/>
        </w:rPr>
        <w:t>эффективности».</w:t>
      </w:r>
      <w:r w:rsidRPr="00F054F8">
        <w:rPr>
          <w:sz w:val="24"/>
          <w:szCs w:val="24"/>
        </w:rPr>
        <w:br/>
        <w:t>Данное направление включает в себя мероприятия, направленные на сокращение потерь электрической энергии, снижение потребления энергетических ресурсов, а также включает в себя мероприятия по регулированию</w:t>
      </w:r>
      <w:r>
        <w:rPr>
          <w:sz w:val="24"/>
          <w:szCs w:val="24"/>
        </w:rPr>
        <w:t xml:space="preserve"> цен, информационной поддержке.</w:t>
      </w:r>
    </w:p>
    <w:p w:rsidR="00F054F8" w:rsidRPr="009206C5" w:rsidRDefault="00F054F8" w:rsidP="00B2393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Выполнение основных мероприятий программы направлено на обеспечение реализации государственной политики в области энергосбережения, повышения уровня энергоэффективности, финансовой устойчивости, а также роста уровня и качества жизни населения </w:t>
      </w:r>
      <w:r w:rsidR="001A408E">
        <w:rPr>
          <w:sz w:val="24"/>
          <w:szCs w:val="24"/>
        </w:rPr>
        <w:t>Войновского сельского поселения</w:t>
      </w:r>
      <w:r w:rsidRPr="009206C5">
        <w:rPr>
          <w:sz w:val="24"/>
          <w:szCs w:val="24"/>
        </w:rPr>
        <w:t xml:space="preserve">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</w:r>
    </w:p>
    <w:p w:rsidR="00B2393B" w:rsidRPr="009206C5" w:rsidRDefault="003076E1" w:rsidP="00B2393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</w:t>
      </w:r>
      <w:r w:rsidR="00B2393B" w:rsidRPr="009206C5">
        <w:rPr>
          <w:b/>
          <w:bCs/>
          <w:sz w:val="24"/>
          <w:szCs w:val="24"/>
        </w:rPr>
        <w:t>. Информация по ресурсному обеспечению муниципальной программы</w:t>
      </w:r>
    </w:p>
    <w:p w:rsidR="00B2393B" w:rsidRPr="009206C5" w:rsidRDefault="00B2393B" w:rsidP="00B2393B">
      <w:pPr>
        <w:spacing w:line="276" w:lineRule="auto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lastRenderedPageBreak/>
        <w:t xml:space="preserve">Общий объем финансирования </w:t>
      </w:r>
      <w:r w:rsidR="00DC0E04" w:rsidRPr="009206C5">
        <w:rPr>
          <w:sz w:val="24"/>
          <w:szCs w:val="24"/>
        </w:rPr>
        <w:t>муниципальной программы</w:t>
      </w:r>
      <w:r w:rsidRPr="009206C5">
        <w:rPr>
          <w:sz w:val="24"/>
          <w:szCs w:val="24"/>
        </w:rPr>
        <w:t xml:space="preserve"> составляет </w:t>
      </w:r>
      <w:r w:rsidR="00DC0E04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r w:rsidRPr="009206C5">
        <w:rPr>
          <w:sz w:val="24"/>
          <w:szCs w:val="24"/>
        </w:rPr>
        <w:t>тыс. рублей, в том числе: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за счет средств местного бюджета –</w:t>
      </w:r>
      <w:r w:rsidR="001F6271">
        <w:rPr>
          <w:sz w:val="24"/>
          <w:szCs w:val="24"/>
        </w:rPr>
        <w:t xml:space="preserve"> </w:t>
      </w:r>
      <w:r w:rsidR="00DC0E04">
        <w:rPr>
          <w:sz w:val="24"/>
          <w:szCs w:val="24"/>
        </w:rPr>
        <w:t>0,0</w:t>
      </w:r>
      <w:r w:rsidRPr="009206C5">
        <w:rPr>
          <w:sz w:val="24"/>
          <w:szCs w:val="24"/>
        </w:rPr>
        <w:t xml:space="preserve"> тыс. рублей: 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2019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2020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2021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2022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2023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2024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2025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2026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2027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2028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2029 год – 0 тыс. рублей;</w:t>
      </w:r>
    </w:p>
    <w:p w:rsidR="00B2393B" w:rsidRPr="009206C5" w:rsidRDefault="00DC0E04" w:rsidP="00B2393B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2030 год – 0 тыс. рублей;</w:t>
      </w:r>
    </w:p>
    <w:p w:rsidR="00B2393B" w:rsidRPr="009206C5" w:rsidRDefault="001A408E" w:rsidP="00B239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счет внебюджетных средств – </w:t>
      </w:r>
      <w:r w:rsidR="00B2393B">
        <w:rPr>
          <w:sz w:val="24"/>
          <w:szCs w:val="24"/>
        </w:rPr>
        <w:t xml:space="preserve">0,0 </w:t>
      </w:r>
      <w:r w:rsidR="00B2393B" w:rsidRPr="009206C5">
        <w:rPr>
          <w:sz w:val="24"/>
          <w:szCs w:val="24"/>
        </w:rPr>
        <w:t>тыс. рублей: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2019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2020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2021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2022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2023 год – 0,0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2024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2025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2026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2027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2028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2029 год – 0 тыс. рублей;</w:t>
      </w:r>
    </w:p>
    <w:p w:rsidR="00DC0E04" w:rsidRPr="00DC0E04" w:rsidRDefault="00DC0E04" w:rsidP="00DC0E04">
      <w:pPr>
        <w:spacing w:line="276" w:lineRule="auto"/>
        <w:jc w:val="both"/>
        <w:rPr>
          <w:sz w:val="24"/>
          <w:szCs w:val="24"/>
        </w:rPr>
      </w:pPr>
      <w:r w:rsidRPr="00DC0E04">
        <w:rPr>
          <w:sz w:val="24"/>
          <w:szCs w:val="24"/>
        </w:rPr>
        <w:t>2030 год – 0 тыс. рублей;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Объемы финансирования по мероприятиям муниципальной программы являются прогнозными и подлежат уточнению в установленном порядке.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Объем средств на реализацию мероприятий муниципальной программы указан в приложении № </w:t>
      </w:r>
      <w:r>
        <w:rPr>
          <w:sz w:val="24"/>
          <w:szCs w:val="24"/>
        </w:rPr>
        <w:t>2</w:t>
      </w:r>
      <w:r w:rsidRPr="009206C5">
        <w:rPr>
          <w:sz w:val="24"/>
          <w:szCs w:val="24"/>
        </w:rPr>
        <w:t xml:space="preserve"> к муниципальной программе. Распределение финансовых средств бюджета </w:t>
      </w:r>
      <w:r w:rsidR="00DC0E04">
        <w:rPr>
          <w:sz w:val="24"/>
          <w:szCs w:val="24"/>
        </w:rPr>
        <w:t xml:space="preserve">Войновского </w:t>
      </w:r>
      <w:r w:rsidR="00DC0E04" w:rsidRPr="009206C5">
        <w:rPr>
          <w:sz w:val="24"/>
          <w:szCs w:val="24"/>
        </w:rPr>
        <w:t>сельского</w:t>
      </w:r>
      <w:r w:rsidRPr="009206C5">
        <w:rPr>
          <w:sz w:val="24"/>
          <w:szCs w:val="24"/>
        </w:rPr>
        <w:t xml:space="preserve"> поселения на реализацию мероприятий муниципальной программы между бюджетными учреждениями района приводится в приложении № 3 к муниципальной программе. Объемы финансирования по мероприятиям муниципальной программы подлежат ежегодному уточнению.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b/>
          <w:sz w:val="24"/>
          <w:szCs w:val="24"/>
        </w:rPr>
      </w:pPr>
      <w:r w:rsidRPr="009206C5">
        <w:rPr>
          <w:b/>
          <w:sz w:val="24"/>
          <w:szCs w:val="24"/>
        </w:rPr>
        <w:t xml:space="preserve">Раздел </w:t>
      </w:r>
      <w:r w:rsidR="003076E1">
        <w:rPr>
          <w:b/>
          <w:sz w:val="24"/>
          <w:szCs w:val="24"/>
        </w:rPr>
        <w:t>4</w:t>
      </w:r>
      <w:r w:rsidRPr="009206C5">
        <w:rPr>
          <w:b/>
          <w:sz w:val="24"/>
          <w:szCs w:val="24"/>
        </w:rPr>
        <w:t>. Методика оценки эффективности муниципальной программы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Оценка эффективности реализации муниципальной программы осуществляется ответственным исполнителем и участниками муниципальной программы.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  <w:lang w:val="en-US"/>
        </w:rPr>
        <w:t> </w:t>
      </w:r>
      <w:r w:rsidRPr="009206C5">
        <w:rPr>
          <w:sz w:val="24"/>
          <w:szCs w:val="24"/>
        </w:rPr>
        <w:t>В составе ежегодного отчета о ходе работ по реализации мероприятий муниципальной программы предоставляется информация об оценке эффективности реализации муниципальной программы по следующим критериям: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lastRenderedPageBreak/>
        <w:t>«Степень достижения целевых индикаторов и показателей результативности мероприятий муниципальной программы» базируется на анализе достижения целевых индикаторов и показателей результативности и рассчитывается по формуле: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proofErr w:type="spellStart"/>
      <w:r w:rsidRPr="009206C5">
        <w:rPr>
          <w:sz w:val="24"/>
          <w:szCs w:val="24"/>
        </w:rPr>
        <w:t>КЦИi</w:t>
      </w:r>
      <w:proofErr w:type="spellEnd"/>
      <w:r w:rsidRPr="009206C5">
        <w:rPr>
          <w:sz w:val="24"/>
          <w:szCs w:val="24"/>
        </w:rPr>
        <w:t xml:space="preserve"> = </w:t>
      </w:r>
      <w:proofErr w:type="spellStart"/>
      <w:r w:rsidRPr="009206C5">
        <w:rPr>
          <w:sz w:val="24"/>
          <w:szCs w:val="24"/>
        </w:rPr>
        <w:t>ЦИФi</w:t>
      </w:r>
      <w:proofErr w:type="spellEnd"/>
      <w:r w:rsidRPr="009206C5">
        <w:rPr>
          <w:sz w:val="24"/>
          <w:szCs w:val="24"/>
        </w:rPr>
        <w:t xml:space="preserve"> / </w:t>
      </w:r>
      <w:proofErr w:type="spellStart"/>
      <w:r w:rsidRPr="009206C5">
        <w:rPr>
          <w:sz w:val="24"/>
          <w:szCs w:val="24"/>
        </w:rPr>
        <w:t>ЦИПi</w:t>
      </w:r>
      <w:proofErr w:type="spellEnd"/>
      <w:r w:rsidRPr="009206C5">
        <w:rPr>
          <w:sz w:val="24"/>
          <w:szCs w:val="24"/>
        </w:rPr>
        <w:t>, где: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proofErr w:type="spellStart"/>
      <w:r w:rsidRPr="009206C5">
        <w:rPr>
          <w:sz w:val="24"/>
          <w:szCs w:val="24"/>
        </w:rPr>
        <w:t>КЦИi</w:t>
      </w:r>
      <w:proofErr w:type="spellEnd"/>
      <w:r w:rsidRPr="009206C5">
        <w:rPr>
          <w:sz w:val="24"/>
          <w:szCs w:val="24"/>
        </w:rPr>
        <w:t xml:space="preserve"> – степень достижения i-го целевого индикатора или показателя;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proofErr w:type="spellStart"/>
      <w:r w:rsidRPr="009206C5">
        <w:rPr>
          <w:sz w:val="24"/>
          <w:szCs w:val="24"/>
        </w:rPr>
        <w:t>ЦИФi</w:t>
      </w:r>
      <w:proofErr w:type="spellEnd"/>
      <w:r w:rsidRPr="009206C5">
        <w:rPr>
          <w:sz w:val="24"/>
          <w:szCs w:val="24"/>
        </w:rPr>
        <w:t xml:space="preserve"> (</w:t>
      </w:r>
      <w:proofErr w:type="spellStart"/>
      <w:r w:rsidRPr="009206C5">
        <w:rPr>
          <w:sz w:val="24"/>
          <w:szCs w:val="24"/>
        </w:rPr>
        <w:t>ЦИПi</w:t>
      </w:r>
      <w:proofErr w:type="spellEnd"/>
      <w:r w:rsidRPr="009206C5">
        <w:rPr>
          <w:sz w:val="24"/>
          <w:szCs w:val="24"/>
        </w:rPr>
        <w:t>) – фактическое (плановое) значение i-го целевого индикатора или показателя.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Значение показателя </w:t>
      </w:r>
      <w:proofErr w:type="spellStart"/>
      <w:r w:rsidRPr="009206C5">
        <w:rPr>
          <w:sz w:val="24"/>
          <w:szCs w:val="24"/>
        </w:rPr>
        <w:t>КЦИi</w:t>
      </w:r>
      <w:proofErr w:type="spellEnd"/>
      <w:r w:rsidRPr="009206C5">
        <w:rPr>
          <w:sz w:val="24"/>
          <w:szCs w:val="24"/>
        </w:rPr>
        <w:t xml:space="preserve"> должно быть больше либо равно 1 –</w:t>
      </w:r>
      <w:r w:rsidRPr="009206C5">
        <w:rPr>
          <w:sz w:val="24"/>
          <w:szCs w:val="24"/>
        </w:rPr>
        <w:br/>
        <w:t xml:space="preserve">при планируемом росте </w:t>
      </w:r>
      <w:proofErr w:type="spellStart"/>
      <w:r w:rsidRPr="009206C5">
        <w:rPr>
          <w:sz w:val="24"/>
          <w:szCs w:val="24"/>
        </w:rPr>
        <w:t>ЦИПi</w:t>
      </w:r>
      <w:proofErr w:type="spellEnd"/>
      <w:r w:rsidRPr="009206C5">
        <w:rPr>
          <w:sz w:val="24"/>
          <w:szCs w:val="24"/>
        </w:rPr>
        <w:t xml:space="preserve">, или, соответственно, должно быть меньше либо равно 1 – при планируемом снижении </w:t>
      </w:r>
      <w:proofErr w:type="spellStart"/>
      <w:r w:rsidRPr="009206C5">
        <w:rPr>
          <w:sz w:val="24"/>
          <w:szCs w:val="24"/>
        </w:rPr>
        <w:t>ЦИПi</w:t>
      </w:r>
      <w:proofErr w:type="spellEnd"/>
      <w:r w:rsidRPr="009206C5">
        <w:rPr>
          <w:sz w:val="24"/>
          <w:szCs w:val="24"/>
        </w:rPr>
        <w:t>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 «Степень соответствия затрат бюджета на мероприятия муниципальной программы запланированному уровню затрат», базируется на анализе затрат бюджета на мероприятия из приложения №</w:t>
      </w:r>
      <w:r w:rsidRPr="009206C5">
        <w:rPr>
          <w:sz w:val="24"/>
          <w:szCs w:val="24"/>
          <w:lang w:val="en-US"/>
        </w:rPr>
        <w:t> </w:t>
      </w:r>
      <w:r w:rsidRPr="009206C5">
        <w:rPr>
          <w:sz w:val="24"/>
          <w:szCs w:val="24"/>
        </w:rPr>
        <w:t>3 к муниципальной программе, и рассчитывается по формуле:</w:t>
      </w:r>
      <w:r w:rsidRPr="009206C5">
        <w:rPr>
          <w:sz w:val="24"/>
          <w:szCs w:val="24"/>
        </w:rPr>
        <w:br/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proofErr w:type="spellStart"/>
      <w:r w:rsidRPr="009206C5">
        <w:rPr>
          <w:sz w:val="24"/>
          <w:szCs w:val="24"/>
        </w:rPr>
        <w:t>КБЗi</w:t>
      </w:r>
      <w:proofErr w:type="spellEnd"/>
      <w:r w:rsidRPr="009206C5">
        <w:rPr>
          <w:sz w:val="24"/>
          <w:szCs w:val="24"/>
        </w:rPr>
        <w:t xml:space="preserve"> = </w:t>
      </w:r>
      <w:proofErr w:type="spellStart"/>
      <w:r w:rsidRPr="009206C5">
        <w:rPr>
          <w:sz w:val="24"/>
          <w:szCs w:val="24"/>
        </w:rPr>
        <w:t>БЗФi</w:t>
      </w:r>
      <w:proofErr w:type="spellEnd"/>
      <w:r w:rsidRPr="009206C5">
        <w:rPr>
          <w:sz w:val="24"/>
          <w:szCs w:val="24"/>
        </w:rPr>
        <w:t xml:space="preserve"> / </w:t>
      </w:r>
      <w:proofErr w:type="spellStart"/>
      <w:r w:rsidRPr="009206C5">
        <w:rPr>
          <w:sz w:val="24"/>
          <w:szCs w:val="24"/>
        </w:rPr>
        <w:t>БЗПi</w:t>
      </w:r>
      <w:proofErr w:type="spellEnd"/>
      <w:r w:rsidRPr="009206C5">
        <w:rPr>
          <w:sz w:val="24"/>
          <w:szCs w:val="24"/>
        </w:rPr>
        <w:t xml:space="preserve">, 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Где </w:t>
      </w:r>
      <w:proofErr w:type="spellStart"/>
      <w:r w:rsidRPr="009206C5">
        <w:rPr>
          <w:sz w:val="24"/>
          <w:szCs w:val="24"/>
        </w:rPr>
        <w:t>КБЗi</w:t>
      </w:r>
      <w:proofErr w:type="spellEnd"/>
      <w:r w:rsidRPr="009206C5">
        <w:rPr>
          <w:sz w:val="24"/>
          <w:szCs w:val="24"/>
        </w:rPr>
        <w:t xml:space="preserve"> – степень соответствия бюджетных затрат i-го мероприятия;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proofErr w:type="spellStart"/>
      <w:r w:rsidRPr="009206C5">
        <w:rPr>
          <w:sz w:val="24"/>
          <w:szCs w:val="24"/>
        </w:rPr>
        <w:t>БЗФi</w:t>
      </w:r>
      <w:proofErr w:type="spellEnd"/>
      <w:r w:rsidRPr="009206C5">
        <w:rPr>
          <w:sz w:val="24"/>
          <w:szCs w:val="24"/>
          <w:lang w:val="en-US"/>
        </w:rPr>
        <w:t> </w:t>
      </w:r>
      <w:r w:rsidRPr="009206C5">
        <w:rPr>
          <w:sz w:val="24"/>
          <w:szCs w:val="24"/>
        </w:rPr>
        <w:t>(</w:t>
      </w:r>
      <w:proofErr w:type="spellStart"/>
      <w:r w:rsidRPr="009206C5">
        <w:rPr>
          <w:sz w:val="24"/>
          <w:szCs w:val="24"/>
        </w:rPr>
        <w:t>БЗПi</w:t>
      </w:r>
      <w:proofErr w:type="spellEnd"/>
      <w:r w:rsidRPr="009206C5">
        <w:rPr>
          <w:sz w:val="24"/>
          <w:szCs w:val="24"/>
        </w:rPr>
        <w:t>) – фактическое (плановое, прогнозное) значение бюджетных затрат i-го мероприятия.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Значение показателя </w:t>
      </w:r>
      <w:proofErr w:type="spellStart"/>
      <w:r w:rsidRPr="009206C5">
        <w:rPr>
          <w:sz w:val="24"/>
          <w:szCs w:val="24"/>
        </w:rPr>
        <w:t>КБЗi</w:t>
      </w:r>
      <w:proofErr w:type="spellEnd"/>
      <w:r w:rsidRPr="009206C5">
        <w:rPr>
          <w:sz w:val="24"/>
          <w:szCs w:val="24"/>
        </w:rPr>
        <w:t xml:space="preserve"> должно быть меньше либо равно 1.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b/>
          <w:sz w:val="24"/>
          <w:szCs w:val="24"/>
        </w:rPr>
      </w:pPr>
      <w:r w:rsidRPr="009206C5">
        <w:rPr>
          <w:b/>
          <w:sz w:val="24"/>
          <w:szCs w:val="24"/>
        </w:rPr>
        <w:t xml:space="preserve">Раздел </w:t>
      </w:r>
      <w:r w:rsidR="003076E1">
        <w:rPr>
          <w:b/>
          <w:sz w:val="24"/>
          <w:szCs w:val="24"/>
        </w:rPr>
        <w:t>5</w:t>
      </w:r>
      <w:r w:rsidRPr="009206C5">
        <w:rPr>
          <w:b/>
          <w:sz w:val="24"/>
          <w:szCs w:val="24"/>
        </w:rPr>
        <w:t>. Порядок взаимодействия ответственных исполнителей, соисполнителей, участников муниципальной программы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Администрация </w:t>
      </w:r>
      <w:r w:rsidR="001A408E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поселения:</w:t>
      </w:r>
    </w:p>
    <w:p w:rsidR="00B2393B" w:rsidRPr="009206C5" w:rsidRDefault="00B2393B" w:rsidP="00B2393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 xml:space="preserve">обеспечивает разработку муниципальной программы, внесение в установленном порядке постановления Администрации </w:t>
      </w:r>
      <w:r w:rsidR="001A408E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</w:t>
      </w:r>
      <w:r w:rsidR="001A408E">
        <w:rPr>
          <w:sz w:val="24"/>
          <w:szCs w:val="24"/>
        </w:rPr>
        <w:t>я</w:t>
      </w:r>
      <w:r w:rsidRPr="009206C5">
        <w:rPr>
          <w:sz w:val="24"/>
          <w:szCs w:val="24"/>
        </w:rPr>
        <w:t xml:space="preserve"> об утверждения муниципальной программы;</w:t>
      </w:r>
    </w:p>
    <w:p w:rsidR="00B2393B" w:rsidRPr="009206C5" w:rsidRDefault="00B2393B" w:rsidP="00B2393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формирует в соответствии с методическими рекомендациями структуру программы, а также перечень соисполнителей и участников программы;</w:t>
      </w:r>
    </w:p>
    <w:p w:rsidR="00B2393B" w:rsidRPr="009206C5" w:rsidRDefault="00B2393B" w:rsidP="00B2393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организует реализацию муниципальной программы, вносит изменения в муниципальную программу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B2393B" w:rsidRPr="009206C5" w:rsidRDefault="00B2393B" w:rsidP="00B2393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bookmarkStart w:id="1" w:name="sub_10478"/>
      <w:r w:rsidRPr="009206C5">
        <w:rPr>
          <w:sz w:val="24"/>
          <w:szCs w:val="24"/>
        </w:rPr>
        <w:t>подготавливает отчет о реализации муниципальной программы по итогам года;</w:t>
      </w:r>
    </w:p>
    <w:bookmarkEnd w:id="1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  <w:sectPr w:rsidR="00B2393B" w:rsidRPr="009206C5" w:rsidSect="00B2393B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lastRenderedPageBreak/>
        <w:t xml:space="preserve">Приложение № 1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bCs/>
          <w:sz w:val="24"/>
          <w:szCs w:val="24"/>
        </w:rPr>
      </w:pPr>
      <w:r w:rsidRPr="009206C5">
        <w:rPr>
          <w:sz w:val="24"/>
          <w:szCs w:val="24"/>
        </w:rPr>
        <w:t xml:space="preserve">      </w:t>
      </w:r>
      <w:r w:rsidRPr="009206C5">
        <w:rPr>
          <w:bCs/>
          <w:sz w:val="24"/>
          <w:szCs w:val="24"/>
        </w:rPr>
        <w:t>Таблица № 1:</w:t>
      </w:r>
      <w:r w:rsidRPr="009206C5">
        <w:rPr>
          <w:sz w:val="24"/>
          <w:szCs w:val="24"/>
        </w:rPr>
        <w:t xml:space="preserve"> Перечень основных мероприятий муниципальной программы </w:t>
      </w:r>
      <w:r w:rsidR="001A408E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9"/>
        <w:gridCol w:w="2654"/>
        <w:gridCol w:w="2377"/>
        <w:gridCol w:w="1062"/>
        <w:gridCol w:w="1046"/>
        <w:gridCol w:w="2237"/>
        <w:gridCol w:w="3212"/>
      </w:tblGrid>
      <w:tr w:rsidR="00B2393B" w:rsidRPr="009206C5">
        <w:trPr>
          <w:jc w:val="center"/>
        </w:trPr>
        <w:tc>
          <w:tcPr>
            <w:tcW w:w="1690" w:type="dxa"/>
            <w:vMerge w:val="restart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№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п/п</w:t>
            </w:r>
          </w:p>
        </w:tc>
        <w:tc>
          <w:tcPr>
            <w:tcW w:w="2509" w:type="dxa"/>
            <w:vMerge w:val="restart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Номер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и наименова</w:t>
            </w:r>
            <w:r w:rsidRPr="009206C5">
              <w:rPr>
                <w:sz w:val="24"/>
                <w:szCs w:val="24"/>
              </w:rPr>
              <w:softHyphen/>
              <w:t xml:space="preserve">ние основного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меро</w:t>
            </w:r>
            <w:r w:rsidRPr="009206C5">
              <w:rPr>
                <w:sz w:val="24"/>
                <w:szCs w:val="24"/>
              </w:rPr>
              <w:softHyphen/>
              <w:t>приятия</w:t>
            </w:r>
          </w:p>
        </w:tc>
        <w:tc>
          <w:tcPr>
            <w:tcW w:w="2247" w:type="dxa"/>
            <w:vMerge w:val="restart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Участник,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</w:t>
            </w:r>
            <w:r w:rsidRPr="009206C5">
              <w:rPr>
                <w:sz w:val="24"/>
                <w:szCs w:val="24"/>
              </w:rPr>
              <w:softHyphen/>
              <w:t>ственный за ис</w:t>
            </w:r>
            <w:r w:rsidRPr="009206C5">
              <w:rPr>
                <w:sz w:val="24"/>
                <w:szCs w:val="24"/>
              </w:rPr>
              <w:softHyphen/>
              <w:t>полнение основ</w:t>
            </w:r>
            <w:r w:rsidRPr="009206C5">
              <w:rPr>
                <w:sz w:val="24"/>
                <w:szCs w:val="24"/>
              </w:rPr>
              <w:softHyphen/>
              <w:t>ного мероприятия</w:t>
            </w:r>
          </w:p>
        </w:tc>
        <w:tc>
          <w:tcPr>
            <w:tcW w:w="1993" w:type="dxa"/>
            <w:gridSpan w:val="2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Срок (годы)</w:t>
            </w:r>
          </w:p>
        </w:tc>
        <w:tc>
          <w:tcPr>
            <w:tcW w:w="2115" w:type="dxa"/>
            <w:vMerge w:val="restart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Ожидаемый непосредствен</w:t>
            </w:r>
            <w:r w:rsidRPr="009206C5">
              <w:rPr>
                <w:sz w:val="24"/>
                <w:szCs w:val="24"/>
              </w:rPr>
              <w:softHyphen/>
              <w:t xml:space="preserve">ный результат (краткое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описа</w:t>
            </w:r>
            <w:r w:rsidRPr="009206C5">
              <w:rPr>
                <w:sz w:val="24"/>
                <w:szCs w:val="24"/>
              </w:rPr>
              <w:softHyphen/>
              <w:t>ние)</w:t>
            </w:r>
          </w:p>
        </w:tc>
        <w:tc>
          <w:tcPr>
            <w:tcW w:w="3036" w:type="dxa"/>
            <w:vMerge w:val="restart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Последствия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нереализа</w:t>
            </w:r>
            <w:r w:rsidRPr="009206C5">
              <w:rPr>
                <w:sz w:val="24"/>
                <w:szCs w:val="24"/>
              </w:rPr>
              <w:softHyphen/>
              <w:t>ции</w:t>
            </w:r>
            <w:proofErr w:type="spellEnd"/>
            <w:r w:rsidRPr="009206C5">
              <w:rPr>
                <w:sz w:val="24"/>
                <w:szCs w:val="24"/>
              </w:rPr>
              <w:t xml:space="preserve"> основного мероприя</w:t>
            </w:r>
            <w:r w:rsidRPr="009206C5">
              <w:rPr>
                <w:sz w:val="24"/>
                <w:szCs w:val="24"/>
              </w:rPr>
              <w:softHyphen/>
              <w:t>тия</w:t>
            </w:r>
          </w:p>
        </w:tc>
      </w:tr>
      <w:tr w:rsidR="00B2393B" w:rsidRPr="009206C5">
        <w:trPr>
          <w:jc w:val="center"/>
        </w:trPr>
        <w:tc>
          <w:tcPr>
            <w:tcW w:w="1690" w:type="dxa"/>
            <w:vMerge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vMerge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начала реали</w:t>
            </w:r>
            <w:r w:rsidRPr="009206C5"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98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окон</w:t>
            </w:r>
            <w:r w:rsidRPr="009206C5">
              <w:rPr>
                <w:sz w:val="24"/>
                <w:szCs w:val="24"/>
              </w:rPr>
              <w:softHyphen/>
              <w:t>чания реали</w:t>
            </w:r>
            <w:r w:rsidRPr="009206C5"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2115" w:type="dxa"/>
            <w:vMerge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3"/>
        <w:gridCol w:w="2655"/>
        <w:gridCol w:w="2368"/>
        <w:gridCol w:w="10"/>
        <w:gridCol w:w="1062"/>
        <w:gridCol w:w="1046"/>
        <w:gridCol w:w="2238"/>
        <w:gridCol w:w="3212"/>
      </w:tblGrid>
      <w:tr w:rsidR="00B2393B" w:rsidRPr="009206C5">
        <w:trPr>
          <w:tblHeader/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  <w:gridSpan w:val="2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</w:tr>
      <w:tr w:rsidR="00B2393B" w:rsidRPr="009206C5">
        <w:trPr>
          <w:trHeight w:val="328"/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Основное мероприя</w:t>
            </w:r>
            <w:r w:rsidRPr="009206C5">
              <w:rPr>
                <w:sz w:val="24"/>
                <w:szCs w:val="24"/>
              </w:rPr>
              <w:softHyphen/>
              <w:t>тие</w:t>
            </w:r>
          </w:p>
        </w:tc>
        <w:tc>
          <w:tcPr>
            <w:tcW w:w="2238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2393B" w:rsidRPr="009206C5">
        <w:trPr>
          <w:trHeight w:val="693"/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pStyle w:val="a7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9206C5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2509" w:type="dxa"/>
          </w:tcPr>
          <w:p w:rsidR="00B2393B" w:rsidRPr="009206C5" w:rsidRDefault="00B2393B" w:rsidP="00B2393B">
            <w:pPr>
              <w:rPr>
                <w:kern w:val="2"/>
                <w:sz w:val="24"/>
                <w:szCs w:val="24"/>
              </w:rPr>
            </w:pPr>
            <w:r w:rsidRPr="009206C5">
              <w:rPr>
                <w:kern w:val="2"/>
                <w:sz w:val="24"/>
                <w:szCs w:val="24"/>
              </w:rPr>
              <w:t>Проведение обяза</w:t>
            </w:r>
            <w:r w:rsidRPr="009206C5">
              <w:rPr>
                <w:kern w:val="2"/>
                <w:sz w:val="24"/>
                <w:szCs w:val="24"/>
              </w:rPr>
              <w:softHyphen/>
              <w:t>тельного энергетиче</w:t>
            </w:r>
            <w:r w:rsidRPr="009206C5">
              <w:rPr>
                <w:kern w:val="2"/>
                <w:sz w:val="24"/>
                <w:szCs w:val="24"/>
              </w:rPr>
              <w:softHyphen/>
              <w:t>ского обследования</w:t>
            </w:r>
          </w:p>
          <w:p w:rsidR="00B2393B" w:rsidRPr="009206C5" w:rsidRDefault="00B2393B" w:rsidP="00B2393B">
            <w:pPr>
              <w:rPr>
                <w:kern w:val="2"/>
                <w:sz w:val="24"/>
                <w:szCs w:val="24"/>
              </w:rPr>
            </w:pPr>
          </w:p>
          <w:p w:rsidR="00B2393B" w:rsidRPr="009206C5" w:rsidRDefault="00B2393B" w:rsidP="00B239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38" w:type="dxa"/>
          </w:tcPr>
          <w:p w:rsidR="00B2393B" w:rsidRPr="009206C5" w:rsidRDefault="00B2393B" w:rsidP="00B2393B">
            <w:pPr>
              <w:rPr>
                <w:kern w:val="2"/>
                <w:sz w:val="24"/>
                <w:szCs w:val="24"/>
              </w:rPr>
            </w:pPr>
            <w:r w:rsidRPr="009206C5">
              <w:rPr>
                <w:color w:val="000000"/>
                <w:spacing w:val="3"/>
                <w:sz w:val="24"/>
                <w:szCs w:val="24"/>
              </w:rPr>
              <w:t xml:space="preserve">бюджетные учреждения </w:t>
            </w:r>
            <w:r w:rsidR="001A408E">
              <w:rPr>
                <w:color w:val="000000"/>
                <w:spacing w:val="3"/>
                <w:sz w:val="24"/>
                <w:szCs w:val="24"/>
              </w:rPr>
              <w:t>Войновского</w:t>
            </w:r>
            <w:r w:rsidRPr="009206C5">
              <w:rPr>
                <w:color w:val="000000"/>
                <w:spacing w:val="3"/>
                <w:sz w:val="24"/>
                <w:szCs w:val="24"/>
              </w:rPr>
              <w:t xml:space="preserve"> сельского поселения</w:t>
            </w:r>
            <w:r w:rsidRPr="009206C5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1013" w:type="dxa"/>
            <w:gridSpan w:val="2"/>
          </w:tcPr>
          <w:p w:rsidR="00B2393B" w:rsidRPr="009206C5" w:rsidRDefault="00B55FBB" w:rsidP="00B2393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89" w:type="dxa"/>
          </w:tcPr>
          <w:p w:rsidR="00B2393B" w:rsidRPr="009206C5" w:rsidRDefault="00B55FBB" w:rsidP="00B2393B">
            <w:pPr>
              <w:pStyle w:val="a6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203</w:t>
            </w:r>
            <w:r w:rsidR="00B2393B" w:rsidRPr="009206C5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pStyle w:val="a6"/>
              <w:widowControl/>
              <w:jc w:val="left"/>
              <w:rPr>
                <w:rFonts w:ascii="Times New Roman" w:hAnsi="Times New Roman"/>
                <w:kern w:val="2"/>
              </w:rPr>
            </w:pPr>
            <w:r w:rsidRPr="009206C5">
              <w:rPr>
                <w:rFonts w:ascii="Times New Roman" w:hAnsi="Times New Roman"/>
                <w:kern w:val="2"/>
              </w:rPr>
              <w:t>формирование энергетических паспортов и ме</w:t>
            </w:r>
            <w:r w:rsidRPr="009206C5">
              <w:rPr>
                <w:rFonts w:ascii="Times New Roman" w:hAnsi="Times New Roman"/>
                <w:kern w:val="2"/>
              </w:rPr>
              <w:softHyphen/>
              <w:t>роприятий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pStyle w:val="a6"/>
              <w:widowControl/>
              <w:jc w:val="left"/>
              <w:rPr>
                <w:rFonts w:ascii="Times New Roman" w:eastAsia="Calibri" w:hAnsi="Times New Roman"/>
                <w:kern w:val="2"/>
              </w:rPr>
            </w:pPr>
            <w:r w:rsidRPr="009206C5">
              <w:rPr>
                <w:rFonts w:ascii="Times New Roman" w:hAnsi="Times New Roman"/>
                <w:kern w:val="2"/>
              </w:rPr>
              <w:t xml:space="preserve">неисполнение статьи 16 </w:t>
            </w:r>
            <w:r w:rsidRPr="009206C5">
              <w:rPr>
                <w:rFonts w:ascii="Times New Roman" w:eastAsia="Calibri" w:hAnsi="Times New Roman"/>
                <w:kern w:val="2"/>
              </w:rPr>
              <w:t>Фе</w:t>
            </w:r>
            <w:r w:rsidRPr="009206C5">
              <w:rPr>
                <w:rFonts w:ascii="Times New Roman" w:eastAsia="Calibri" w:hAnsi="Times New Roman"/>
                <w:kern w:val="2"/>
              </w:rPr>
              <w:softHyphen/>
              <w:t xml:space="preserve">дерального закона </w:t>
            </w:r>
          </w:p>
          <w:p w:rsidR="00B2393B" w:rsidRPr="009206C5" w:rsidRDefault="00B2393B" w:rsidP="00B2393B">
            <w:pPr>
              <w:pStyle w:val="a6"/>
              <w:widowControl/>
              <w:jc w:val="left"/>
              <w:rPr>
                <w:rFonts w:ascii="Times New Roman" w:hAnsi="Times New Roman"/>
                <w:kern w:val="2"/>
              </w:rPr>
            </w:pPr>
            <w:r w:rsidRPr="009206C5">
              <w:rPr>
                <w:rFonts w:ascii="Times New Roman" w:eastAsia="Calibri" w:hAnsi="Times New Roman"/>
                <w:kern w:val="2"/>
              </w:rPr>
              <w:t xml:space="preserve">от 23.11.2009 № 261-ФЗ </w:t>
            </w:r>
            <w:r w:rsidRPr="009206C5">
              <w:rPr>
                <w:rFonts w:ascii="Times New Roman" w:hAnsi="Times New Roman"/>
                <w:kern w:val="2"/>
              </w:rPr>
              <w:t>«Об энергос</w:t>
            </w:r>
            <w:r w:rsidR="001A408E">
              <w:rPr>
                <w:rFonts w:ascii="Times New Roman" w:hAnsi="Times New Roman"/>
                <w:kern w:val="2"/>
              </w:rPr>
              <w:t>бережении и о по</w:t>
            </w:r>
            <w:r w:rsidR="001A408E">
              <w:rPr>
                <w:rFonts w:ascii="Times New Roman" w:hAnsi="Times New Roman"/>
                <w:kern w:val="2"/>
              </w:rPr>
              <w:softHyphen/>
              <w:t>вышении энерге</w:t>
            </w:r>
            <w:r w:rsidRPr="009206C5">
              <w:rPr>
                <w:rFonts w:ascii="Times New Roman" w:hAnsi="Times New Roman"/>
                <w:kern w:val="2"/>
              </w:rPr>
              <w:t>тической эффективности и о внесе</w:t>
            </w:r>
            <w:r w:rsidRPr="009206C5">
              <w:rPr>
                <w:rFonts w:ascii="Times New Roman" w:hAnsi="Times New Roman"/>
                <w:kern w:val="2"/>
              </w:rPr>
              <w:softHyphen/>
              <w:t>ни</w:t>
            </w:r>
            <w:r w:rsidR="001A408E">
              <w:rPr>
                <w:rFonts w:ascii="Times New Roman" w:hAnsi="Times New Roman"/>
                <w:kern w:val="2"/>
              </w:rPr>
              <w:t>и изменений в отдель</w:t>
            </w:r>
            <w:r w:rsidR="001A408E">
              <w:rPr>
                <w:rFonts w:ascii="Times New Roman" w:hAnsi="Times New Roman"/>
                <w:kern w:val="2"/>
              </w:rPr>
              <w:softHyphen/>
              <w:t>ные законо</w:t>
            </w:r>
            <w:r w:rsidRPr="009206C5">
              <w:rPr>
                <w:rFonts w:ascii="Times New Roman" w:hAnsi="Times New Roman"/>
                <w:kern w:val="2"/>
              </w:rPr>
              <w:t>дательные акты Российской Федера</w:t>
            </w:r>
            <w:r w:rsidRPr="009206C5">
              <w:rPr>
                <w:rFonts w:ascii="Times New Roman" w:hAnsi="Times New Roman"/>
                <w:kern w:val="2"/>
              </w:rPr>
              <w:softHyphen/>
              <w:t>ции»</w:t>
            </w:r>
          </w:p>
        </w:tc>
      </w:tr>
      <w:tr w:rsidR="00B2393B" w:rsidRPr="009206C5">
        <w:trPr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</w:t>
            </w:r>
            <w:r w:rsidRPr="009206C5">
              <w:rPr>
                <w:sz w:val="24"/>
                <w:szCs w:val="24"/>
              </w:rPr>
              <w:softHyphen/>
              <w:t>вания и других не</w:t>
            </w:r>
            <w:r w:rsidRPr="009206C5">
              <w:rPr>
                <w:sz w:val="24"/>
                <w:szCs w:val="24"/>
              </w:rPr>
              <w:softHyphen/>
              <w:t>эффективных эле</w:t>
            </w:r>
            <w:r w:rsidRPr="009206C5">
              <w:rPr>
                <w:sz w:val="24"/>
                <w:szCs w:val="24"/>
              </w:rPr>
              <w:softHyphen/>
              <w:t>ментов систем осве</w:t>
            </w:r>
            <w:r w:rsidRPr="009206C5">
              <w:rPr>
                <w:sz w:val="24"/>
                <w:szCs w:val="24"/>
              </w:rPr>
              <w:softHyphen/>
              <w:t xml:space="preserve">щения, в том числе светильников,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 энергосберегаю</w:t>
            </w:r>
            <w:r w:rsidRPr="009206C5">
              <w:rPr>
                <w:sz w:val="24"/>
                <w:szCs w:val="24"/>
              </w:rPr>
              <w:softHyphen/>
              <w:t>щие (в том числе не ме</w:t>
            </w:r>
            <w:r w:rsidRPr="009206C5">
              <w:rPr>
                <w:sz w:val="24"/>
                <w:szCs w:val="24"/>
              </w:rPr>
              <w:softHyphen/>
              <w:t>нее 30 процентов от объ</w:t>
            </w:r>
            <w:r w:rsidRPr="009206C5">
              <w:rPr>
                <w:sz w:val="24"/>
                <w:szCs w:val="24"/>
              </w:rPr>
              <w:softHyphen/>
              <w:t>ема на основе свето</w:t>
            </w:r>
            <w:r w:rsidRPr="009206C5">
              <w:rPr>
                <w:sz w:val="24"/>
                <w:szCs w:val="24"/>
              </w:rPr>
              <w:softHyphen/>
              <w:t>диодов)</w:t>
            </w:r>
          </w:p>
        </w:tc>
        <w:tc>
          <w:tcPr>
            <w:tcW w:w="2238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бюджетные учреждения </w:t>
            </w:r>
            <w:r w:rsidR="001A408E"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поселения*</w:t>
            </w:r>
          </w:p>
        </w:tc>
        <w:tc>
          <w:tcPr>
            <w:tcW w:w="1013" w:type="dxa"/>
            <w:gridSpan w:val="2"/>
          </w:tcPr>
          <w:p w:rsidR="00B2393B" w:rsidRPr="009206C5" w:rsidRDefault="001A408E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55FBB">
              <w:rPr>
                <w:sz w:val="24"/>
                <w:szCs w:val="24"/>
              </w:rPr>
              <w:t>19</w:t>
            </w:r>
          </w:p>
        </w:tc>
        <w:tc>
          <w:tcPr>
            <w:tcW w:w="98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  <w:r w:rsidR="00B55FBB">
              <w:rPr>
                <w:sz w:val="24"/>
                <w:szCs w:val="24"/>
              </w:rPr>
              <w:t>03</w:t>
            </w:r>
            <w:r w:rsidRPr="009206C5">
              <w:rPr>
                <w:sz w:val="24"/>
                <w:szCs w:val="24"/>
              </w:rPr>
              <w:t>0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снижения потерь электрической энергии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отсутствие положитель</w:t>
            </w:r>
            <w:r w:rsidRPr="009206C5">
              <w:rPr>
                <w:sz w:val="24"/>
                <w:szCs w:val="24"/>
              </w:rPr>
              <w:softHyphen/>
              <w:t>ной динамики по сниже</w:t>
            </w:r>
            <w:r w:rsidRPr="009206C5">
              <w:rPr>
                <w:sz w:val="24"/>
                <w:szCs w:val="24"/>
              </w:rPr>
              <w:softHyphen/>
              <w:t>нию потребления элек</w:t>
            </w:r>
            <w:r w:rsidRPr="009206C5">
              <w:rPr>
                <w:sz w:val="24"/>
                <w:szCs w:val="24"/>
              </w:rPr>
              <w:softHyphen/>
              <w:t>троэнергии и неисполне</w:t>
            </w:r>
            <w:r w:rsidRPr="009206C5">
              <w:rPr>
                <w:sz w:val="24"/>
                <w:szCs w:val="24"/>
              </w:rPr>
              <w:softHyphen/>
              <w:t xml:space="preserve">ние статьи 10 Федерального закона </w:t>
            </w:r>
            <w:r w:rsidRPr="009206C5">
              <w:rPr>
                <w:sz w:val="24"/>
                <w:szCs w:val="24"/>
              </w:rPr>
              <w:br/>
              <w:t>от 23.11.2009 № 261-ФЗ «Об энергосбере</w:t>
            </w:r>
            <w:r w:rsidRPr="009206C5">
              <w:rPr>
                <w:sz w:val="24"/>
                <w:szCs w:val="24"/>
              </w:rPr>
              <w:softHyphen/>
              <w:t>жении и о повышении энер</w:t>
            </w:r>
            <w:r w:rsidR="001A408E">
              <w:rPr>
                <w:sz w:val="24"/>
                <w:szCs w:val="24"/>
              </w:rPr>
              <w:t>ге</w:t>
            </w:r>
            <w:r w:rsidRPr="009206C5">
              <w:rPr>
                <w:sz w:val="24"/>
                <w:szCs w:val="24"/>
              </w:rPr>
              <w:t>тической эффек</w:t>
            </w:r>
            <w:r w:rsidRPr="009206C5">
              <w:rPr>
                <w:sz w:val="24"/>
                <w:szCs w:val="24"/>
              </w:rPr>
              <w:softHyphen/>
              <w:t xml:space="preserve">тивности и о внесении </w:t>
            </w:r>
            <w:r w:rsidR="001A408E">
              <w:rPr>
                <w:sz w:val="24"/>
                <w:szCs w:val="24"/>
              </w:rPr>
              <w:lastRenderedPageBreak/>
              <w:t>изменений в отдельные законо</w:t>
            </w:r>
            <w:r w:rsidRPr="009206C5">
              <w:rPr>
                <w:sz w:val="24"/>
                <w:szCs w:val="24"/>
              </w:rPr>
              <w:t>дательные акты Российской Федерации»</w:t>
            </w:r>
          </w:p>
        </w:tc>
      </w:tr>
      <w:tr w:rsidR="00B2393B" w:rsidRPr="009206C5">
        <w:trPr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Ремонт кровель и восстановление теплоизоляционного слоя кровли</w:t>
            </w:r>
          </w:p>
        </w:tc>
        <w:tc>
          <w:tcPr>
            <w:tcW w:w="2238" w:type="dxa"/>
          </w:tcPr>
          <w:p w:rsidR="00B2393B" w:rsidRPr="009206C5" w:rsidRDefault="00B2393B" w:rsidP="00B2393B">
            <w:pPr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бюджетные учреждения </w:t>
            </w:r>
            <w:r w:rsidR="001A408E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поселения*</w:t>
            </w:r>
          </w:p>
        </w:tc>
        <w:tc>
          <w:tcPr>
            <w:tcW w:w="1013" w:type="dxa"/>
            <w:gridSpan w:val="2"/>
          </w:tcPr>
          <w:p w:rsidR="00B2393B" w:rsidRPr="009206C5" w:rsidRDefault="001A408E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55F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  <w:r w:rsidR="00B55FBB">
              <w:rPr>
                <w:sz w:val="24"/>
                <w:szCs w:val="24"/>
              </w:rPr>
              <w:t>03</w:t>
            </w:r>
            <w:r w:rsidRPr="009206C5">
              <w:rPr>
                <w:sz w:val="24"/>
                <w:szCs w:val="24"/>
              </w:rPr>
              <w:t>0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способствует снижению теплопотерь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отсутствие положитель</w:t>
            </w:r>
            <w:r w:rsidRPr="009206C5">
              <w:rPr>
                <w:sz w:val="24"/>
                <w:szCs w:val="24"/>
              </w:rPr>
              <w:softHyphen/>
              <w:t>ной динамики по сниже</w:t>
            </w:r>
            <w:r w:rsidRPr="009206C5">
              <w:rPr>
                <w:sz w:val="24"/>
                <w:szCs w:val="24"/>
              </w:rPr>
              <w:softHyphen/>
              <w:t>нию теплопотерь</w:t>
            </w:r>
          </w:p>
        </w:tc>
      </w:tr>
      <w:tr w:rsidR="00B2393B" w:rsidRPr="009206C5">
        <w:trPr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38" w:type="dxa"/>
          </w:tcPr>
          <w:p w:rsidR="00B2393B" w:rsidRPr="009206C5" w:rsidRDefault="00B2393B" w:rsidP="00B2393B">
            <w:pPr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бюджетные учреждения </w:t>
            </w:r>
            <w:r w:rsidR="001A408E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поселения*</w:t>
            </w:r>
          </w:p>
        </w:tc>
        <w:tc>
          <w:tcPr>
            <w:tcW w:w="1013" w:type="dxa"/>
            <w:gridSpan w:val="2"/>
          </w:tcPr>
          <w:p w:rsidR="00B2393B" w:rsidRPr="009206C5" w:rsidRDefault="001A408E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55F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B2393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B2393B" w:rsidRPr="009206C5">
              <w:rPr>
                <w:sz w:val="24"/>
                <w:szCs w:val="24"/>
              </w:rPr>
              <w:t>0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способствует снижению теплопотерь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отсутствие положитель</w:t>
            </w:r>
            <w:r w:rsidRPr="009206C5">
              <w:rPr>
                <w:sz w:val="24"/>
                <w:szCs w:val="24"/>
              </w:rPr>
              <w:softHyphen/>
              <w:t>ной динамики по сниже</w:t>
            </w:r>
            <w:r w:rsidRPr="009206C5">
              <w:rPr>
                <w:sz w:val="24"/>
                <w:szCs w:val="24"/>
              </w:rPr>
              <w:softHyphen/>
              <w:t>нию теплопотерь</w:t>
            </w:r>
          </w:p>
        </w:tc>
      </w:tr>
      <w:tr w:rsidR="00B2393B" w:rsidRPr="009206C5">
        <w:trPr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неэффективных отопительных котлов</w:t>
            </w:r>
          </w:p>
        </w:tc>
        <w:tc>
          <w:tcPr>
            <w:tcW w:w="2238" w:type="dxa"/>
          </w:tcPr>
          <w:p w:rsidR="00B2393B" w:rsidRPr="009206C5" w:rsidRDefault="00B2393B" w:rsidP="00B2393B">
            <w:pPr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бюджетные учреждения </w:t>
            </w:r>
            <w:r w:rsidR="001A408E"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поселения*</w:t>
            </w:r>
          </w:p>
        </w:tc>
        <w:tc>
          <w:tcPr>
            <w:tcW w:w="1013" w:type="dxa"/>
            <w:gridSpan w:val="2"/>
          </w:tcPr>
          <w:p w:rsidR="00B2393B" w:rsidRPr="009206C5" w:rsidRDefault="001A408E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55F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B2393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B2393B" w:rsidRPr="009206C5">
              <w:rPr>
                <w:sz w:val="24"/>
                <w:szCs w:val="24"/>
              </w:rPr>
              <w:t>0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способствует снижению потребления энергетических ресурсов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отсутствие положитель</w:t>
            </w:r>
            <w:r w:rsidRPr="009206C5">
              <w:rPr>
                <w:sz w:val="24"/>
                <w:szCs w:val="24"/>
              </w:rPr>
              <w:softHyphen/>
              <w:t>ной динамики по снижению потребления энергетических ресурсов</w:t>
            </w:r>
          </w:p>
        </w:tc>
      </w:tr>
      <w:tr w:rsidR="00B2393B" w:rsidRPr="009206C5">
        <w:trPr>
          <w:jc w:val="center"/>
        </w:trPr>
        <w:tc>
          <w:tcPr>
            <w:tcW w:w="1733" w:type="dxa"/>
          </w:tcPr>
          <w:p w:rsidR="00B2393B" w:rsidRPr="009206C5" w:rsidRDefault="00B2393B" w:rsidP="00B239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B2393B" w:rsidRPr="009206C5" w:rsidRDefault="003076E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76E1">
              <w:rPr>
                <w:sz w:val="24"/>
                <w:szCs w:val="24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2238" w:type="dxa"/>
          </w:tcPr>
          <w:p w:rsidR="00B2393B" w:rsidRPr="009206C5" w:rsidRDefault="00B2393B" w:rsidP="00B2393B">
            <w:pPr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бюджетные учреждения </w:t>
            </w:r>
            <w:r w:rsidR="001A408E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поселения*</w:t>
            </w:r>
          </w:p>
        </w:tc>
        <w:tc>
          <w:tcPr>
            <w:tcW w:w="1013" w:type="dxa"/>
            <w:gridSpan w:val="2"/>
          </w:tcPr>
          <w:p w:rsidR="00B2393B" w:rsidRPr="009206C5" w:rsidRDefault="001A408E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55F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B2393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B2393B" w:rsidRPr="009206C5">
              <w:rPr>
                <w:sz w:val="24"/>
                <w:szCs w:val="24"/>
              </w:rPr>
              <w:t>0</w:t>
            </w:r>
          </w:p>
        </w:tc>
        <w:tc>
          <w:tcPr>
            <w:tcW w:w="2115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позволит повысить уровень подготовки в сфере энергосбережения и уменьшения потребления энергоресурсов</w:t>
            </w:r>
          </w:p>
        </w:tc>
        <w:tc>
          <w:tcPr>
            <w:tcW w:w="3036" w:type="dxa"/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отсутствие положитель</w:t>
            </w:r>
            <w:r w:rsidRPr="009206C5">
              <w:rPr>
                <w:sz w:val="24"/>
                <w:szCs w:val="24"/>
              </w:rPr>
              <w:softHyphen/>
              <w:t>ной динамики повыше</w:t>
            </w:r>
            <w:r w:rsidRPr="009206C5">
              <w:rPr>
                <w:sz w:val="24"/>
                <w:szCs w:val="24"/>
              </w:rPr>
              <w:softHyphen/>
              <w:t>ния уровня подготовки в сфере энергосбережения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bookmarkStart w:id="2" w:name="sub_1103"/>
      <w:r w:rsidRPr="009206C5">
        <w:rPr>
          <w:bCs/>
          <w:sz w:val="24"/>
          <w:szCs w:val="24"/>
        </w:rPr>
        <w:t xml:space="preserve">      *бюджетные учреждения </w:t>
      </w:r>
      <w:r w:rsidR="001A408E">
        <w:rPr>
          <w:bCs/>
          <w:sz w:val="24"/>
          <w:szCs w:val="24"/>
        </w:rPr>
        <w:t>Войновского</w:t>
      </w:r>
      <w:r w:rsidRPr="009206C5">
        <w:rPr>
          <w:bCs/>
          <w:sz w:val="24"/>
          <w:szCs w:val="24"/>
        </w:rPr>
        <w:t xml:space="preserve"> сельского поселения – участники муниципальной программы: </w:t>
      </w:r>
      <w:r w:rsidRPr="009206C5">
        <w:rPr>
          <w:sz w:val="24"/>
          <w:szCs w:val="24"/>
        </w:rPr>
        <w:t xml:space="preserve">Администрация </w:t>
      </w:r>
      <w:r w:rsidR="001A408E">
        <w:rPr>
          <w:sz w:val="24"/>
          <w:szCs w:val="24"/>
        </w:rPr>
        <w:t>Войновского сельского поселения; МБУК В</w:t>
      </w:r>
      <w:r w:rsidRPr="009206C5">
        <w:rPr>
          <w:sz w:val="24"/>
          <w:szCs w:val="24"/>
        </w:rPr>
        <w:t>СП «</w:t>
      </w:r>
      <w:r w:rsidR="001A408E">
        <w:rPr>
          <w:sz w:val="24"/>
          <w:szCs w:val="24"/>
        </w:rPr>
        <w:t>Войновский</w:t>
      </w:r>
      <w:r w:rsidRPr="009206C5">
        <w:rPr>
          <w:sz w:val="24"/>
          <w:szCs w:val="24"/>
        </w:rPr>
        <w:t xml:space="preserve"> СДК»;</w:t>
      </w:r>
    </w:p>
    <w:p w:rsidR="00B2393B" w:rsidRDefault="00B2393B" w:rsidP="00B2393B">
      <w:pPr>
        <w:spacing w:line="276" w:lineRule="auto"/>
        <w:jc w:val="right"/>
        <w:rPr>
          <w:bCs/>
          <w:sz w:val="24"/>
          <w:szCs w:val="24"/>
        </w:rPr>
      </w:pPr>
    </w:p>
    <w:p w:rsidR="00DC0E04" w:rsidRPr="009206C5" w:rsidRDefault="00DC0E04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lastRenderedPageBreak/>
        <w:t xml:space="preserve">Приложение № 2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DC0E04" w:rsidP="00B239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2393B"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="00B2393B"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863"/>
        <w:gridCol w:w="2060"/>
        <w:gridCol w:w="1843"/>
        <w:gridCol w:w="567"/>
        <w:gridCol w:w="567"/>
        <w:gridCol w:w="567"/>
        <w:gridCol w:w="283"/>
        <w:gridCol w:w="567"/>
        <w:gridCol w:w="567"/>
        <w:gridCol w:w="547"/>
        <w:gridCol w:w="20"/>
        <w:gridCol w:w="567"/>
        <w:gridCol w:w="567"/>
        <w:gridCol w:w="567"/>
        <w:gridCol w:w="567"/>
        <w:gridCol w:w="567"/>
        <w:gridCol w:w="567"/>
        <w:gridCol w:w="709"/>
        <w:gridCol w:w="567"/>
        <w:gridCol w:w="633"/>
      </w:tblGrid>
      <w:tr w:rsidR="005B71D6" w:rsidRPr="009206C5" w:rsidTr="00DC0E04">
        <w:trPr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7012" w:type="dxa"/>
            <w:gridSpan w:val="13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C0E04" w:rsidRPr="009206C5" w:rsidTr="00DC0E04">
        <w:trPr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04" w:rsidRPr="009206C5" w:rsidRDefault="00DC0E04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04" w:rsidRPr="009206C5" w:rsidRDefault="00DC0E04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04" w:rsidRPr="009206C5" w:rsidRDefault="00DC0E04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proofErr w:type="spellStart"/>
            <w:r w:rsidRPr="00DC0E04">
              <w:t>Рз</w:t>
            </w:r>
            <w:proofErr w:type="spellEnd"/>
          </w:p>
          <w:p w:rsidR="00DC0E04" w:rsidRPr="00DC0E04" w:rsidRDefault="00DC0E04" w:rsidP="00B2393B">
            <w:pPr>
              <w:spacing w:line="276" w:lineRule="auto"/>
              <w:jc w:val="both"/>
            </w:pPr>
            <w:proofErr w:type="spellStart"/>
            <w:r w:rsidRPr="00DC0E04"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ЦСР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Default="00DC0E04" w:rsidP="009E5870">
            <w:pPr>
              <w:spacing w:line="276" w:lineRule="auto"/>
              <w:jc w:val="both"/>
            </w:pPr>
            <w:r w:rsidRPr="00DC0E04">
              <w:t>20</w:t>
            </w:r>
            <w:r w:rsidR="009E5870">
              <w:t>19</w:t>
            </w:r>
          </w:p>
          <w:p w:rsidR="009E5870" w:rsidRPr="00DC0E04" w:rsidRDefault="009E5870" w:rsidP="009E5870">
            <w:pPr>
              <w:spacing w:line="276" w:lineRule="auto"/>
              <w:jc w:val="both"/>
            </w:pPr>
            <w: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Default="00DC0E04" w:rsidP="00B2393B">
            <w:pPr>
              <w:spacing w:line="276" w:lineRule="auto"/>
              <w:jc w:val="both"/>
            </w:pPr>
            <w:r>
              <w:t xml:space="preserve">2020 </w:t>
            </w:r>
          </w:p>
          <w:p w:rsidR="00DC0E04" w:rsidRPr="00DC0E04" w:rsidRDefault="00DC0E04" w:rsidP="00B2393B">
            <w:pPr>
              <w:spacing w:line="276" w:lineRule="auto"/>
              <w:jc w:val="both"/>
            </w:pPr>
            <w:r>
              <w:t>год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DC0E04">
            <w:r>
              <w:t>2021 год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Default="00DC0E04" w:rsidP="00B2393B">
            <w:pPr>
              <w:spacing w:line="276" w:lineRule="auto"/>
              <w:jc w:val="both"/>
            </w:pPr>
            <w:r w:rsidRPr="00DC0E04">
              <w:t>2025</w:t>
            </w:r>
          </w:p>
          <w:p w:rsidR="00DC0E04" w:rsidRPr="00DC0E04" w:rsidRDefault="00DC0E04" w:rsidP="00DC0E04">
            <w: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2026</w:t>
            </w:r>
          </w:p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2027</w:t>
            </w:r>
          </w:p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2028</w:t>
            </w:r>
          </w:p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2029</w:t>
            </w:r>
          </w:p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год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2030</w:t>
            </w:r>
          </w:p>
          <w:p w:rsidR="00DC0E04" w:rsidRPr="00DC0E04" w:rsidRDefault="00DC0E04" w:rsidP="00B2393B">
            <w:pPr>
              <w:spacing w:line="276" w:lineRule="auto"/>
              <w:jc w:val="both"/>
            </w:pPr>
            <w:r w:rsidRPr="00DC0E04">
              <w:t>год</w:t>
            </w:r>
          </w:p>
        </w:tc>
      </w:tr>
      <w:tr w:rsidR="009E5870" w:rsidRPr="009206C5" w:rsidTr="00736B70">
        <w:trPr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860"/>
        <w:gridCol w:w="2256"/>
        <w:gridCol w:w="1752"/>
        <w:gridCol w:w="459"/>
        <w:gridCol w:w="567"/>
        <w:gridCol w:w="540"/>
        <w:gridCol w:w="310"/>
        <w:gridCol w:w="567"/>
        <w:gridCol w:w="567"/>
        <w:gridCol w:w="567"/>
        <w:gridCol w:w="567"/>
        <w:gridCol w:w="567"/>
        <w:gridCol w:w="567"/>
        <w:gridCol w:w="567"/>
        <w:gridCol w:w="567"/>
        <w:gridCol w:w="553"/>
        <w:gridCol w:w="723"/>
        <w:gridCol w:w="603"/>
        <w:gridCol w:w="591"/>
      </w:tblGrid>
      <w:tr w:rsidR="009E5870" w:rsidRPr="009206C5" w:rsidTr="00736B70">
        <w:trPr>
          <w:tblHeader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E5870" w:rsidRPr="009206C5" w:rsidTr="00736B70">
        <w:trPr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E5870" w:rsidRPr="009206C5" w:rsidTr="00736B70">
        <w:trPr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E5870" w:rsidRPr="009206C5" w:rsidTr="00736B70">
        <w:trPr>
          <w:trHeight w:val="105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70" w:rsidRPr="009206C5" w:rsidTr="00736B70">
        <w:trPr>
          <w:trHeight w:val="105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«Реализация комплекса энергосберегающих мероприятий на территории муниципального </w:t>
            </w:r>
            <w:r w:rsidRPr="009206C5">
              <w:rPr>
                <w:sz w:val="24"/>
                <w:szCs w:val="24"/>
              </w:rPr>
              <w:lastRenderedPageBreak/>
              <w:t>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  <w:r w:rsidRPr="009206C5">
              <w:rPr>
                <w:sz w:val="24"/>
                <w:szCs w:val="24"/>
              </w:rPr>
              <w:br/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E5870" w:rsidRPr="009206C5" w:rsidTr="00736B70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9E5870" w:rsidRPr="009206C5" w:rsidTr="00736B70">
        <w:trPr>
          <w:trHeight w:val="116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70" w:rsidRPr="009206C5" w:rsidTr="00736B70">
        <w:trPr>
          <w:trHeight w:val="225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E5870" w:rsidRPr="009206C5" w:rsidTr="00736B70">
        <w:trPr>
          <w:trHeight w:val="225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мероприятие 1.3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«Егорлыкский СДК»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9E5870" w:rsidRPr="009206C5" w:rsidTr="00736B70">
        <w:trPr>
          <w:trHeight w:val="225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E5870" w:rsidRPr="003076E1" w:rsidRDefault="009E5870" w:rsidP="009E5870">
            <w:pPr>
              <w:rPr>
                <w:sz w:val="24"/>
                <w:szCs w:val="24"/>
              </w:rPr>
            </w:pPr>
          </w:p>
          <w:p w:rsidR="009E5870" w:rsidRPr="003076E1" w:rsidRDefault="009E5870" w:rsidP="009E5870">
            <w:pPr>
              <w:rPr>
                <w:sz w:val="24"/>
                <w:szCs w:val="24"/>
              </w:rPr>
            </w:pPr>
          </w:p>
          <w:p w:rsidR="009E5870" w:rsidRPr="003076E1" w:rsidRDefault="009E5870" w:rsidP="009E5870">
            <w:pPr>
              <w:rPr>
                <w:sz w:val="24"/>
                <w:szCs w:val="24"/>
              </w:rPr>
            </w:pPr>
            <w:r w:rsidRPr="003076E1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2</w:t>
            </w:r>
          </w:p>
          <w:p w:rsidR="009E5870" w:rsidRDefault="009E5870" w:rsidP="009E5870">
            <w:pPr>
              <w:rPr>
                <w:sz w:val="24"/>
                <w:szCs w:val="24"/>
              </w:rPr>
            </w:pPr>
          </w:p>
          <w:p w:rsidR="009E5870" w:rsidRDefault="009E5870" w:rsidP="009E5870">
            <w:pPr>
              <w:rPr>
                <w:sz w:val="24"/>
                <w:szCs w:val="24"/>
              </w:rPr>
            </w:pPr>
          </w:p>
          <w:p w:rsidR="009E5870" w:rsidRPr="003076E1" w:rsidRDefault="009E5870" w:rsidP="009E58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076E1">
              <w:rPr>
                <w:sz w:val="24"/>
                <w:szCs w:val="24"/>
              </w:rPr>
              <w:t>Организация учета сокращения потерь энергоресурсов, обучение и информационная поддержка в области энергосбережения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3076E1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76E1">
              <w:rPr>
                <w:sz w:val="24"/>
                <w:szCs w:val="24"/>
              </w:rPr>
              <w:t>Ответственный исполнитель</w:t>
            </w:r>
          </w:p>
          <w:p w:rsidR="009E5870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76E1">
              <w:rPr>
                <w:sz w:val="24"/>
                <w:szCs w:val="24"/>
              </w:rPr>
              <w:t>Администрация Войновского сельского поселения</w:t>
            </w:r>
          </w:p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«Войновский СДК»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9E5870" w:rsidRPr="009206C5" w:rsidTr="00736B70">
        <w:trPr>
          <w:trHeight w:val="225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76E1">
              <w:rPr>
                <w:sz w:val="24"/>
                <w:szCs w:val="24"/>
              </w:rPr>
              <w:t xml:space="preserve">Основное </w:t>
            </w:r>
            <w:r w:rsidRPr="003076E1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76E1">
              <w:rPr>
                <w:sz w:val="24"/>
                <w:szCs w:val="24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0" w:rsidRPr="009206C5" w:rsidRDefault="009E5870" w:rsidP="009E58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0" w:rsidRPr="009206C5" w:rsidRDefault="009E5870" w:rsidP="009E58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Примечание.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Х – отсутствует код бюджетной классификации.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Используемые сокращения: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ГРБС – главный распорядитель бюджетных средств;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proofErr w:type="spellStart"/>
      <w:r w:rsidRPr="009206C5">
        <w:rPr>
          <w:sz w:val="24"/>
          <w:szCs w:val="24"/>
        </w:rPr>
        <w:t>РзПр</w:t>
      </w:r>
      <w:proofErr w:type="spellEnd"/>
      <w:r w:rsidRPr="009206C5">
        <w:rPr>
          <w:sz w:val="24"/>
          <w:szCs w:val="24"/>
        </w:rPr>
        <w:t xml:space="preserve"> – раздел, подраздел;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ЦСР – целевая статья расходов;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ВР – вид расходов;</w:t>
      </w:r>
    </w:p>
    <w:p w:rsidR="00B2393B" w:rsidRPr="009206C5" w:rsidRDefault="00B2393B" w:rsidP="00B2393B">
      <w:pPr>
        <w:spacing w:line="276" w:lineRule="auto"/>
        <w:jc w:val="both"/>
        <w:rPr>
          <w:bCs/>
          <w:sz w:val="24"/>
          <w:szCs w:val="24"/>
        </w:rPr>
      </w:pPr>
    </w:p>
    <w:bookmarkEnd w:id="2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9E5870">
      <w:pPr>
        <w:tabs>
          <w:tab w:val="left" w:pos="13050"/>
        </w:tabs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>Приложение № 3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2551"/>
        <w:gridCol w:w="717"/>
        <w:gridCol w:w="860"/>
        <w:gridCol w:w="691"/>
        <w:gridCol w:w="793"/>
        <w:gridCol w:w="625"/>
        <w:gridCol w:w="779"/>
        <w:gridCol w:w="780"/>
        <w:gridCol w:w="709"/>
        <w:gridCol w:w="708"/>
        <w:gridCol w:w="634"/>
        <w:gridCol w:w="624"/>
        <w:gridCol w:w="624"/>
      </w:tblGrid>
      <w:tr w:rsidR="00933CDD" w:rsidRPr="009206C5" w:rsidTr="00B55FBB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8544" w:type="dxa"/>
            <w:gridSpan w:val="12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B55FBB" w:rsidRPr="009206C5" w:rsidTr="00B55FBB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2551"/>
        <w:gridCol w:w="812"/>
        <w:gridCol w:w="812"/>
        <w:gridCol w:w="813"/>
        <w:gridCol w:w="624"/>
        <w:gridCol w:w="625"/>
        <w:gridCol w:w="779"/>
        <w:gridCol w:w="780"/>
        <w:gridCol w:w="709"/>
        <w:gridCol w:w="671"/>
        <w:gridCol w:w="671"/>
        <w:gridCol w:w="624"/>
        <w:gridCol w:w="624"/>
      </w:tblGrid>
      <w:tr w:rsidR="00B55FBB" w:rsidRPr="009206C5" w:rsidTr="00736B70">
        <w:trPr>
          <w:tblHeader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55FBB" w:rsidRPr="009206C5" w:rsidTr="00736B70">
        <w:trPr>
          <w:trHeight w:val="5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FBB" w:rsidRPr="009206C5" w:rsidTr="00736B70">
        <w:trPr>
          <w:trHeight w:val="39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FBB" w:rsidRPr="009206C5" w:rsidTr="00736B70">
        <w:trPr>
          <w:trHeight w:val="431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FBB" w:rsidRPr="009206C5" w:rsidTr="00736B70">
        <w:trPr>
          <w:trHeight w:val="40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FBB" w:rsidRPr="009206C5" w:rsidTr="00736B70">
        <w:trPr>
          <w:trHeight w:val="68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BB" w:rsidRPr="009206C5" w:rsidRDefault="00B55FBB" w:rsidP="00B55F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BB" w:rsidRPr="009206C5" w:rsidRDefault="00B55FBB" w:rsidP="00B55F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>Приложение № 4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B4741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</w:t>
      </w:r>
      <w:r w:rsidR="001B4741">
        <w:rPr>
          <w:sz w:val="24"/>
          <w:szCs w:val="24"/>
        </w:rPr>
        <w:t xml:space="preserve"> </w:t>
      </w:r>
      <w:r w:rsidRPr="009206C5">
        <w:rPr>
          <w:sz w:val="24"/>
          <w:szCs w:val="24"/>
        </w:rPr>
        <w:t>4 Сведения о методике расчета показателя (индикатора)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3693"/>
        <w:gridCol w:w="1181"/>
        <w:gridCol w:w="6206"/>
        <w:gridCol w:w="3694"/>
      </w:tblGrid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№ </w:t>
            </w:r>
            <w:r w:rsidRPr="009206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показателя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Ед. </w:t>
            </w:r>
            <w:r w:rsidRPr="009206C5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Методика расчета показателя (формула) и 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Базовые </w:t>
            </w:r>
            <w:r w:rsidRPr="009206C5">
              <w:rPr>
                <w:sz w:val="24"/>
                <w:szCs w:val="24"/>
              </w:rPr>
              <w:br/>
              <w:t xml:space="preserve">показатели </w:t>
            </w:r>
            <w:r w:rsidRPr="009206C5">
              <w:rPr>
                <w:sz w:val="24"/>
                <w:szCs w:val="24"/>
              </w:rPr>
              <w:br/>
              <w:t xml:space="preserve">(используемые </w:t>
            </w:r>
            <w:r w:rsidRPr="009206C5">
              <w:rPr>
                <w:sz w:val="24"/>
                <w:szCs w:val="24"/>
              </w:rPr>
              <w:br/>
              <w:t xml:space="preserve"> в формуле)</w:t>
            </w:r>
          </w:p>
        </w:tc>
      </w:tr>
      <w:tr w:rsidR="00B2393B" w:rsidRPr="009206C5">
        <w:trPr>
          <w:tblHeader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</w:tr>
      <w:tr w:rsidR="00B2393B" w:rsidRPr="009206C5">
        <w:trPr>
          <w:trHeight w:val="294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объема электрической энергии, расчеты за потребление которой осуществляются на основании показаний приборов учета, в общем объеме электрической энергии, потребляемой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(п7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>/п3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 xml:space="preserve">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п3 – объем потребления электрической энергии;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п7 – объем потребления ЭЭ, расчеты за которые осуществляются с использованием приборов учета в общем объеме электрической энергии потребляемой на территории МО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объема ТЭ, расчеты за потребление которой осуществляются на основании показаний приборов учета, в общем объеме ТЭ, потребляемой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206C5">
              <w:rPr>
                <w:sz w:val="24"/>
                <w:szCs w:val="24"/>
              </w:rPr>
              <w:t>(п8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>/п4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 xml:space="preserve">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п4 – объем потребления тепловой энергии;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п8 – объем потребления ТЭ, расчеты за которые осуществляются с использованием приборов учета (в части многоквартирных домов – с использованием коллективных приборов учета)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объема горячей воды, расчеты за потребление которой осуществляются на основании показаний приборов учета, в общем объеме горячей воды, потребляемой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206C5">
              <w:rPr>
                <w:sz w:val="24"/>
                <w:szCs w:val="24"/>
              </w:rPr>
              <w:t>(п9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>/п5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 xml:space="preserve">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 5 – объем потребления горячей воды;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 9 – объем потребления горячей воды; расчеты за которые осуществляются с использованием приборов учета в общем объеме горячей воды, потребляемой на территории МО 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объема холодной воды, расчеты за потребление которой осуществляются на основании показаний приборов учета, в общем объеме холодной воды, потребляемой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206C5">
              <w:rPr>
                <w:sz w:val="24"/>
                <w:szCs w:val="24"/>
              </w:rPr>
              <w:t>(п59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>/п60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 xml:space="preserve">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 59 – объем потребления холодной воды;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 60– объем потребления холодной воды, расчеты за которые осуществляются с использованием приборов учета 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объема природного газа, расчеты за потребление которого осуществляются на основании показаний приборов учета, в общем объеме природного газа, потребляемого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(п10</w:t>
            </w:r>
            <w:r w:rsidRPr="009206C5">
              <w:rPr>
                <w:sz w:val="24"/>
                <w:szCs w:val="24"/>
                <w:lang w:val="en-US"/>
              </w:rPr>
              <w:t>(n)</w:t>
            </w:r>
            <w:r w:rsidRPr="009206C5">
              <w:rPr>
                <w:sz w:val="24"/>
                <w:szCs w:val="24"/>
              </w:rPr>
              <w:t>/п6</w:t>
            </w:r>
            <w:r w:rsidRPr="009206C5">
              <w:rPr>
                <w:sz w:val="24"/>
                <w:szCs w:val="24"/>
                <w:lang w:val="en-US"/>
              </w:rPr>
              <w:t>(n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 6 – объем потребления природного газа;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 10 – объем потребления природного газа, расчеты за который осуществляются с использованием приборов учета 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Экономия электрической энергии в натуральном выражении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тыс.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кВтч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206C5">
              <w:rPr>
                <w:sz w:val="24"/>
                <w:szCs w:val="24"/>
              </w:rPr>
              <w:t>(п3-п3(</w:t>
            </w:r>
            <w:r w:rsidRPr="009206C5">
              <w:rPr>
                <w:sz w:val="24"/>
                <w:szCs w:val="24"/>
                <w:lang w:val="en-US"/>
              </w:rPr>
              <w:t>n)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п3 – объем потребления электрической энергии за год предшествующий отчетному 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 xml:space="preserve"> – объем потребление за отчетный год;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Экономия тепловой энергии в </w:t>
            </w:r>
            <w:r w:rsidRPr="009206C5">
              <w:rPr>
                <w:sz w:val="24"/>
                <w:szCs w:val="24"/>
              </w:rPr>
              <w:lastRenderedPageBreak/>
              <w:t>натуральном выражении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тыс.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Гкал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 (п</w:t>
            </w:r>
            <w:r w:rsidRPr="009206C5">
              <w:rPr>
                <w:sz w:val="24"/>
                <w:szCs w:val="24"/>
                <w:lang w:val="en-US"/>
              </w:rPr>
              <w:t>4</w:t>
            </w:r>
            <w:r w:rsidRPr="009206C5">
              <w:rPr>
                <w:sz w:val="24"/>
                <w:szCs w:val="24"/>
              </w:rPr>
              <w:t>(2007)-п</w:t>
            </w:r>
            <w:r w:rsidRPr="009206C5">
              <w:rPr>
                <w:sz w:val="24"/>
                <w:szCs w:val="24"/>
                <w:lang w:val="en-US"/>
              </w:rPr>
              <w:t>4</w:t>
            </w:r>
            <w:r w:rsidRPr="009206C5">
              <w:rPr>
                <w:sz w:val="24"/>
                <w:szCs w:val="24"/>
              </w:rPr>
              <w:t>(</w:t>
            </w:r>
            <w:r w:rsidRPr="009206C5">
              <w:rPr>
                <w:sz w:val="24"/>
                <w:szCs w:val="24"/>
                <w:lang w:val="en-US"/>
              </w:rPr>
              <w:t>n)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п4 – объем </w:t>
            </w:r>
            <w:r w:rsidRPr="009206C5">
              <w:rPr>
                <w:sz w:val="24"/>
                <w:szCs w:val="24"/>
              </w:rPr>
              <w:lastRenderedPageBreak/>
              <w:t>потребления тепловой энергии за год предшествующий отчетному;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 xml:space="preserve"> – объем потребление за отчетный год;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Экономия воды в натуральном выражении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тыс.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куб.м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</w:t>
            </w:r>
            <w:r w:rsidRPr="009206C5">
              <w:rPr>
                <w:sz w:val="24"/>
                <w:szCs w:val="24"/>
                <w:lang w:val="en-US"/>
              </w:rPr>
              <w:t>5</w:t>
            </w:r>
            <w:r w:rsidRPr="009206C5">
              <w:rPr>
                <w:sz w:val="24"/>
                <w:szCs w:val="24"/>
              </w:rPr>
              <w:t>(2007)-п</w:t>
            </w:r>
            <w:r w:rsidRPr="009206C5">
              <w:rPr>
                <w:sz w:val="24"/>
                <w:szCs w:val="24"/>
                <w:lang w:val="en-US"/>
              </w:rPr>
              <w:t>5</w:t>
            </w:r>
            <w:r w:rsidRPr="009206C5">
              <w:rPr>
                <w:sz w:val="24"/>
                <w:szCs w:val="24"/>
              </w:rPr>
              <w:t>(</w:t>
            </w:r>
            <w:r w:rsidRPr="009206C5">
              <w:rPr>
                <w:sz w:val="24"/>
                <w:szCs w:val="24"/>
                <w:lang w:val="en-US"/>
              </w:rPr>
              <w:t>n)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п5 – объем потребления воды за год предшествующий отчетному;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 xml:space="preserve"> – объем потребление за отчетный год;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Экономия природного газа в натуральном выражении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тыс. куб. м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</w:t>
            </w:r>
            <w:r w:rsidRPr="009206C5">
              <w:rPr>
                <w:sz w:val="24"/>
                <w:szCs w:val="24"/>
                <w:lang w:val="en-US"/>
              </w:rPr>
              <w:t>6</w:t>
            </w:r>
            <w:r w:rsidRPr="009206C5">
              <w:rPr>
                <w:sz w:val="24"/>
                <w:szCs w:val="24"/>
              </w:rPr>
              <w:t>(2007)-п</w:t>
            </w:r>
            <w:r w:rsidRPr="009206C5">
              <w:rPr>
                <w:sz w:val="24"/>
                <w:szCs w:val="24"/>
                <w:lang w:val="en-US"/>
              </w:rPr>
              <w:t>6</w:t>
            </w:r>
            <w:r w:rsidRPr="009206C5">
              <w:rPr>
                <w:sz w:val="24"/>
                <w:szCs w:val="24"/>
              </w:rPr>
              <w:t>(</w:t>
            </w:r>
            <w:r w:rsidRPr="009206C5">
              <w:rPr>
                <w:sz w:val="24"/>
                <w:szCs w:val="24"/>
                <w:lang w:val="en-US"/>
              </w:rPr>
              <w:t>n)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п6 – объем потребления газа за год предшествующий отчетному;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 xml:space="preserve"> – объем потребление за отчетный год;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объемов ЭЭ, потребляемой  БУ, расчеты за которую осуществляются с использованием приборов учета, в общем объеме ЭЭ, потребляемой БУ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(п19(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)/п20(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п19 – объем потребления ЭЭ бюджетным учреждением, расчеты за которую осуществляются с использованием приборов учета;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п20 – объем потребления ЭЭ БУ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объемов ТЭ, потребляемой БУ, расчеты за которую осуществляются с использованием приборов учета, в общем объеме ТЭ, потребляемой БУ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(п21(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)/п22(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п21 – Объем потребления ТЭ БУ, расчеты за которую осуществляются с использованием приборов учета;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п22 – объем потребления ТЭ БУ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Доля объемов воды, потребляемой БУ, расчеты за которую осуществляются с </w:t>
            </w:r>
            <w:r w:rsidRPr="009206C5">
              <w:rPr>
                <w:sz w:val="24"/>
                <w:szCs w:val="24"/>
              </w:rPr>
              <w:lastRenderedPageBreak/>
              <w:t>использованием приборов учета, в общем объеме ЭЭ, потребляемой БУ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(п23(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)/п24(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п23 – объем потребления воды БУ, расчеты за которую осуществляются с </w:t>
            </w:r>
            <w:r w:rsidRPr="009206C5">
              <w:rPr>
                <w:sz w:val="24"/>
                <w:szCs w:val="24"/>
              </w:rPr>
              <w:lastRenderedPageBreak/>
              <w:t>использованием приборов учета;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п24 – объем потребления воды БУ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объемов природного газа, потребляемого БУ, расчеты за который осуществляются с использованием приборов учета, в общем объеме природного газа, потребляемого БУ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(п25(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)/п26(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п25 – объем потребления природного газа БУ, расчеты за который осуществляются с использованием приборов учета;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п26 – объем потребления природного газа БУ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БУ, финансируемых за счет бюджета МО, в общем объеме БУ, в отношении которых проведено обязательное энергетическое обследование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(п31(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)/п30(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п30 – общее количество БУ;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п31 – количество БУ, финансируемых за счет бюджета субъекта Российской Федерации, в отношении которых проведено обязательное энергетическое обследование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Доля товаров, работ, услуг, закупаемых для муниципальных нужд в соответствии с </w:t>
            </w:r>
            <w:proofErr w:type="spellStart"/>
            <w:r w:rsidRPr="009206C5">
              <w:rPr>
                <w:sz w:val="24"/>
                <w:szCs w:val="24"/>
              </w:rPr>
              <w:t>требо-ваниями</w:t>
            </w:r>
            <w:proofErr w:type="spellEnd"/>
            <w:r w:rsidRPr="009206C5">
              <w:rPr>
                <w:sz w:val="24"/>
                <w:szCs w:val="24"/>
              </w:rPr>
              <w:t xml:space="preserve"> энергетической эффективности, в общем объеме закупаемых товаров, работ, услуг для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(п36(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)/п35(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п35 – общий объем товаров, работ, услуг из перечня товаров, работ, услуг, которые должны соответствовать требованиям энергетической эффективности, закупаемых для муниципальных нужд;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п36 –  общий объем товаров, работ, услуг, закупаемых для муниципальных нужд  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Доля объемов ЭЭ, потребляемой в многоквартирных домах, расчеты </w:t>
            </w:r>
            <w:r w:rsidRPr="009206C5">
              <w:rPr>
                <w:sz w:val="24"/>
                <w:szCs w:val="24"/>
              </w:rPr>
              <w:lastRenderedPageBreak/>
              <w:t>за которую осуществляются с использованием коллективных (общедомовых) приборов учета, в общем объеме ЭЭ, потребляемой в многоквартирных домах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(п42(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)/п41(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41 – объем ЭЭ, потребляемой (используемой) в </w:t>
            </w:r>
            <w:r w:rsidRPr="009206C5">
              <w:rPr>
                <w:sz w:val="24"/>
                <w:szCs w:val="24"/>
              </w:rPr>
              <w:lastRenderedPageBreak/>
              <w:t>многоквартирных домах на территории МО;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п42 – объем ЭЭ, потребляемой (используемой) в многоквартирных домах на территории МО, расчеты за которую осуществляются с использованием коллективных (общедомовых) приборов учета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объемов ТЭ, потребляемой в многоквартирных домах, оплата которой осуществляется с использованием коллективных (общедомовых) приборов учета, в общем объеме ТЭ, потребляемой в многоквартирных домах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(п47(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)/п46(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п46 – объем ТЭ, потребляемой (используемой) в многоквартирных домах на территории МО;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п47 – объем ТЭ, потребляемой (используемой) в многоквартирных домах на территории МО, расчеты за которую осуществляется с использованием коллективных (общедомовых) приборов учета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воды, потребляемой (используемой) в многоквартирных домах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(п51(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)/п50(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п50 – объем воды, потребляемой (используемой) в многоквартирных домах на территории МО;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показатель п51 – объем воды, потребляемой (используемой) в многоквартирных домах на территории МО, расчеты за которую осуществляются с использованием коллективных </w:t>
            </w:r>
            <w:r w:rsidRPr="009206C5">
              <w:rPr>
                <w:sz w:val="24"/>
                <w:szCs w:val="24"/>
              </w:rPr>
              <w:lastRenderedPageBreak/>
              <w:t>(общедомовых) приборов учета</w:t>
            </w:r>
          </w:p>
        </w:tc>
      </w:tr>
      <w:tr w:rsidR="00B2393B" w:rsidRPr="009206C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Доля объемов природного газа, потребляемого (используемого) в многоквартирных домах,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(используемого) в многоквартирных домах на территории 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про-центов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(п56(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)/п55(</w:t>
            </w:r>
            <w:r w:rsidRPr="009206C5">
              <w:rPr>
                <w:sz w:val="24"/>
                <w:szCs w:val="24"/>
                <w:lang w:val="en-US"/>
              </w:rPr>
              <w:t>n</w:t>
            </w:r>
            <w:r w:rsidRPr="009206C5">
              <w:rPr>
                <w:sz w:val="24"/>
                <w:szCs w:val="24"/>
              </w:rPr>
              <w:t>) х 100%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п55 – объем природного газа, потребляемого (используемого) в многоквартирных домах на территории МО;</w:t>
            </w:r>
          </w:p>
          <w:p w:rsidR="00B2393B" w:rsidRPr="009206C5" w:rsidRDefault="00B2393B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показатель п56 – объем природного газа, потребляемого (используемого) в многоквартирных домах на территории МО, расчеты за который осуществляются с использованием индивидуальных и общих (для коммунальной квартиры) приборов учета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Примечание.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  <w:lang w:val="en-US"/>
        </w:rPr>
        <w:t>n</w:t>
      </w:r>
      <w:r w:rsidRPr="009206C5">
        <w:rPr>
          <w:sz w:val="24"/>
          <w:szCs w:val="24"/>
        </w:rPr>
        <w:t xml:space="preserve"> – отчетный год.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Используемые сокращения: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ТЭР – топливно-энергетические ресурсы;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ТЭ – тепловая энергия;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ЭЭ – электрическая энергия;</w:t>
      </w:r>
    </w:p>
    <w:p w:rsidR="001B4741" w:rsidRDefault="001B4741" w:rsidP="00B2393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БУ – бюджетные учреждения</w:t>
      </w: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37F05" w:rsidRPr="00B37F05" w:rsidRDefault="00B37F05" w:rsidP="006C4F23">
      <w:pPr>
        <w:spacing w:line="276" w:lineRule="auto"/>
        <w:jc w:val="right"/>
        <w:rPr>
          <w:sz w:val="24"/>
          <w:szCs w:val="24"/>
        </w:rPr>
      </w:pPr>
      <w:r w:rsidRPr="00B37F05">
        <w:rPr>
          <w:sz w:val="24"/>
          <w:szCs w:val="24"/>
        </w:rPr>
        <w:t>Приложение № 2</w:t>
      </w:r>
    </w:p>
    <w:p w:rsidR="00B37F05" w:rsidRPr="00B37F05" w:rsidRDefault="00B37F05" w:rsidP="006C4F23">
      <w:pPr>
        <w:spacing w:line="276" w:lineRule="auto"/>
        <w:jc w:val="right"/>
        <w:rPr>
          <w:sz w:val="24"/>
          <w:szCs w:val="24"/>
        </w:rPr>
      </w:pPr>
      <w:r w:rsidRPr="00B37F05">
        <w:rPr>
          <w:sz w:val="24"/>
          <w:szCs w:val="24"/>
        </w:rPr>
        <w:t>к постановлению Администрации</w:t>
      </w:r>
    </w:p>
    <w:p w:rsidR="00B37F05" w:rsidRPr="00B37F05" w:rsidRDefault="00B37F05" w:rsidP="006C4F23">
      <w:pPr>
        <w:spacing w:line="276" w:lineRule="auto"/>
        <w:jc w:val="right"/>
        <w:rPr>
          <w:sz w:val="24"/>
          <w:szCs w:val="24"/>
        </w:rPr>
      </w:pPr>
      <w:r w:rsidRPr="00B37F05">
        <w:rPr>
          <w:sz w:val="24"/>
          <w:szCs w:val="24"/>
        </w:rPr>
        <w:t>Войновского сельского поселения</w:t>
      </w:r>
    </w:p>
    <w:p w:rsidR="00B37F05" w:rsidRPr="00B37F05" w:rsidRDefault="00B37F05" w:rsidP="006C4F23">
      <w:pPr>
        <w:spacing w:line="276" w:lineRule="auto"/>
        <w:jc w:val="right"/>
        <w:rPr>
          <w:sz w:val="24"/>
          <w:szCs w:val="24"/>
        </w:rPr>
      </w:pPr>
      <w:r w:rsidRPr="00B37F05">
        <w:rPr>
          <w:sz w:val="24"/>
          <w:szCs w:val="24"/>
        </w:rPr>
        <w:t xml:space="preserve">от 2018 № </w:t>
      </w:r>
    </w:p>
    <w:p w:rsidR="00B37F05" w:rsidRPr="00B37F05" w:rsidRDefault="00B37F05" w:rsidP="006C4F23">
      <w:pPr>
        <w:spacing w:line="276" w:lineRule="auto"/>
        <w:jc w:val="right"/>
        <w:rPr>
          <w:bCs/>
          <w:sz w:val="24"/>
          <w:szCs w:val="24"/>
        </w:rPr>
      </w:pPr>
    </w:p>
    <w:p w:rsidR="00B37F05" w:rsidRPr="00B37F05" w:rsidRDefault="00B37F05" w:rsidP="006C4F23">
      <w:pPr>
        <w:spacing w:line="276" w:lineRule="auto"/>
        <w:jc w:val="center"/>
        <w:rPr>
          <w:bCs/>
          <w:sz w:val="24"/>
          <w:szCs w:val="24"/>
        </w:rPr>
      </w:pPr>
    </w:p>
    <w:p w:rsidR="00B37F05" w:rsidRPr="00B37F05" w:rsidRDefault="00B37F05" w:rsidP="006C4F23">
      <w:pPr>
        <w:spacing w:line="276" w:lineRule="auto"/>
        <w:jc w:val="center"/>
        <w:rPr>
          <w:b/>
          <w:bCs/>
          <w:sz w:val="24"/>
          <w:szCs w:val="24"/>
        </w:rPr>
      </w:pPr>
      <w:r w:rsidRPr="00B37F05">
        <w:rPr>
          <w:bCs/>
          <w:sz w:val="24"/>
          <w:szCs w:val="24"/>
        </w:rPr>
        <w:t>Перечень</w:t>
      </w:r>
    </w:p>
    <w:p w:rsidR="00B37F05" w:rsidRPr="00B37F05" w:rsidRDefault="00B37F05" w:rsidP="006C4F23">
      <w:pPr>
        <w:spacing w:line="276" w:lineRule="auto"/>
        <w:jc w:val="center"/>
        <w:rPr>
          <w:bCs/>
          <w:sz w:val="24"/>
          <w:szCs w:val="24"/>
        </w:rPr>
      </w:pPr>
      <w:r w:rsidRPr="00B37F05">
        <w:rPr>
          <w:bCs/>
          <w:sz w:val="24"/>
          <w:szCs w:val="24"/>
        </w:rPr>
        <w:t>правовых актов Войновского сельского поселения,</w:t>
      </w:r>
    </w:p>
    <w:p w:rsidR="00B37F05" w:rsidRPr="00B37F05" w:rsidRDefault="00B37F05" w:rsidP="006C4F23">
      <w:pPr>
        <w:spacing w:line="276" w:lineRule="auto"/>
        <w:jc w:val="center"/>
        <w:rPr>
          <w:bCs/>
          <w:sz w:val="24"/>
          <w:szCs w:val="24"/>
        </w:rPr>
      </w:pPr>
      <w:r w:rsidRPr="00B37F05">
        <w:rPr>
          <w:bCs/>
          <w:sz w:val="24"/>
          <w:szCs w:val="24"/>
        </w:rPr>
        <w:t>признанных утратившими силу с 01.01.2019</w:t>
      </w:r>
    </w:p>
    <w:p w:rsidR="00B37F05" w:rsidRPr="00B37F05" w:rsidRDefault="00B37F05" w:rsidP="006C4F23">
      <w:pPr>
        <w:spacing w:line="276" w:lineRule="auto"/>
        <w:jc w:val="center"/>
        <w:rPr>
          <w:sz w:val="24"/>
          <w:szCs w:val="24"/>
        </w:rPr>
      </w:pPr>
    </w:p>
    <w:p w:rsidR="00B37F05" w:rsidRPr="00B37F05" w:rsidRDefault="00B37F05" w:rsidP="00B37F05">
      <w:pPr>
        <w:spacing w:line="276" w:lineRule="auto"/>
        <w:rPr>
          <w:sz w:val="24"/>
          <w:szCs w:val="24"/>
        </w:rPr>
      </w:pPr>
    </w:p>
    <w:p w:rsidR="00B37F05" w:rsidRPr="00B37F05" w:rsidRDefault="00B37F05" w:rsidP="00B37F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B37F05">
        <w:rPr>
          <w:sz w:val="24"/>
          <w:szCs w:val="24"/>
        </w:rPr>
        <w:t>Постановления Администрации Войновского сельского поселения:</w:t>
      </w:r>
    </w:p>
    <w:p w:rsidR="00B37F05" w:rsidRPr="00B37F05" w:rsidRDefault="00B37F05" w:rsidP="00B37F05">
      <w:pPr>
        <w:spacing w:line="276" w:lineRule="auto"/>
        <w:rPr>
          <w:sz w:val="24"/>
          <w:szCs w:val="24"/>
        </w:rPr>
      </w:pPr>
    </w:p>
    <w:p w:rsidR="00B37F05" w:rsidRPr="00B37F05" w:rsidRDefault="00B37F05" w:rsidP="00B37F05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B37F05">
        <w:rPr>
          <w:sz w:val="24"/>
          <w:szCs w:val="24"/>
        </w:rPr>
        <w:t xml:space="preserve">от </w:t>
      </w:r>
      <w:r w:rsidR="006C4F23">
        <w:rPr>
          <w:sz w:val="24"/>
          <w:szCs w:val="24"/>
        </w:rPr>
        <w:t>28.09.2014 года № 128.1</w:t>
      </w:r>
      <w:r w:rsidRPr="00B37F05">
        <w:rPr>
          <w:sz w:val="24"/>
          <w:szCs w:val="24"/>
        </w:rPr>
        <w:t>«Об утверждении муниципальной программы «</w:t>
      </w:r>
      <w:r w:rsidR="006C4F23">
        <w:rPr>
          <w:sz w:val="24"/>
          <w:szCs w:val="24"/>
        </w:rPr>
        <w:t>Энергоэффективность в Войновского сельском поселении»</w:t>
      </w:r>
      <w:r w:rsidRPr="00B37F05">
        <w:rPr>
          <w:sz w:val="24"/>
          <w:szCs w:val="24"/>
        </w:rPr>
        <w:t xml:space="preserve"> </w:t>
      </w:r>
    </w:p>
    <w:p w:rsidR="00B55FBB" w:rsidRDefault="00B37F05" w:rsidP="00275F5B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t xml:space="preserve">от </w:t>
      </w:r>
      <w:r w:rsidR="006C4F23" w:rsidRPr="006C4F23">
        <w:rPr>
          <w:sz w:val="24"/>
          <w:szCs w:val="24"/>
        </w:rPr>
        <w:t>10.02.2015 г. № 16</w:t>
      </w:r>
      <w:r w:rsidRPr="006C4F23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</w:t>
      </w:r>
      <w:r w:rsidR="006C4F23" w:rsidRPr="006C4F23">
        <w:rPr>
          <w:sz w:val="24"/>
          <w:szCs w:val="24"/>
        </w:rPr>
        <w:t>28.09.2014 г</w:t>
      </w:r>
      <w:r w:rsidRPr="006C4F23">
        <w:rPr>
          <w:sz w:val="24"/>
          <w:szCs w:val="24"/>
        </w:rPr>
        <w:t xml:space="preserve">. № </w:t>
      </w:r>
      <w:r w:rsidR="006C4F23" w:rsidRPr="006C4F23">
        <w:rPr>
          <w:sz w:val="24"/>
          <w:szCs w:val="24"/>
        </w:rPr>
        <w:t>128.1</w:t>
      </w:r>
      <w:r w:rsidRPr="006C4F23">
        <w:rPr>
          <w:sz w:val="24"/>
          <w:szCs w:val="24"/>
        </w:rPr>
        <w:t xml:space="preserve"> </w:t>
      </w:r>
      <w:r w:rsidR="006C4F23" w:rsidRPr="006C4F23">
        <w:rPr>
          <w:sz w:val="24"/>
          <w:szCs w:val="24"/>
        </w:rPr>
        <w:t>«Об утверждении муниципальной программы «Энергоэффективность в Войновского сельском поселении»</w:t>
      </w:r>
    </w:p>
    <w:p w:rsidR="006C4F23" w:rsidRDefault="006C4F23" w:rsidP="006C4F23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t xml:space="preserve">от </w:t>
      </w:r>
      <w:r>
        <w:rPr>
          <w:sz w:val="24"/>
          <w:szCs w:val="24"/>
        </w:rPr>
        <w:t>31.12</w:t>
      </w:r>
      <w:r w:rsidRPr="006C4F23">
        <w:rPr>
          <w:sz w:val="24"/>
          <w:szCs w:val="24"/>
        </w:rPr>
        <w:t xml:space="preserve">.2015 г. № </w:t>
      </w:r>
      <w:r>
        <w:rPr>
          <w:sz w:val="24"/>
          <w:szCs w:val="24"/>
        </w:rPr>
        <w:t xml:space="preserve">249 </w:t>
      </w:r>
      <w:r w:rsidRPr="006C4F23">
        <w:rPr>
          <w:sz w:val="24"/>
          <w:szCs w:val="24"/>
        </w:rPr>
        <w:t>«О внесении изменений в постановление Администрации Войновского сельского поселения от 28.09.2014 г.</w:t>
      </w:r>
    </w:p>
    <w:p w:rsidR="00B55FBB" w:rsidRDefault="006C4F23" w:rsidP="006C4F23">
      <w:pPr>
        <w:spacing w:line="276" w:lineRule="auto"/>
        <w:ind w:left="108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4F23">
        <w:rPr>
          <w:sz w:val="24"/>
          <w:szCs w:val="24"/>
        </w:rPr>
        <w:t xml:space="preserve"> № 128.1 </w:t>
      </w:r>
      <w:r>
        <w:rPr>
          <w:sz w:val="24"/>
          <w:szCs w:val="24"/>
        </w:rPr>
        <w:t>«</w:t>
      </w:r>
      <w:r w:rsidRPr="006C4F23">
        <w:rPr>
          <w:sz w:val="24"/>
          <w:szCs w:val="24"/>
        </w:rPr>
        <w:t>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4.</w:t>
      </w:r>
      <w:r w:rsidRPr="006C4F23">
        <w:t xml:space="preserve"> </w:t>
      </w:r>
      <w:r w:rsidRPr="006C4F23">
        <w:rPr>
          <w:sz w:val="24"/>
          <w:szCs w:val="24"/>
        </w:rPr>
        <w:t xml:space="preserve">от </w:t>
      </w:r>
      <w:r>
        <w:rPr>
          <w:sz w:val="24"/>
          <w:szCs w:val="24"/>
        </w:rPr>
        <w:t>29.02.2016</w:t>
      </w:r>
      <w:r w:rsidRPr="006C4F23">
        <w:rPr>
          <w:sz w:val="24"/>
          <w:szCs w:val="24"/>
        </w:rPr>
        <w:t xml:space="preserve"> г. № </w:t>
      </w:r>
      <w:r>
        <w:rPr>
          <w:sz w:val="24"/>
          <w:szCs w:val="24"/>
        </w:rPr>
        <w:t>20</w:t>
      </w:r>
      <w:r w:rsidRPr="006C4F23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6C4F23" w:rsidRDefault="006C4F23" w:rsidP="006C4F23">
      <w:p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Pr="006C4F23">
        <w:rPr>
          <w:sz w:val="24"/>
          <w:szCs w:val="24"/>
        </w:rPr>
        <w:t>№ 128.1 «Об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5.</w:t>
      </w:r>
      <w:r w:rsidRPr="006C4F23">
        <w:rPr>
          <w:sz w:val="24"/>
          <w:szCs w:val="24"/>
        </w:rPr>
        <w:t xml:space="preserve">  от </w:t>
      </w:r>
      <w:r>
        <w:rPr>
          <w:sz w:val="24"/>
          <w:szCs w:val="24"/>
        </w:rPr>
        <w:t>22.04</w:t>
      </w:r>
      <w:r w:rsidRPr="006C4F23">
        <w:rPr>
          <w:sz w:val="24"/>
          <w:szCs w:val="24"/>
        </w:rPr>
        <w:t xml:space="preserve">.2016 г. № </w:t>
      </w:r>
      <w:r>
        <w:rPr>
          <w:sz w:val="24"/>
          <w:szCs w:val="24"/>
        </w:rPr>
        <w:t>80</w:t>
      </w:r>
      <w:r w:rsidRPr="006C4F23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6C4F23" w:rsidRDefault="006C4F23" w:rsidP="006C4F23">
      <w:p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6.</w:t>
      </w:r>
      <w:r w:rsidRPr="006C4F23">
        <w:rPr>
          <w:sz w:val="24"/>
          <w:szCs w:val="24"/>
        </w:rPr>
        <w:t xml:space="preserve">  от </w:t>
      </w:r>
      <w:r>
        <w:rPr>
          <w:sz w:val="24"/>
          <w:szCs w:val="24"/>
        </w:rPr>
        <w:t>08.06.</w:t>
      </w:r>
      <w:r w:rsidRPr="006C4F23">
        <w:rPr>
          <w:sz w:val="24"/>
          <w:szCs w:val="24"/>
        </w:rPr>
        <w:t xml:space="preserve">2016 г. № </w:t>
      </w:r>
      <w:r>
        <w:rPr>
          <w:sz w:val="24"/>
          <w:szCs w:val="24"/>
        </w:rPr>
        <w:t>126</w:t>
      </w:r>
      <w:r w:rsidRPr="006C4F23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7. </w:t>
      </w:r>
      <w:r w:rsidRPr="006C4F23">
        <w:rPr>
          <w:sz w:val="24"/>
          <w:szCs w:val="24"/>
        </w:rPr>
        <w:t xml:space="preserve">от </w:t>
      </w:r>
      <w:r>
        <w:rPr>
          <w:sz w:val="24"/>
          <w:szCs w:val="24"/>
        </w:rPr>
        <w:t>10.10</w:t>
      </w:r>
      <w:r w:rsidRPr="006C4F23">
        <w:rPr>
          <w:sz w:val="24"/>
          <w:szCs w:val="24"/>
        </w:rPr>
        <w:t xml:space="preserve">.2016 г. № </w:t>
      </w:r>
      <w:r>
        <w:rPr>
          <w:sz w:val="24"/>
          <w:szCs w:val="24"/>
        </w:rPr>
        <w:t>204</w:t>
      </w:r>
      <w:r w:rsidRPr="006C4F23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lastRenderedPageBreak/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8.</w:t>
      </w:r>
      <w:r w:rsidRPr="006C4F23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30.12. </w:t>
      </w:r>
      <w:r w:rsidRPr="006C4F23">
        <w:rPr>
          <w:sz w:val="24"/>
          <w:szCs w:val="24"/>
        </w:rPr>
        <w:t xml:space="preserve">2016 г. № </w:t>
      </w:r>
      <w:r>
        <w:rPr>
          <w:sz w:val="24"/>
          <w:szCs w:val="24"/>
        </w:rPr>
        <w:t>45</w:t>
      </w:r>
      <w:r w:rsidRPr="006C4F23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6C4F23" w:rsidRDefault="006C4F23" w:rsidP="006C4F23">
      <w:pPr>
        <w:spacing w:line="276" w:lineRule="auto"/>
        <w:rPr>
          <w:sz w:val="24"/>
          <w:szCs w:val="24"/>
        </w:rPr>
      </w:pPr>
      <w:r w:rsidRPr="006C4F23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6C4F23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9.</w:t>
      </w:r>
      <w:r w:rsidR="00871866" w:rsidRPr="00871866">
        <w:rPr>
          <w:sz w:val="24"/>
          <w:szCs w:val="24"/>
        </w:rPr>
        <w:t xml:space="preserve"> от </w:t>
      </w:r>
      <w:r w:rsidR="00871866">
        <w:rPr>
          <w:sz w:val="24"/>
          <w:szCs w:val="24"/>
        </w:rPr>
        <w:t>29</w:t>
      </w:r>
      <w:r w:rsidR="00871866" w:rsidRPr="00871866">
        <w:rPr>
          <w:sz w:val="24"/>
          <w:szCs w:val="24"/>
        </w:rPr>
        <w:t xml:space="preserve">.12. </w:t>
      </w:r>
      <w:r w:rsidR="00871866">
        <w:rPr>
          <w:sz w:val="24"/>
          <w:szCs w:val="24"/>
        </w:rPr>
        <w:t>2014</w:t>
      </w:r>
      <w:r w:rsidR="00871866" w:rsidRPr="00871866">
        <w:rPr>
          <w:sz w:val="24"/>
          <w:szCs w:val="24"/>
        </w:rPr>
        <w:t xml:space="preserve"> г. №</w:t>
      </w:r>
      <w:r w:rsidR="00871866">
        <w:rPr>
          <w:sz w:val="24"/>
          <w:szCs w:val="24"/>
        </w:rPr>
        <w:t>192</w:t>
      </w:r>
      <w:r w:rsidR="00871866"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10.</w:t>
      </w:r>
      <w:r w:rsidRPr="00871866">
        <w:rPr>
          <w:sz w:val="24"/>
          <w:szCs w:val="24"/>
        </w:rPr>
        <w:t xml:space="preserve"> от </w:t>
      </w:r>
      <w:r>
        <w:rPr>
          <w:sz w:val="24"/>
          <w:szCs w:val="24"/>
        </w:rPr>
        <w:t>16.02</w:t>
      </w:r>
      <w:r w:rsidRPr="00871866">
        <w:rPr>
          <w:sz w:val="24"/>
          <w:szCs w:val="24"/>
        </w:rPr>
        <w:t xml:space="preserve">. </w:t>
      </w:r>
      <w:r>
        <w:rPr>
          <w:sz w:val="24"/>
          <w:szCs w:val="24"/>
        </w:rPr>
        <w:t>2017</w:t>
      </w:r>
      <w:r w:rsidRPr="00871866">
        <w:rPr>
          <w:sz w:val="24"/>
          <w:szCs w:val="24"/>
        </w:rPr>
        <w:t xml:space="preserve"> г. № </w:t>
      </w:r>
      <w:r>
        <w:rPr>
          <w:sz w:val="24"/>
          <w:szCs w:val="24"/>
        </w:rPr>
        <w:t>17</w:t>
      </w:r>
      <w:r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11.</w:t>
      </w:r>
      <w:r w:rsidRPr="00871866">
        <w:rPr>
          <w:sz w:val="24"/>
          <w:szCs w:val="24"/>
        </w:rPr>
        <w:t xml:space="preserve"> от 1</w:t>
      </w:r>
      <w:r>
        <w:rPr>
          <w:sz w:val="24"/>
          <w:szCs w:val="24"/>
        </w:rPr>
        <w:t>2.05.</w:t>
      </w:r>
      <w:r w:rsidRPr="00871866">
        <w:rPr>
          <w:sz w:val="24"/>
          <w:szCs w:val="24"/>
        </w:rPr>
        <w:t xml:space="preserve"> 2017 г. № </w:t>
      </w:r>
      <w:r>
        <w:rPr>
          <w:sz w:val="24"/>
          <w:szCs w:val="24"/>
        </w:rPr>
        <w:t>63</w:t>
      </w:r>
      <w:r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12</w:t>
      </w:r>
      <w:r w:rsidRPr="00871866">
        <w:rPr>
          <w:sz w:val="24"/>
          <w:szCs w:val="24"/>
        </w:rPr>
        <w:t>.  от 04.08. 2017 г. № 111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13. </w:t>
      </w:r>
      <w:r w:rsidRPr="006C4F23">
        <w:rPr>
          <w:sz w:val="24"/>
          <w:szCs w:val="24"/>
        </w:rPr>
        <w:t xml:space="preserve"> </w:t>
      </w:r>
      <w:r w:rsidRPr="00871866">
        <w:rPr>
          <w:sz w:val="24"/>
          <w:szCs w:val="24"/>
        </w:rPr>
        <w:t xml:space="preserve">от </w:t>
      </w:r>
      <w:r>
        <w:rPr>
          <w:sz w:val="24"/>
          <w:szCs w:val="24"/>
        </w:rPr>
        <w:t>13.09.</w:t>
      </w:r>
      <w:r w:rsidRPr="00871866">
        <w:rPr>
          <w:sz w:val="24"/>
          <w:szCs w:val="24"/>
        </w:rPr>
        <w:t xml:space="preserve"> 2017 г. № </w:t>
      </w:r>
      <w:r>
        <w:rPr>
          <w:sz w:val="24"/>
          <w:szCs w:val="24"/>
        </w:rPr>
        <w:t>126</w:t>
      </w:r>
      <w:r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14.</w:t>
      </w:r>
      <w:r w:rsidRPr="00871866">
        <w:rPr>
          <w:sz w:val="24"/>
          <w:szCs w:val="24"/>
        </w:rPr>
        <w:t xml:space="preserve"> от </w:t>
      </w:r>
      <w:r>
        <w:rPr>
          <w:sz w:val="24"/>
          <w:szCs w:val="24"/>
        </w:rPr>
        <w:t>20.12.</w:t>
      </w:r>
      <w:r w:rsidRPr="00871866">
        <w:rPr>
          <w:sz w:val="24"/>
          <w:szCs w:val="24"/>
        </w:rPr>
        <w:t xml:space="preserve"> 2017 г. № </w:t>
      </w:r>
      <w:r>
        <w:rPr>
          <w:sz w:val="24"/>
          <w:szCs w:val="24"/>
        </w:rPr>
        <w:t>147</w:t>
      </w:r>
      <w:r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ind w:firstLine="708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15.</w:t>
      </w:r>
      <w:r w:rsidRPr="00871866">
        <w:rPr>
          <w:sz w:val="24"/>
          <w:szCs w:val="24"/>
        </w:rPr>
        <w:t xml:space="preserve"> от </w:t>
      </w:r>
      <w:r>
        <w:rPr>
          <w:sz w:val="24"/>
          <w:szCs w:val="24"/>
        </w:rPr>
        <w:t>28.12.</w:t>
      </w:r>
      <w:r w:rsidRPr="00871866">
        <w:rPr>
          <w:sz w:val="24"/>
          <w:szCs w:val="24"/>
        </w:rPr>
        <w:t xml:space="preserve"> 2017 г. № </w:t>
      </w:r>
      <w:r>
        <w:rPr>
          <w:sz w:val="24"/>
          <w:szCs w:val="24"/>
        </w:rPr>
        <w:t>159</w:t>
      </w:r>
      <w:r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871866">
      <w:pPr>
        <w:spacing w:line="276" w:lineRule="auto"/>
        <w:rPr>
          <w:sz w:val="24"/>
          <w:szCs w:val="24"/>
        </w:rPr>
      </w:pP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16.</w:t>
      </w:r>
      <w:r w:rsidRPr="00871866">
        <w:rPr>
          <w:sz w:val="24"/>
          <w:szCs w:val="24"/>
        </w:rPr>
        <w:t xml:space="preserve"> от </w:t>
      </w:r>
      <w:r>
        <w:rPr>
          <w:sz w:val="24"/>
          <w:szCs w:val="24"/>
        </w:rPr>
        <w:t>08.08.</w:t>
      </w:r>
      <w:r w:rsidRPr="00871866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 w:rsidRPr="00871866">
        <w:rPr>
          <w:sz w:val="24"/>
          <w:szCs w:val="24"/>
        </w:rPr>
        <w:t xml:space="preserve"> г. № </w:t>
      </w:r>
      <w:r>
        <w:rPr>
          <w:sz w:val="24"/>
          <w:szCs w:val="24"/>
        </w:rPr>
        <w:t>80</w:t>
      </w:r>
      <w:r w:rsidRPr="00871866">
        <w:rPr>
          <w:sz w:val="24"/>
          <w:szCs w:val="24"/>
        </w:rPr>
        <w:t xml:space="preserve"> «О внесении изменений в постановление Администрации Войновского сельского поселения от 28.09.2014 г.</w:t>
      </w:r>
    </w:p>
    <w:p w:rsidR="00871866" w:rsidRPr="00871866" w:rsidRDefault="00871866" w:rsidP="00871866">
      <w:pPr>
        <w:spacing w:line="276" w:lineRule="auto"/>
        <w:rPr>
          <w:sz w:val="24"/>
          <w:szCs w:val="24"/>
        </w:rPr>
      </w:pPr>
      <w:r w:rsidRPr="00871866">
        <w:rPr>
          <w:sz w:val="24"/>
          <w:szCs w:val="24"/>
        </w:rPr>
        <w:t xml:space="preserve">                 № 128.1 «Об утверждении муниципальной программы «Энергоэффективность в Войновского сельском поселении»</w:t>
      </w: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</w:p>
    <w:p w:rsidR="006C4F23" w:rsidRPr="006C4F23" w:rsidRDefault="006C4F23" w:rsidP="006C4F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Pr="009206C5" w:rsidRDefault="00B55FBB" w:rsidP="00B2393B">
      <w:pPr>
        <w:spacing w:line="276" w:lineRule="auto"/>
        <w:rPr>
          <w:sz w:val="24"/>
          <w:szCs w:val="24"/>
        </w:rPr>
        <w:sectPr w:rsidR="00B55FBB" w:rsidRPr="009206C5" w:rsidSect="001B4741">
          <w:pgSz w:w="16840" w:h="11907" w:orient="landscape"/>
          <w:pgMar w:top="1304" w:right="709" w:bottom="1" w:left="709" w:header="720" w:footer="720" w:gutter="0"/>
          <w:cols w:space="720"/>
        </w:sectPr>
      </w:pPr>
    </w:p>
    <w:p w:rsidR="00C275D0" w:rsidRDefault="00C275D0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p w:rsidR="00B55FBB" w:rsidRDefault="00B55FBB" w:rsidP="001B4741">
      <w:pPr>
        <w:spacing w:line="276" w:lineRule="auto"/>
        <w:jc w:val="both"/>
      </w:pPr>
    </w:p>
    <w:sectPr w:rsidR="00B55FBB" w:rsidSect="001B474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A41" w:rsidRDefault="00250A41">
      <w:r>
        <w:separator/>
      </w:r>
    </w:p>
  </w:endnote>
  <w:endnote w:type="continuationSeparator" w:id="0">
    <w:p w:rsidR="00250A41" w:rsidRDefault="0025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B" w:rsidRDefault="00B239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A41" w:rsidRDefault="00250A41">
      <w:r>
        <w:separator/>
      </w:r>
    </w:p>
  </w:footnote>
  <w:footnote w:type="continuationSeparator" w:id="0">
    <w:p w:rsidR="00250A41" w:rsidRDefault="0025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3B"/>
    <w:rsid w:val="000977A5"/>
    <w:rsid w:val="00180741"/>
    <w:rsid w:val="00180B8C"/>
    <w:rsid w:val="001A06D0"/>
    <w:rsid w:val="001A408E"/>
    <w:rsid w:val="001B4741"/>
    <w:rsid w:val="001D0EA5"/>
    <w:rsid w:val="001D215E"/>
    <w:rsid w:val="001F6271"/>
    <w:rsid w:val="0024498F"/>
    <w:rsid w:val="00250A41"/>
    <w:rsid w:val="00275F5B"/>
    <w:rsid w:val="00286614"/>
    <w:rsid w:val="002B6F80"/>
    <w:rsid w:val="003076E1"/>
    <w:rsid w:val="00325793"/>
    <w:rsid w:val="0037612B"/>
    <w:rsid w:val="00432DE2"/>
    <w:rsid w:val="00474B9B"/>
    <w:rsid w:val="004D0544"/>
    <w:rsid w:val="004E0C07"/>
    <w:rsid w:val="00583E75"/>
    <w:rsid w:val="005B71D6"/>
    <w:rsid w:val="005F1206"/>
    <w:rsid w:val="006453EE"/>
    <w:rsid w:val="006C4F23"/>
    <w:rsid w:val="00736B70"/>
    <w:rsid w:val="0079520A"/>
    <w:rsid w:val="007A78A1"/>
    <w:rsid w:val="007B119B"/>
    <w:rsid w:val="00821756"/>
    <w:rsid w:val="008576DE"/>
    <w:rsid w:val="00871866"/>
    <w:rsid w:val="00872B4B"/>
    <w:rsid w:val="00894DC0"/>
    <w:rsid w:val="008A2592"/>
    <w:rsid w:val="008E4D6B"/>
    <w:rsid w:val="00933CDD"/>
    <w:rsid w:val="009376ED"/>
    <w:rsid w:val="00961E80"/>
    <w:rsid w:val="009B44EE"/>
    <w:rsid w:val="009B575B"/>
    <w:rsid w:val="009E5870"/>
    <w:rsid w:val="00A4251C"/>
    <w:rsid w:val="00A57301"/>
    <w:rsid w:val="00A64983"/>
    <w:rsid w:val="00B07A81"/>
    <w:rsid w:val="00B2393B"/>
    <w:rsid w:val="00B37F05"/>
    <w:rsid w:val="00B55FBB"/>
    <w:rsid w:val="00B646C0"/>
    <w:rsid w:val="00B66CBA"/>
    <w:rsid w:val="00B84168"/>
    <w:rsid w:val="00BE2D44"/>
    <w:rsid w:val="00C063F6"/>
    <w:rsid w:val="00C275D0"/>
    <w:rsid w:val="00C356DA"/>
    <w:rsid w:val="00C40710"/>
    <w:rsid w:val="00C47983"/>
    <w:rsid w:val="00C93CB7"/>
    <w:rsid w:val="00CD50CC"/>
    <w:rsid w:val="00D0715C"/>
    <w:rsid w:val="00D27D20"/>
    <w:rsid w:val="00D60E8F"/>
    <w:rsid w:val="00D74789"/>
    <w:rsid w:val="00DC0E04"/>
    <w:rsid w:val="00E2022B"/>
    <w:rsid w:val="00E4356E"/>
    <w:rsid w:val="00F054F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BD1647"/>
  <w15:docId w15:val="{53A9E46B-DBC6-4E19-839D-6D6C0B6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E591-2F15-41C6-9DEC-E05EB5B3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5433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36335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cp:lastPrinted>2014-10-21T13:47:00Z</cp:lastPrinted>
  <dcterms:created xsi:type="dcterms:W3CDTF">2018-11-06T16:10:00Z</dcterms:created>
  <dcterms:modified xsi:type="dcterms:W3CDTF">2018-11-07T09:06:00Z</dcterms:modified>
</cp:coreProperties>
</file>