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0C" w:rsidRDefault="0018170D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bookmarkStart w:id="0" w:name="_GoBack"/>
      <w:bookmarkEnd w:id="0"/>
      <w:r w:rsidRPr="0018170D">
        <w:rPr>
          <w:iCs/>
          <w:color w:val="000000"/>
          <w:spacing w:val="-1"/>
          <w:sz w:val="28"/>
          <w:szCs w:val="28"/>
        </w:rPr>
        <w:t>ПРОЕКТ</w:t>
      </w:r>
    </w:p>
    <w:p w:rsidR="00880B3B" w:rsidRPr="0018170D" w:rsidRDefault="00C94AC3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 w:rsidRPr="00054E3A">
        <w:rPr>
          <w:iCs/>
          <w:color w:val="000000"/>
          <w:spacing w:val="-1"/>
          <w:sz w:val="28"/>
          <w:szCs w:val="28"/>
        </w:rPr>
        <w:t>29.</w:t>
      </w:r>
      <w:r w:rsidR="00880B3B" w:rsidRPr="00054E3A">
        <w:rPr>
          <w:iCs/>
          <w:color w:val="000000"/>
          <w:spacing w:val="-1"/>
          <w:sz w:val="28"/>
          <w:szCs w:val="28"/>
        </w:rPr>
        <w:t>09.2023</w:t>
      </w:r>
      <w:r w:rsidRPr="00054E3A">
        <w:rPr>
          <w:iCs/>
          <w:color w:val="000000"/>
          <w:spacing w:val="-1"/>
          <w:sz w:val="28"/>
          <w:szCs w:val="28"/>
        </w:rPr>
        <w:t>-31.10.2023</w:t>
      </w:r>
    </w:p>
    <w:p w:rsidR="0018170D" w:rsidRDefault="0018170D" w:rsidP="0018170D">
      <w:pPr>
        <w:jc w:val="center"/>
        <w:outlineLvl w:val="0"/>
        <w:rPr>
          <w:b/>
          <w:iCs/>
          <w:color w:val="000000"/>
          <w:spacing w:val="-1"/>
          <w:sz w:val="28"/>
          <w:szCs w:val="28"/>
        </w:rPr>
      </w:pPr>
    </w:p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18170D" w:rsidP="00414264">
            <w:r w:rsidRPr="009B0BF0">
              <w:rPr>
                <w:b/>
                <w:sz w:val="28"/>
                <w:szCs w:val="28"/>
              </w:rPr>
              <w:t>___________202</w:t>
            </w:r>
            <w:r w:rsidR="00414264">
              <w:rPr>
                <w:b/>
                <w:sz w:val="28"/>
                <w:szCs w:val="28"/>
              </w:rPr>
              <w:t>3</w:t>
            </w:r>
            <w:r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18170D" w:rsidRPr="0018170D" w:rsidRDefault="0018170D" w:rsidP="0018170D"/>
    <w:p w:rsidR="00271C0C" w:rsidRDefault="00271C0C" w:rsidP="00271C0C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09B1" w:rsidRDefault="00BF09B1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B1">
        <w:rPr>
          <w:sz w:val="28"/>
          <w:szCs w:val="28"/>
        </w:rPr>
        <w:t xml:space="preserve">Об утверждении Программы профилактики рисков причинения </w:t>
      </w:r>
    </w:p>
    <w:p w:rsidR="00792A16" w:rsidRPr="004014DC" w:rsidRDefault="00BF09B1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B1">
        <w:rPr>
          <w:sz w:val="28"/>
          <w:szCs w:val="28"/>
        </w:rPr>
        <w:t xml:space="preserve">вреда (ущерба) охраняемым законом ценностям в рамках муниципального контроля в сфере благоустройства на территории </w:t>
      </w:r>
      <w:r w:rsidR="0018170D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на 2024 год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792A16" w:rsidRPr="004014DC" w:rsidRDefault="004A79B0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4A79B0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п. 11</w:t>
      </w:r>
      <w:r w:rsidR="00D66D86">
        <w:rPr>
          <w:rFonts w:ascii="Times New Roman" w:hAnsi="Times New Roman" w:cs="Times New Roman"/>
          <w:sz w:val="28"/>
          <w:szCs w:val="28"/>
        </w:rPr>
        <w:t xml:space="preserve"> ч. 2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ст. 3</w:t>
      </w:r>
      <w:r w:rsidR="00D66D86">
        <w:rPr>
          <w:rFonts w:ascii="Times New Roman" w:hAnsi="Times New Roman" w:cs="Times New Roman"/>
          <w:sz w:val="28"/>
          <w:szCs w:val="28"/>
        </w:rPr>
        <w:t>4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«Войновское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FC20B7" w:rsidRPr="00FC20B7" w:rsidRDefault="00FC20B7" w:rsidP="00395E5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C20B7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sz w:val="28"/>
          <w:szCs w:val="28"/>
        </w:rPr>
        <w:t>Войновского</w:t>
      </w:r>
      <w:r w:rsidRPr="00FC20B7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4 год согласно приложению № 1</w:t>
      </w:r>
      <w:r w:rsidRPr="00FC20B7">
        <w:rPr>
          <w:sz w:val="28"/>
          <w:szCs w:val="28"/>
        </w:rPr>
        <w:t>.</w:t>
      </w:r>
    </w:p>
    <w:p w:rsidR="00FC20B7" w:rsidRDefault="00FC20B7" w:rsidP="00395E5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C20B7">
        <w:rPr>
          <w:sz w:val="28"/>
          <w:szCs w:val="28"/>
        </w:rPr>
        <w:t xml:space="preserve">Должностному лицу администрации </w:t>
      </w:r>
      <w:r>
        <w:rPr>
          <w:sz w:val="28"/>
          <w:szCs w:val="28"/>
        </w:rPr>
        <w:t>Войновского</w:t>
      </w:r>
      <w:r w:rsidRPr="00FC20B7">
        <w:rPr>
          <w:sz w:val="28"/>
          <w:szCs w:val="28"/>
        </w:rPr>
        <w:t xml:space="preserve"> сельского поселения, уполномоченному на осуществление муниципального контроля в сфере благоустройства, обеспечи</w:t>
      </w:r>
      <w:r>
        <w:rPr>
          <w:sz w:val="28"/>
          <w:szCs w:val="28"/>
        </w:rPr>
        <w:t>ть в пределах своей компетенции</w:t>
      </w:r>
      <w:r w:rsidRPr="00FC20B7">
        <w:rPr>
          <w:sz w:val="28"/>
          <w:szCs w:val="28"/>
        </w:rPr>
        <w:t xml:space="preserve"> выполнение настоящей Программы.</w:t>
      </w:r>
    </w:p>
    <w:p w:rsidR="00395E5F" w:rsidRPr="00395E5F" w:rsidRDefault="00395E5F" w:rsidP="00395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5E5F">
        <w:rPr>
          <w:sz w:val="28"/>
          <w:szCs w:val="28"/>
        </w:rPr>
        <w:t xml:space="preserve">Постановление вступает в силу со дня его официального опубликования </w:t>
      </w:r>
      <w:r>
        <w:rPr>
          <w:sz w:val="28"/>
          <w:szCs w:val="28"/>
        </w:rPr>
        <w:t xml:space="preserve">и подлежит размещению </w:t>
      </w:r>
      <w:r w:rsidRPr="00395E5F">
        <w:rPr>
          <w:sz w:val="28"/>
          <w:szCs w:val="28"/>
        </w:rPr>
        <w:t>на официальном сайте Войновского сельского поселения в информационно-телекоммуникационной сети «Интернет».</w:t>
      </w:r>
    </w:p>
    <w:p w:rsidR="00220AE6" w:rsidRPr="004014DC" w:rsidRDefault="00002308" w:rsidP="00395E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AE6" w:rsidRPr="004014DC">
        <w:rPr>
          <w:sz w:val="28"/>
          <w:szCs w:val="28"/>
        </w:rPr>
        <w:t xml:space="preserve">. </w:t>
      </w:r>
      <w:r w:rsidR="005417CA">
        <w:rPr>
          <w:sz w:val="28"/>
          <w:szCs w:val="28"/>
        </w:rPr>
        <w:t xml:space="preserve"> </w:t>
      </w:r>
      <w:r w:rsidR="00220AE6" w:rsidRPr="004014DC">
        <w:rPr>
          <w:sz w:val="28"/>
          <w:szCs w:val="28"/>
        </w:rPr>
        <w:t xml:space="preserve">Контроль за исполнением настоящего постановления </w:t>
      </w:r>
      <w:r w:rsidR="003C5A76" w:rsidRPr="004014DC">
        <w:rPr>
          <w:sz w:val="28"/>
          <w:szCs w:val="28"/>
        </w:rPr>
        <w:t>оставляю за собой.</w:t>
      </w:r>
    </w:p>
    <w:p w:rsidR="00A9536F" w:rsidRPr="004014DC" w:rsidRDefault="00903D72" w:rsidP="00435AEE">
      <w:pPr>
        <w:ind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ab/>
      </w: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>от ________202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Pr="00660CFA">
        <w:rPr>
          <w:sz w:val="28"/>
          <w:szCs w:val="21"/>
          <w:lang w:eastAsia="zh-CN"/>
        </w:rPr>
        <w:t xml:space="preserve"> № __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15C3E" w:rsidRPr="00315C3E" w:rsidRDefault="00315C3E" w:rsidP="00315C3E">
      <w:pPr>
        <w:jc w:val="center"/>
        <w:rPr>
          <w:rFonts w:eastAsia="Calibri"/>
          <w:b/>
          <w:color w:val="000000"/>
          <w:sz w:val="28"/>
          <w:szCs w:val="24"/>
          <w:lang w:eastAsia="en-US"/>
        </w:rPr>
      </w:pPr>
      <w:r w:rsidRPr="00315C3E">
        <w:rPr>
          <w:rFonts w:eastAsia="Calibri"/>
          <w:b/>
          <w:color w:val="000000"/>
          <w:sz w:val="28"/>
          <w:szCs w:val="24"/>
          <w:lang w:eastAsia="en-US"/>
        </w:rPr>
        <w:t xml:space="preserve">Программа </w:t>
      </w:r>
    </w:p>
    <w:p w:rsidR="00315C3E" w:rsidRPr="00315C3E" w:rsidRDefault="00315C3E" w:rsidP="00315C3E">
      <w:pPr>
        <w:jc w:val="center"/>
        <w:rPr>
          <w:sz w:val="28"/>
          <w:szCs w:val="24"/>
        </w:rPr>
      </w:pPr>
      <w:r w:rsidRPr="00315C3E">
        <w:rPr>
          <w:rFonts w:eastAsia="Calibri"/>
          <w:b/>
          <w:color w:val="000000"/>
          <w:sz w:val="28"/>
          <w:szCs w:val="24"/>
          <w:lang w:eastAsia="en-US"/>
        </w:rPr>
        <w:t xml:space="preserve">профилактики рисков причинения вреда (ущерба) охраняемым законом ценностям в рамках муниципального контроля сфере благоустройства на территории </w:t>
      </w:r>
      <w:r w:rsidR="004C45E1" w:rsidRPr="004C45E1">
        <w:rPr>
          <w:rFonts w:eastAsia="Calibri"/>
          <w:b/>
          <w:color w:val="000000"/>
          <w:sz w:val="28"/>
          <w:szCs w:val="24"/>
          <w:lang w:eastAsia="en-US"/>
        </w:rPr>
        <w:t>Войновского сельского поселения на 2024 год</w:t>
      </w:r>
    </w:p>
    <w:p w:rsidR="004C45E1" w:rsidRDefault="004C45E1" w:rsidP="00315C3E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315C3E" w:rsidRPr="00315C3E" w:rsidRDefault="00315C3E" w:rsidP="00315C3E">
      <w:pPr>
        <w:jc w:val="center"/>
        <w:rPr>
          <w:sz w:val="28"/>
          <w:szCs w:val="24"/>
        </w:rPr>
      </w:pPr>
      <w:r w:rsidRPr="00315C3E">
        <w:rPr>
          <w:sz w:val="28"/>
          <w:szCs w:val="24"/>
        </w:rPr>
        <w:t>Раздел 1. Общие положения</w:t>
      </w:r>
    </w:p>
    <w:p w:rsidR="00315C3E" w:rsidRPr="00315C3E" w:rsidRDefault="00315C3E" w:rsidP="00315C3E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315C3E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Наименование программы</w:t>
            </w:r>
          </w:p>
        </w:tc>
        <w:tc>
          <w:tcPr>
            <w:tcW w:w="7761" w:type="dxa"/>
            <w:shd w:val="clear" w:color="auto" w:fill="auto"/>
          </w:tcPr>
          <w:p w:rsidR="00315C3E" w:rsidRPr="00315C3E" w:rsidRDefault="004C45E1" w:rsidP="00851575">
            <w:pPr>
              <w:jc w:val="both"/>
              <w:rPr>
                <w:sz w:val="28"/>
                <w:szCs w:val="24"/>
              </w:rPr>
            </w:pPr>
            <w:r w:rsidRPr="004C45E1">
              <w:rPr>
                <w:rFonts w:eastAsia="Calibri"/>
                <w:sz w:val="28"/>
                <w:szCs w:val="24"/>
                <w:lang w:eastAsia="en-US"/>
              </w:rPr>
              <w:t>Программа профилактики рисков причинения вреда (ущерба) охраняемым законом ценностям в рамках муниципального контроля сфере благоустройства на территории Войновского сельского поселения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Ожидаемые результаты программы</w:t>
            </w:r>
          </w:p>
        </w:tc>
        <w:tc>
          <w:tcPr>
            <w:tcW w:w="7761" w:type="dxa"/>
            <w:shd w:val="clear" w:color="auto" w:fill="auto"/>
          </w:tcPr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Снижение рисков причинения вреда охраняемым законом ценностям;</w:t>
            </w:r>
          </w:p>
          <w:p w:rsidR="00315C3E" w:rsidRPr="00315C3E" w:rsidRDefault="002D3F05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2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851575">
              <w:rPr>
                <w:sz w:val="28"/>
                <w:szCs w:val="24"/>
              </w:rPr>
              <w:t xml:space="preserve"> Минимизирование количества нарушений субъектами профилактики обязательных требований, установленных Правилами благоустройства 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Уменьшение административной нагрузки на контролируемых лиц;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Повышение уровня правовой грамотности контролируемых лиц;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left" w:pos="601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Обеспечение единообразия понимания предмета контроля контролируемыми лицами;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left" w:pos="601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Мотивация контролируемых лиц к добросовестному поведению.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Правовые основания разработки</w:t>
            </w:r>
          </w:p>
        </w:tc>
        <w:tc>
          <w:tcPr>
            <w:tcW w:w="7761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rFonts w:eastAsia="Calibri"/>
                <w:sz w:val="28"/>
                <w:szCs w:val="24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Цель программы</w:t>
            </w:r>
          </w:p>
        </w:tc>
        <w:tc>
          <w:tcPr>
            <w:tcW w:w="7761" w:type="dxa"/>
            <w:shd w:val="clear" w:color="auto" w:fill="auto"/>
          </w:tcPr>
          <w:p w:rsidR="004D1CE9" w:rsidRDefault="004D1CE9" w:rsidP="00851575">
            <w:pPr>
              <w:numPr>
                <w:ilvl w:val="0"/>
                <w:numId w:val="6"/>
              </w:numPr>
              <w:tabs>
                <w:tab w:val="left" w:pos="30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4D1CE9">
              <w:rPr>
                <w:sz w:val="28"/>
                <w:szCs w:val="24"/>
              </w:rPr>
              <w:t xml:space="preserve">Предупреждение и профилактика нарушений требований, установленных Правилами благоустройства на территории </w:t>
            </w:r>
            <w:r>
              <w:rPr>
                <w:sz w:val="28"/>
                <w:szCs w:val="24"/>
              </w:rPr>
              <w:t>Войновского сельского поселения;</w:t>
            </w:r>
          </w:p>
          <w:p w:rsidR="00315C3E" w:rsidRDefault="00315C3E" w:rsidP="00851575">
            <w:pPr>
              <w:numPr>
                <w:ilvl w:val="0"/>
                <w:numId w:val="6"/>
              </w:numPr>
              <w:tabs>
                <w:tab w:val="left" w:pos="33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 xml:space="preserve">Устранение условий, причин и факторов, способных привести к нарушениям обязательных требований и </w:t>
            </w:r>
            <w:r w:rsidR="004D1CE9">
              <w:rPr>
                <w:sz w:val="28"/>
                <w:szCs w:val="24"/>
              </w:rPr>
              <w:t>(или)</w:t>
            </w:r>
            <w:r w:rsidRPr="00315C3E">
              <w:rPr>
                <w:sz w:val="28"/>
                <w:szCs w:val="24"/>
              </w:rPr>
              <w:t xml:space="preserve"> </w:t>
            </w:r>
            <w:r w:rsidRPr="00315C3E">
              <w:rPr>
                <w:sz w:val="28"/>
                <w:szCs w:val="24"/>
              </w:rPr>
              <w:lastRenderedPageBreak/>
              <w:t>причинению вреда (ущерба) охраняемым законом ценностям;</w:t>
            </w:r>
          </w:p>
          <w:p w:rsidR="004D1CE9" w:rsidRPr="00315C3E" w:rsidRDefault="00315C3E" w:rsidP="00851575">
            <w:pPr>
              <w:numPr>
                <w:ilvl w:val="0"/>
                <w:numId w:val="6"/>
              </w:numPr>
              <w:tabs>
                <w:tab w:val="left" w:pos="307"/>
              </w:tabs>
              <w:spacing w:after="200"/>
              <w:ind w:left="0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Создание условий для доведения обязательных требований до контролируемых ли</w:t>
            </w:r>
            <w:r w:rsidR="005F3E80">
              <w:rPr>
                <w:sz w:val="28"/>
                <w:szCs w:val="24"/>
              </w:rPr>
              <w:t xml:space="preserve">ц и </w:t>
            </w:r>
            <w:r w:rsidR="005F3E80" w:rsidRPr="004D1CE9">
              <w:rPr>
                <w:sz w:val="28"/>
                <w:szCs w:val="24"/>
              </w:rPr>
              <w:t>увеличение доли хозяйствующих субъектов, соблюдающих требования в сфере благоустройства на территории</w:t>
            </w:r>
            <w:r w:rsidR="005F3E80">
              <w:rPr>
                <w:sz w:val="28"/>
                <w:szCs w:val="24"/>
              </w:rPr>
              <w:t xml:space="preserve"> Войновского сельского поселения.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315C3E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lastRenderedPageBreak/>
              <w:t>Задачи программы</w:t>
            </w:r>
          </w:p>
        </w:tc>
        <w:tc>
          <w:tcPr>
            <w:tcW w:w="7761" w:type="dxa"/>
            <w:shd w:val="clear" w:color="auto" w:fill="auto"/>
          </w:tcPr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firstLine="0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 xml:space="preserve">Выявление причин, факторов и условий, способствующих нарушению обязательных требований </w:t>
            </w:r>
            <w:r>
              <w:rPr>
                <w:color w:val="010101"/>
                <w:sz w:val="28"/>
                <w:szCs w:val="24"/>
              </w:rPr>
              <w:t>Правил благоустройства</w:t>
            </w:r>
            <w:r w:rsidRPr="00D05755">
              <w:rPr>
                <w:color w:val="010101"/>
                <w:sz w:val="28"/>
                <w:szCs w:val="24"/>
              </w:rPr>
              <w:t>, определение способов устранения или снижения рисков их возникновения;</w:t>
            </w:r>
          </w:p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firstLine="0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>Разработка мероприятий, направленных на устранение и предупреждение нарушений обязательных требований;</w:t>
            </w:r>
          </w:p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firstLine="0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>Формирование единого понимания обязательных требований Правил благоустройства у всех участников контрольной деятельности;</w:t>
            </w:r>
          </w:p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hanging="34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 xml:space="preserve">Повышение прозрачности осуществляемой </w:t>
            </w:r>
            <w:r w:rsidR="00082EE6">
              <w:rPr>
                <w:color w:val="010101"/>
                <w:sz w:val="28"/>
                <w:szCs w:val="24"/>
              </w:rPr>
              <w:t>А</w:t>
            </w:r>
            <w:r w:rsidRPr="00D05755">
              <w:rPr>
                <w:color w:val="010101"/>
                <w:sz w:val="28"/>
                <w:szCs w:val="24"/>
              </w:rPr>
              <w:t>дминистрацией контрольной деятельности;</w:t>
            </w:r>
          </w:p>
          <w:p w:rsidR="00315C3E" w:rsidRPr="00315C3E" w:rsidRDefault="00D05755" w:rsidP="00851575">
            <w:pPr>
              <w:numPr>
                <w:ilvl w:val="0"/>
                <w:numId w:val="7"/>
              </w:numPr>
              <w:tabs>
                <w:tab w:val="left" w:pos="307"/>
              </w:tabs>
              <w:spacing w:after="200"/>
              <w:ind w:left="0" w:firstLine="34"/>
              <w:jc w:val="both"/>
              <w:rPr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Правил благоустройства и необходимых мерах по их исполнению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315C3E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Срок реализации</w:t>
            </w:r>
          </w:p>
        </w:tc>
        <w:tc>
          <w:tcPr>
            <w:tcW w:w="7761" w:type="dxa"/>
            <w:shd w:val="clear" w:color="auto" w:fill="auto"/>
          </w:tcPr>
          <w:p w:rsidR="004C45E1" w:rsidRDefault="004C45E1" w:rsidP="00315C3E">
            <w:pPr>
              <w:jc w:val="both"/>
              <w:rPr>
                <w:sz w:val="28"/>
                <w:szCs w:val="24"/>
              </w:rPr>
            </w:pPr>
          </w:p>
          <w:p w:rsidR="00315C3E" w:rsidRPr="00315C3E" w:rsidRDefault="00315C3E" w:rsidP="004C45E1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202</w:t>
            </w:r>
            <w:r w:rsidR="004C45E1">
              <w:rPr>
                <w:sz w:val="28"/>
                <w:szCs w:val="24"/>
              </w:rPr>
              <w:t>4</w:t>
            </w:r>
            <w:r w:rsidRPr="00315C3E">
              <w:rPr>
                <w:sz w:val="28"/>
                <w:szCs w:val="24"/>
              </w:rPr>
              <w:t xml:space="preserve"> год</w:t>
            </w:r>
          </w:p>
        </w:tc>
      </w:tr>
    </w:tbl>
    <w:p w:rsidR="00A7040E" w:rsidRDefault="00A7040E" w:rsidP="00A7040E">
      <w:pPr>
        <w:ind w:left="6237"/>
        <w:jc w:val="center"/>
        <w:rPr>
          <w:sz w:val="24"/>
          <w:szCs w:val="24"/>
        </w:rPr>
      </w:pPr>
    </w:p>
    <w:p w:rsidR="00CD04C0" w:rsidRPr="00CD04C0" w:rsidRDefault="00CD04C0" w:rsidP="00CD04C0">
      <w:pPr>
        <w:ind w:firstLine="567"/>
        <w:jc w:val="center"/>
        <w:rPr>
          <w:rFonts w:eastAsia="Calibri"/>
          <w:b/>
          <w:color w:val="000000"/>
          <w:sz w:val="28"/>
          <w:szCs w:val="24"/>
          <w:shd w:val="clear" w:color="auto" w:fill="FFFFFF"/>
          <w:lang w:eastAsia="en-US"/>
        </w:rPr>
      </w:pPr>
      <w:r w:rsidRPr="00CD04C0">
        <w:rPr>
          <w:rFonts w:eastAsia="Calibri"/>
          <w:b/>
          <w:color w:val="000000"/>
          <w:sz w:val="28"/>
          <w:szCs w:val="24"/>
          <w:shd w:val="clear" w:color="auto" w:fill="FFFFFF"/>
          <w:lang w:eastAsia="en-US"/>
        </w:rPr>
        <w:t xml:space="preserve">Раздел 2. </w:t>
      </w:r>
      <w:r w:rsidRPr="00CD04C0">
        <w:rPr>
          <w:rFonts w:eastAsia="Calibri"/>
          <w:b/>
          <w:sz w:val="28"/>
          <w:szCs w:val="24"/>
          <w:lang w:eastAsia="en-US"/>
        </w:rPr>
        <w:t>Анализ и оценка состояния подконтрольной сферы</w:t>
      </w:r>
    </w:p>
    <w:p w:rsidR="00CD04C0" w:rsidRPr="00CD04C0" w:rsidRDefault="00CD04C0" w:rsidP="00CD04C0">
      <w:pPr>
        <w:ind w:firstLine="567"/>
        <w:jc w:val="center"/>
        <w:rPr>
          <w:rFonts w:ascii="Liberation Serif" w:eastAsia="Calibri" w:hAnsi="Liberation Serif"/>
          <w:b/>
          <w:color w:val="000000"/>
          <w:sz w:val="24"/>
          <w:szCs w:val="24"/>
          <w:shd w:val="clear" w:color="auto" w:fill="FFFFFF"/>
          <w:lang w:eastAsia="en-US"/>
        </w:rPr>
      </w:pPr>
    </w:p>
    <w:p w:rsidR="00CD04C0" w:rsidRPr="00CD04C0" w:rsidRDefault="00CD04C0" w:rsidP="005B773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-142" w:firstLine="851"/>
        <w:jc w:val="both"/>
        <w:rPr>
          <w:color w:val="010101"/>
          <w:sz w:val="28"/>
          <w:szCs w:val="24"/>
        </w:rPr>
      </w:pPr>
      <w:r w:rsidRPr="00CD04C0">
        <w:rPr>
          <w:color w:val="010101"/>
          <w:sz w:val="28"/>
          <w:szCs w:val="24"/>
        </w:rPr>
        <w:t xml:space="preserve">Муниципальный контроль в сфере благоустройства на территории </w:t>
      </w:r>
      <w:r>
        <w:rPr>
          <w:color w:val="010101"/>
          <w:sz w:val="28"/>
          <w:szCs w:val="24"/>
        </w:rPr>
        <w:t>Войновского</w:t>
      </w:r>
      <w:r w:rsidRPr="00CD04C0">
        <w:rPr>
          <w:color w:val="010101"/>
          <w:sz w:val="28"/>
          <w:szCs w:val="24"/>
        </w:rPr>
        <w:t xml:space="preserve"> сельского поселения осуществляется Администрацией </w:t>
      </w:r>
      <w:r>
        <w:rPr>
          <w:color w:val="010101"/>
          <w:sz w:val="28"/>
          <w:szCs w:val="24"/>
        </w:rPr>
        <w:t>Войновского сельского поселения</w:t>
      </w:r>
      <w:r w:rsidRPr="00CD04C0">
        <w:rPr>
          <w:color w:val="010101"/>
          <w:sz w:val="28"/>
          <w:szCs w:val="24"/>
        </w:rPr>
        <w:t xml:space="preserve"> (далее – Администрация).</w:t>
      </w:r>
    </w:p>
    <w:p w:rsidR="00CD04C0" w:rsidRPr="00CD04C0" w:rsidRDefault="00CD04C0" w:rsidP="005B773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10101"/>
          <w:sz w:val="28"/>
          <w:szCs w:val="24"/>
        </w:rPr>
      </w:pPr>
      <w:r w:rsidRPr="00CD04C0">
        <w:rPr>
          <w:color w:val="010101"/>
          <w:sz w:val="28"/>
          <w:szCs w:val="24"/>
        </w:rPr>
        <w:t xml:space="preserve">Муниципальный контроль в сфере благоустройства - это деятельность </w:t>
      </w:r>
      <w:r>
        <w:rPr>
          <w:color w:val="010101"/>
          <w:sz w:val="28"/>
          <w:szCs w:val="24"/>
        </w:rPr>
        <w:t>А</w:t>
      </w:r>
      <w:r w:rsidRPr="00CD04C0">
        <w:rPr>
          <w:color w:val="010101"/>
          <w:sz w:val="28"/>
          <w:szCs w:val="24"/>
        </w:rPr>
        <w:t xml:space="preserve">дминистрации по организации и проведению на территории </w:t>
      </w:r>
      <w:r>
        <w:rPr>
          <w:color w:val="010101"/>
          <w:sz w:val="28"/>
          <w:szCs w:val="24"/>
        </w:rPr>
        <w:t>Войновског</w:t>
      </w:r>
      <w:r w:rsidRPr="00CD04C0">
        <w:rPr>
          <w:color w:val="010101"/>
          <w:sz w:val="28"/>
          <w:szCs w:val="24"/>
        </w:rPr>
        <w:t xml:space="preserve">о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</w:t>
      </w:r>
      <w:r w:rsidRPr="00072817">
        <w:rPr>
          <w:sz w:val="28"/>
          <w:szCs w:val="24"/>
        </w:rPr>
        <w:t>Правилами благоустройства территории Войновского сельского поселения</w:t>
      </w:r>
      <w:r w:rsidRPr="00072817">
        <w:rPr>
          <w:color w:val="000000"/>
          <w:sz w:val="28"/>
          <w:szCs w:val="24"/>
        </w:rPr>
        <w:t xml:space="preserve"> (далее</w:t>
      </w:r>
      <w:r w:rsidRPr="00CD04C0">
        <w:rPr>
          <w:color w:val="000000"/>
          <w:sz w:val="28"/>
          <w:szCs w:val="24"/>
        </w:rPr>
        <w:t xml:space="preserve"> – Правила благоустройства)</w:t>
      </w:r>
      <w:r w:rsidR="00D269FC">
        <w:rPr>
          <w:color w:val="000000"/>
          <w:sz w:val="28"/>
          <w:szCs w:val="24"/>
        </w:rPr>
        <w:t>.</w:t>
      </w:r>
    </w:p>
    <w:p w:rsidR="00CD04C0" w:rsidRPr="00CD04C0" w:rsidRDefault="00CD04C0" w:rsidP="005B7732">
      <w:pPr>
        <w:numPr>
          <w:ilvl w:val="0"/>
          <w:numId w:val="10"/>
        </w:numPr>
        <w:shd w:val="clear" w:color="auto" w:fill="FFFFFF"/>
        <w:ind w:hanging="219"/>
        <w:jc w:val="both"/>
        <w:rPr>
          <w:color w:val="010101"/>
          <w:sz w:val="28"/>
          <w:szCs w:val="24"/>
        </w:rPr>
      </w:pPr>
      <w:r>
        <w:rPr>
          <w:sz w:val="28"/>
          <w:szCs w:val="24"/>
        </w:rPr>
        <w:t xml:space="preserve"> </w:t>
      </w:r>
      <w:r w:rsidRPr="00CD04C0">
        <w:rPr>
          <w:sz w:val="28"/>
          <w:szCs w:val="24"/>
        </w:rPr>
        <w:t>Объектами муниципального контроля в сфере благоустройства являются:</w:t>
      </w:r>
    </w:p>
    <w:p w:rsidR="00CD04C0" w:rsidRPr="00CD04C0" w:rsidRDefault="00CD04C0" w:rsidP="005B7732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CD04C0">
        <w:rPr>
          <w:sz w:val="28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D04C0" w:rsidRPr="00CD04C0" w:rsidRDefault="005B7732" w:rsidP="005B7732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</w:t>
      </w:r>
      <w:r w:rsidR="00CD04C0" w:rsidRPr="00CD04C0">
        <w:rPr>
          <w:sz w:val="28"/>
          <w:szCs w:val="24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D04C0" w:rsidRPr="00CD04C0" w:rsidRDefault="005B7732" w:rsidP="005B7732">
      <w:pPr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CD04C0" w:rsidRPr="00CD04C0">
        <w:rPr>
          <w:sz w:val="28"/>
          <w:szCs w:val="24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CD04C0" w:rsidRDefault="00CD04C0" w:rsidP="00A7040E">
      <w:pPr>
        <w:ind w:left="6237"/>
        <w:jc w:val="center"/>
        <w:rPr>
          <w:sz w:val="24"/>
          <w:szCs w:val="24"/>
        </w:rPr>
      </w:pPr>
    </w:p>
    <w:p w:rsidR="005B7732" w:rsidRDefault="009A7ED9" w:rsidP="009A7ED9">
      <w:pPr>
        <w:jc w:val="center"/>
        <w:rPr>
          <w:b/>
          <w:sz w:val="28"/>
          <w:szCs w:val="24"/>
        </w:rPr>
      </w:pPr>
      <w:r w:rsidRPr="00CD04C0">
        <w:rPr>
          <w:b/>
          <w:sz w:val="28"/>
          <w:szCs w:val="24"/>
        </w:rPr>
        <w:t xml:space="preserve">Раздел 3. Перечень профилактических мероприятий, сроки </w:t>
      </w:r>
    </w:p>
    <w:p w:rsidR="009A7ED9" w:rsidRPr="00CD04C0" w:rsidRDefault="009A7ED9" w:rsidP="009A7ED9">
      <w:pPr>
        <w:jc w:val="center"/>
        <w:rPr>
          <w:b/>
          <w:sz w:val="28"/>
          <w:szCs w:val="24"/>
        </w:rPr>
      </w:pPr>
      <w:r w:rsidRPr="00CD04C0">
        <w:rPr>
          <w:b/>
          <w:sz w:val="28"/>
          <w:szCs w:val="24"/>
        </w:rPr>
        <w:t>(периодичность) их проведения</w:t>
      </w:r>
    </w:p>
    <w:p w:rsidR="009A7ED9" w:rsidRPr="009A7ED9" w:rsidRDefault="009A7ED9" w:rsidP="009A7ED9">
      <w:pPr>
        <w:jc w:val="center"/>
        <w:rPr>
          <w:sz w:val="28"/>
          <w:szCs w:val="24"/>
        </w:rPr>
      </w:pPr>
    </w:p>
    <w:p w:rsidR="00A7040E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Профилактические 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sz w:val="28"/>
          <w:szCs w:val="24"/>
        </w:rPr>
        <w:t>4</w:t>
      </w:r>
      <w:r w:rsidRPr="009A7ED9">
        <w:rPr>
          <w:sz w:val="28"/>
          <w:szCs w:val="24"/>
        </w:rPr>
        <w:t xml:space="preserve"> год, сроки (периодичность) их проведения приведены в приложении к настоящей Программе.</w:t>
      </w:r>
    </w:p>
    <w:p w:rsidR="009A7ED9" w:rsidRPr="009A7ED9" w:rsidRDefault="009A7ED9" w:rsidP="009A7ED9">
      <w:pPr>
        <w:jc w:val="center"/>
        <w:rPr>
          <w:sz w:val="28"/>
          <w:szCs w:val="24"/>
        </w:rPr>
      </w:pPr>
    </w:p>
    <w:p w:rsidR="009A7ED9" w:rsidRPr="00CD04C0" w:rsidRDefault="009A7ED9" w:rsidP="009A7ED9">
      <w:pPr>
        <w:jc w:val="center"/>
        <w:rPr>
          <w:b/>
          <w:sz w:val="28"/>
          <w:szCs w:val="24"/>
        </w:rPr>
      </w:pPr>
      <w:r w:rsidRPr="00CD04C0">
        <w:rPr>
          <w:b/>
          <w:sz w:val="28"/>
          <w:szCs w:val="24"/>
        </w:rPr>
        <w:t xml:space="preserve">Раздел 4. Показатели результативности и эффективности Программы </w:t>
      </w:r>
    </w:p>
    <w:p w:rsidR="009A7ED9" w:rsidRPr="009A7ED9" w:rsidRDefault="009A7ED9" w:rsidP="009A7ED9">
      <w:pPr>
        <w:jc w:val="center"/>
        <w:rPr>
          <w:sz w:val="28"/>
          <w:szCs w:val="24"/>
        </w:rPr>
      </w:pP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Оценка эффективности Программы производится по итогам 202</w:t>
      </w:r>
      <w:r>
        <w:rPr>
          <w:sz w:val="28"/>
          <w:szCs w:val="24"/>
        </w:rPr>
        <w:t>4</w:t>
      </w:r>
      <w:r w:rsidRPr="009A7ED9">
        <w:rPr>
          <w:sz w:val="28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К показателям качества профилактической деятельности относятся следующие: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1. Количество выданных предписаний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2. Количество субъектов, которым выданы предписания;</w:t>
      </w:r>
    </w:p>
    <w:p w:rsidR="00A7040E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A7040E" w:rsidRPr="00633BFF" w:rsidRDefault="00A7040E" w:rsidP="009A7ED9">
      <w:pPr>
        <w:jc w:val="both"/>
        <w:rPr>
          <w:sz w:val="24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  <w:sectPr w:rsidR="00315C3E" w:rsidSect="00315C3E">
          <w:footerReference w:type="even" r:id="rId7"/>
          <w:foot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lastRenderedPageBreak/>
        <w:t xml:space="preserve">Приложение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к Программе профилактики рисков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причинения вреда (ущерба) охраняемым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законом ценностям в рамках муниципального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контроля в сфере благоустройства на территории </w:t>
      </w:r>
    </w:p>
    <w:p w:rsidR="00AB0444" w:rsidRDefault="00AB0444" w:rsidP="00AB0444">
      <w:pPr>
        <w:suppressAutoHyphens/>
        <w:jc w:val="right"/>
        <w:rPr>
          <w:sz w:val="28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>Войновского сельского поселения</w:t>
      </w:r>
    </w:p>
    <w:p w:rsidR="00AB0444" w:rsidRDefault="00AB0444" w:rsidP="00AA2A34">
      <w:pPr>
        <w:suppressAutoHyphens/>
        <w:jc w:val="center"/>
        <w:rPr>
          <w:sz w:val="28"/>
          <w:szCs w:val="24"/>
          <w:lang w:eastAsia="ar-SA"/>
        </w:rPr>
      </w:pPr>
    </w:p>
    <w:p w:rsidR="0081236A" w:rsidRDefault="0081236A" w:rsidP="00AA2A34">
      <w:pPr>
        <w:suppressAutoHyphens/>
        <w:jc w:val="center"/>
        <w:rPr>
          <w:sz w:val="28"/>
          <w:szCs w:val="24"/>
          <w:lang w:eastAsia="ar-SA"/>
        </w:rPr>
      </w:pPr>
    </w:p>
    <w:p w:rsidR="00AA2A34" w:rsidRPr="00AA2A34" w:rsidRDefault="00AA2A34" w:rsidP="00AA2A34">
      <w:pPr>
        <w:suppressAutoHyphens/>
        <w:jc w:val="center"/>
        <w:rPr>
          <w:sz w:val="28"/>
          <w:szCs w:val="24"/>
          <w:lang w:eastAsia="ar-SA"/>
        </w:rPr>
      </w:pPr>
      <w:r w:rsidRPr="00AA2A34">
        <w:rPr>
          <w:sz w:val="28"/>
          <w:szCs w:val="24"/>
          <w:lang w:eastAsia="ar-SA"/>
        </w:rPr>
        <w:t>План-график</w:t>
      </w:r>
    </w:p>
    <w:p w:rsidR="00AA2A34" w:rsidRPr="00AA2A34" w:rsidRDefault="00AA2A34" w:rsidP="00AA2A34">
      <w:pPr>
        <w:suppressAutoHyphens/>
        <w:jc w:val="center"/>
        <w:rPr>
          <w:rFonts w:eastAsia="Calibri"/>
          <w:bCs/>
          <w:kern w:val="28"/>
          <w:sz w:val="28"/>
          <w:szCs w:val="24"/>
          <w:lang w:eastAsia="ar-SA"/>
        </w:rPr>
      </w:pPr>
      <w:r w:rsidRPr="00AA2A34">
        <w:rPr>
          <w:sz w:val="28"/>
          <w:szCs w:val="24"/>
          <w:lang w:eastAsia="ar-SA"/>
        </w:rPr>
        <w:t>проведени</w:t>
      </w:r>
      <w:r>
        <w:rPr>
          <w:sz w:val="28"/>
          <w:szCs w:val="24"/>
          <w:lang w:eastAsia="ar-SA"/>
        </w:rPr>
        <w:t>я профилактических мероприятий А</w:t>
      </w:r>
      <w:r w:rsidRPr="00AA2A34">
        <w:rPr>
          <w:sz w:val="28"/>
          <w:szCs w:val="24"/>
          <w:lang w:eastAsia="ar-SA"/>
        </w:rPr>
        <w:t xml:space="preserve">дминистрацией </w:t>
      </w:r>
      <w:r>
        <w:rPr>
          <w:sz w:val="28"/>
          <w:szCs w:val="24"/>
          <w:lang w:eastAsia="ar-SA"/>
        </w:rPr>
        <w:t>Войновского сельского поселения</w:t>
      </w:r>
      <w:r w:rsidRPr="00AA2A34">
        <w:rPr>
          <w:sz w:val="28"/>
          <w:szCs w:val="24"/>
          <w:lang w:eastAsia="ar-SA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>
        <w:rPr>
          <w:sz w:val="28"/>
          <w:szCs w:val="24"/>
          <w:lang w:eastAsia="ar-SA"/>
        </w:rPr>
        <w:t xml:space="preserve">в рамках </w:t>
      </w:r>
      <w:r w:rsidRPr="00AA2A34">
        <w:rPr>
          <w:sz w:val="28"/>
          <w:szCs w:val="24"/>
          <w:lang w:eastAsia="ar-SA"/>
        </w:rPr>
        <w:t xml:space="preserve">муниципального контроля </w:t>
      </w:r>
      <w:r w:rsidRPr="00AA2A34">
        <w:rPr>
          <w:rFonts w:eastAsia="Calibri"/>
          <w:iCs/>
          <w:sz w:val="28"/>
          <w:szCs w:val="24"/>
          <w:lang w:eastAsia="ar-SA"/>
        </w:rPr>
        <w:t>в сфере благоустройства н</w:t>
      </w:r>
      <w:r w:rsidRPr="00AA2A34">
        <w:rPr>
          <w:rFonts w:eastAsia="Calibri"/>
          <w:sz w:val="28"/>
          <w:szCs w:val="24"/>
          <w:lang w:eastAsia="ar-SA"/>
        </w:rPr>
        <w:t xml:space="preserve">а территории </w:t>
      </w:r>
      <w:r>
        <w:rPr>
          <w:rFonts w:eastAsia="Calibri"/>
          <w:bCs/>
          <w:kern w:val="28"/>
          <w:sz w:val="28"/>
          <w:szCs w:val="24"/>
          <w:lang w:eastAsia="ar-SA"/>
        </w:rPr>
        <w:t>Войновского</w:t>
      </w:r>
      <w:r w:rsidRPr="00AA2A34">
        <w:rPr>
          <w:rFonts w:eastAsia="Calibri"/>
          <w:bCs/>
          <w:kern w:val="28"/>
          <w:sz w:val="28"/>
          <w:szCs w:val="24"/>
          <w:lang w:eastAsia="ar-SA"/>
        </w:rPr>
        <w:t xml:space="preserve"> сельского поселения на 202</w:t>
      </w:r>
      <w:r>
        <w:rPr>
          <w:rFonts w:eastAsia="Calibri"/>
          <w:bCs/>
          <w:kern w:val="28"/>
          <w:sz w:val="28"/>
          <w:szCs w:val="24"/>
          <w:lang w:eastAsia="ar-SA"/>
        </w:rPr>
        <w:t>4</w:t>
      </w:r>
      <w:r w:rsidRPr="00AA2A34">
        <w:rPr>
          <w:rFonts w:eastAsia="Calibri"/>
          <w:bCs/>
          <w:kern w:val="28"/>
          <w:sz w:val="28"/>
          <w:szCs w:val="24"/>
          <w:lang w:eastAsia="ar-SA"/>
        </w:rPr>
        <w:t xml:space="preserve"> год</w:t>
      </w:r>
    </w:p>
    <w:p w:rsidR="00AA2A34" w:rsidRPr="00AA2A34" w:rsidRDefault="00AA2A34" w:rsidP="00AA2A34">
      <w:pPr>
        <w:suppressAutoHyphens/>
        <w:jc w:val="center"/>
        <w:rPr>
          <w:sz w:val="28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234"/>
        <w:gridCol w:w="3340"/>
        <w:gridCol w:w="2508"/>
        <w:gridCol w:w="2488"/>
        <w:gridCol w:w="2465"/>
      </w:tblGrid>
      <w:tr w:rsidR="00045FC3" w:rsidRPr="0082316B" w:rsidTr="0082316B">
        <w:tc>
          <w:tcPr>
            <w:tcW w:w="534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Форма мероприятия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Сроки исполнения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Адресаты мероприятий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Ответственные лица</w:t>
            </w:r>
          </w:p>
        </w:tc>
      </w:tr>
      <w:tr w:rsidR="00AA2A34" w:rsidRPr="00AA2A34" w:rsidTr="0082316B">
        <w:tc>
          <w:tcPr>
            <w:tcW w:w="15352" w:type="dxa"/>
            <w:gridSpan w:val="6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center"/>
              <w:rPr>
                <w:sz w:val="28"/>
                <w:szCs w:val="24"/>
                <w:lang w:eastAsia="ar-SA"/>
              </w:rPr>
            </w:pPr>
          </w:p>
        </w:tc>
      </w:tr>
      <w:tr w:rsidR="00045FC3" w:rsidRPr="0082316B" w:rsidTr="0082316B">
        <w:tc>
          <w:tcPr>
            <w:tcW w:w="534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Информирование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 xml:space="preserve">Актуализация и размещение на официальном сайте муниципального образования </w:t>
            </w:r>
            <w:r w:rsidR="00045FC3" w:rsidRPr="0082316B">
              <w:rPr>
                <w:sz w:val="28"/>
                <w:szCs w:val="24"/>
                <w:lang w:eastAsia="ar-SA"/>
              </w:rPr>
              <w:t>«Войновское»</w:t>
            </w:r>
            <w:r w:rsidRPr="00AA2A34">
              <w:rPr>
                <w:sz w:val="28"/>
                <w:szCs w:val="24"/>
                <w:lang w:eastAsia="ar-SA"/>
              </w:rPr>
              <w:t xml:space="preserve"> сельское поселение</w:t>
            </w:r>
            <w:r w:rsidR="00045FC3" w:rsidRPr="0082316B">
              <w:rPr>
                <w:sz w:val="28"/>
                <w:szCs w:val="24"/>
                <w:lang w:eastAsia="ar-SA"/>
              </w:rPr>
              <w:t>» (https://adminvsp.ru)</w:t>
            </w:r>
            <w:r w:rsidRPr="00AA2A34">
              <w:rPr>
                <w:sz w:val="28"/>
                <w:szCs w:val="24"/>
                <w:lang w:eastAsia="ar-SA"/>
              </w:rP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принятия или внесения изменений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AA2A34" w:rsidRPr="0082316B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045FC3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  <w:tr w:rsidR="00045FC3" w:rsidRPr="0082316B" w:rsidTr="0082316B">
        <w:tc>
          <w:tcPr>
            <w:tcW w:w="534" w:type="dxa"/>
            <w:shd w:val="clear" w:color="auto" w:fill="auto"/>
          </w:tcPr>
          <w:p w:rsidR="00AA2A34" w:rsidRPr="00AA2A34" w:rsidRDefault="000A3672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543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получения сведений о признаках нарушений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045FC3" w:rsidRPr="0082316B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AA2A34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  <w:tr w:rsidR="00045FC3" w:rsidRPr="0082316B" w:rsidTr="0082316B">
        <w:tc>
          <w:tcPr>
            <w:tcW w:w="534" w:type="dxa"/>
            <w:vMerge w:val="restart"/>
            <w:shd w:val="clear" w:color="auto" w:fill="auto"/>
          </w:tcPr>
          <w:p w:rsidR="00AA2A34" w:rsidRPr="00AA2A34" w:rsidRDefault="000A3672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3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045FC3" w:rsidRPr="0082316B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AA2A34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  <w:tr w:rsidR="00045FC3" w:rsidRPr="0082316B" w:rsidTr="0082316B">
        <w:tc>
          <w:tcPr>
            <w:tcW w:w="534" w:type="dxa"/>
            <w:vMerge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045FC3" w:rsidRPr="0082316B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AA2A34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</w:tbl>
    <w:p w:rsidR="003B1B4F" w:rsidRPr="004014DC" w:rsidRDefault="003B1B4F" w:rsidP="00AA2A34">
      <w:pPr>
        <w:jc w:val="center"/>
      </w:pPr>
    </w:p>
    <w:sectPr w:rsidR="003B1B4F" w:rsidRPr="004014DC" w:rsidSect="00A7040E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59" w:rsidRDefault="00854A59">
      <w:r>
        <w:separator/>
      </w:r>
    </w:p>
  </w:endnote>
  <w:endnote w:type="continuationSeparator" w:id="0">
    <w:p w:rsidR="00854A59" w:rsidRDefault="0085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6124">
      <w:rPr>
        <w:rStyle w:val="a4"/>
        <w:noProof/>
      </w:rPr>
      <w:t>2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59" w:rsidRDefault="00854A59">
      <w:r>
        <w:separator/>
      </w:r>
    </w:p>
  </w:footnote>
  <w:footnote w:type="continuationSeparator" w:id="0">
    <w:p w:rsidR="00854A59" w:rsidRDefault="0085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 w15:restartNumberingAfterBreak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5" w15:restartNumberingAfterBreak="0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54E3A"/>
    <w:rsid w:val="00072817"/>
    <w:rsid w:val="00082EE6"/>
    <w:rsid w:val="00086E06"/>
    <w:rsid w:val="00087737"/>
    <w:rsid w:val="00093EBD"/>
    <w:rsid w:val="000A3672"/>
    <w:rsid w:val="000F1089"/>
    <w:rsid w:val="000F4B09"/>
    <w:rsid w:val="001072F8"/>
    <w:rsid w:val="00137B34"/>
    <w:rsid w:val="0014437D"/>
    <w:rsid w:val="00156AA3"/>
    <w:rsid w:val="001645C9"/>
    <w:rsid w:val="001807E7"/>
    <w:rsid w:val="0018170D"/>
    <w:rsid w:val="001828C1"/>
    <w:rsid w:val="0018512B"/>
    <w:rsid w:val="001B4250"/>
    <w:rsid w:val="001B4AFF"/>
    <w:rsid w:val="001B6124"/>
    <w:rsid w:val="001B79BE"/>
    <w:rsid w:val="001C343C"/>
    <w:rsid w:val="001D0AD4"/>
    <w:rsid w:val="001F4305"/>
    <w:rsid w:val="00200316"/>
    <w:rsid w:val="00211C7C"/>
    <w:rsid w:val="00220AE6"/>
    <w:rsid w:val="00227269"/>
    <w:rsid w:val="00246E1A"/>
    <w:rsid w:val="00250020"/>
    <w:rsid w:val="002712C8"/>
    <w:rsid w:val="00271C0C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7345"/>
    <w:rsid w:val="00315C3E"/>
    <w:rsid w:val="00330255"/>
    <w:rsid w:val="00335F4F"/>
    <w:rsid w:val="00340612"/>
    <w:rsid w:val="003441E4"/>
    <w:rsid w:val="003662A5"/>
    <w:rsid w:val="0038053E"/>
    <w:rsid w:val="003862BC"/>
    <w:rsid w:val="00395E5F"/>
    <w:rsid w:val="0039631F"/>
    <w:rsid w:val="003B1B4F"/>
    <w:rsid w:val="003C3068"/>
    <w:rsid w:val="003C5A76"/>
    <w:rsid w:val="003E2FCD"/>
    <w:rsid w:val="003F3052"/>
    <w:rsid w:val="004014DC"/>
    <w:rsid w:val="00414264"/>
    <w:rsid w:val="00435AEE"/>
    <w:rsid w:val="00447346"/>
    <w:rsid w:val="00447AAD"/>
    <w:rsid w:val="00480A98"/>
    <w:rsid w:val="00495010"/>
    <w:rsid w:val="00496736"/>
    <w:rsid w:val="004A79B0"/>
    <w:rsid w:val="004B27BC"/>
    <w:rsid w:val="004C45E1"/>
    <w:rsid w:val="004D1CE9"/>
    <w:rsid w:val="004E5689"/>
    <w:rsid w:val="004E599E"/>
    <w:rsid w:val="00504D80"/>
    <w:rsid w:val="00530565"/>
    <w:rsid w:val="00541632"/>
    <w:rsid w:val="005417CA"/>
    <w:rsid w:val="00583B28"/>
    <w:rsid w:val="0058459B"/>
    <w:rsid w:val="005945DA"/>
    <w:rsid w:val="00597FA7"/>
    <w:rsid w:val="005B7732"/>
    <w:rsid w:val="005D2FEA"/>
    <w:rsid w:val="005E2186"/>
    <w:rsid w:val="005E2239"/>
    <w:rsid w:val="005E4D2F"/>
    <w:rsid w:val="005F3E80"/>
    <w:rsid w:val="005F5CF9"/>
    <w:rsid w:val="005F6005"/>
    <w:rsid w:val="0060218E"/>
    <w:rsid w:val="00624808"/>
    <w:rsid w:val="006451C9"/>
    <w:rsid w:val="00660CFA"/>
    <w:rsid w:val="0066538C"/>
    <w:rsid w:val="0068696B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81236A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A59"/>
    <w:rsid w:val="00854C77"/>
    <w:rsid w:val="00877474"/>
    <w:rsid w:val="00880B3B"/>
    <w:rsid w:val="00883F7A"/>
    <w:rsid w:val="008B56F4"/>
    <w:rsid w:val="008D300B"/>
    <w:rsid w:val="008E0183"/>
    <w:rsid w:val="008E0425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A4472"/>
    <w:rsid w:val="009A7ED9"/>
    <w:rsid w:val="009B054F"/>
    <w:rsid w:val="009B0BF0"/>
    <w:rsid w:val="009C57A2"/>
    <w:rsid w:val="009C77AF"/>
    <w:rsid w:val="00A036B4"/>
    <w:rsid w:val="00A10C0B"/>
    <w:rsid w:val="00A12390"/>
    <w:rsid w:val="00A12C1C"/>
    <w:rsid w:val="00A27244"/>
    <w:rsid w:val="00A316B2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6357D"/>
    <w:rsid w:val="00B64AA7"/>
    <w:rsid w:val="00B71A19"/>
    <w:rsid w:val="00B94114"/>
    <w:rsid w:val="00BC0204"/>
    <w:rsid w:val="00BD4BE7"/>
    <w:rsid w:val="00BE4F62"/>
    <w:rsid w:val="00BE63D3"/>
    <w:rsid w:val="00BF09B1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4AC3"/>
    <w:rsid w:val="00C96283"/>
    <w:rsid w:val="00CB1D95"/>
    <w:rsid w:val="00CB2B68"/>
    <w:rsid w:val="00CD04C0"/>
    <w:rsid w:val="00CD069F"/>
    <w:rsid w:val="00CD30AC"/>
    <w:rsid w:val="00CE3646"/>
    <w:rsid w:val="00D025CF"/>
    <w:rsid w:val="00D05755"/>
    <w:rsid w:val="00D10B05"/>
    <w:rsid w:val="00D14DD2"/>
    <w:rsid w:val="00D269FC"/>
    <w:rsid w:val="00D423CE"/>
    <w:rsid w:val="00D66D86"/>
    <w:rsid w:val="00D8535E"/>
    <w:rsid w:val="00DC7A01"/>
    <w:rsid w:val="00DE48F7"/>
    <w:rsid w:val="00E03080"/>
    <w:rsid w:val="00E034A1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960F8"/>
    <w:rsid w:val="00EA3354"/>
    <w:rsid w:val="00EC236B"/>
    <w:rsid w:val="00EC74AE"/>
    <w:rsid w:val="00ED55C8"/>
    <w:rsid w:val="00EE1808"/>
    <w:rsid w:val="00EF2A4C"/>
    <w:rsid w:val="00EF40FD"/>
    <w:rsid w:val="00F44A70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0394FD-4D47-4FEB-BE98-928DA9E0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User</cp:lastModifiedBy>
  <cp:revision>2</cp:revision>
  <cp:lastPrinted>2012-03-02T05:53:00Z</cp:lastPrinted>
  <dcterms:created xsi:type="dcterms:W3CDTF">2023-10-21T09:38:00Z</dcterms:created>
  <dcterms:modified xsi:type="dcterms:W3CDTF">2023-10-21T09:38:00Z</dcterms:modified>
</cp:coreProperties>
</file>