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8A" w:rsidRPr="000E318A" w:rsidRDefault="000E318A" w:rsidP="001136D4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E318A">
        <w:rPr>
          <w:rFonts w:ascii="Times New Roman" w:hAnsi="Times New Roman"/>
          <w:b/>
          <w:sz w:val="28"/>
          <w:szCs w:val="28"/>
        </w:rPr>
        <w:t>ПРОЕКТ</w:t>
      </w:r>
    </w:p>
    <w:p w:rsidR="008673D5" w:rsidRDefault="000E318A" w:rsidP="001136D4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0E318A">
        <w:rPr>
          <w:rFonts w:ascii="Times New Roman" w:hAnsi="Times New Roman"/>
          <w:sz w:val="28"/>
          <w:szCs w:val="28"/>
        </w:rPr>
        <w:t xml:space="preserve">(Обсуждение </w:t>
      </w:r>
      <w:r w:rsidR="001817DA">
        <w:rPr>
          <w:rFonts w:ascii="Times New Roman" w:hAnsi="Times New Roman"/>
          <w:sz w:val="28"/>
          <w:szCs w:val="28"/>
        </w:rPr>
        <w:t>1</w:t>
      </w:r>
      <w:r w:rsidR="009F2F77">
        <w:rPr>
          <w:rFonts w:ascii="Times New Roman" w:hAnsi="Times New Roman"/>
          <w:sz w:val="28"/>
          <w:szCs w:val="28"/>
        </w:rPr>
        <w:t>6</w:t>
      </w:r>
      <w:r w:rsidR="001817DA">
        <w:rPr>
          <w:rFonts w:ascii="Times New Roman" w:hAnsi="Times New Roman"/>
          <w:sz w:val="28"/>
          <w:szCs w:val="28"/>
        </w:rPr>
        <w:t>.01.2024-30.0</w:t>
      </w:r>
      <w:r w:rsidR="008673D5">
        <w:rPr>
          <w:rFonts w:ascii="Times New Roman" w:hAnsi="Times New Roman"/>
          <w:sz w:val="28"/>
          <w:szCs w:val="28"/>
        </w:rPr>
        <w:t>1.202</w:t>
      </w:r>
      <w:r w:rsidR="001817D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</w:p>
    <w:p w:rsidR="000E318A" w:rsidRDefault="000E318A" w:rsidP="001136D4">
      <w:pP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E318A" w:rsidRP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0E318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РОССИЙСКАЯ ФЕДЕРАЦИЯ</w:t>
      </w:r>
    </w:p>
    <w:p w:rsidR="000E318A" w:rsidRP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0E318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РОСТОВСКАЯ ОБЛАСТЬ</w:t>
      </w:r>
    </w:p>
    <w:p w:rsidR="000E318A" w:rsidRP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0E318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ЕГОРЛЫКСКИЙ РАЙОН</w:t>
      </w:r>
    </w:p>
    <w:p w:rsidR="000E318A" w:rsidRP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E318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СОБРАНИЕ ДЕПУТАТОВ </w:t>
      </w:r>
      <w:r w:rsidRPr="000E318A">
        <w:rPr>
          <w:rFonts w:ascii="Times New Roman" w:eastAsia="Times New Roman" w:hAnsi="Times New Roman"/>
          <w:b/>
          <w:sz w:val="28"/>
          <w:szCs w:val="28"/>
          <w:lang w:eastAsia="x-none"/>
        </w:rPr>
        <w:t>ВОЙНОВСКОГО</w:t>
      </w:r>
    </w:p>
    <w:p w:rsidR="000E318A" w:rsidRP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0E318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СЕЛЬСКОГО ПОСЕЛЕНИЯ</w:t>
      </w:r>
    </w:p>
    <w:p w:rsidR="000E318A" w:rsidRP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</w:p>
    <w:p w:rsid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 w:rsidRPr="000E318A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РЕШЕНИЕ</w:t>
      </w:r>
    </w:p>
    <w:p w:rsid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E318A" w:rsidTr="000E318A">
        <w:tc>
          <w:tcPr>
            <w:tcW w:w="3190" w:type="dxa"/>
          </w:tcPr>
          <w:p w:rsidR="000E318A" w:rsidRDefault="000E318A" w:rsidP="001817D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___________</w:t>
            </w:r>
            <w:r w:rsidRPr="000E31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1817D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0E31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</w:tcPr>
          <w:p w:rsidR="000E318A" w:rsidRPr="000E318A" w:rsidRDefault="000E318A" w:rsidP="000E3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x-none"/>
              </w:rPr>
              <w:t>№</w:t>
            </w:r>
          </w:p>
        </w:tc>
        <w:tc>
          <w:tcPr>
            <w:tcW w:w="3191" w:type="dxa"/>
          </w:tcPr>
          <w:p w:rsidR="000E318A" w:rsidRDefault="000E318A" w:rsidP="000E3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val="x-none" w:eastAsia="x-none"/>
              </w:rPr>
            </w:pPr>
            <w:r w:rsidRPr="000E31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0E31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Войнов</w:t>
            </w:r>
            <w:proofErr w:type="spellEnd"/>
          </w:p>
        </w:tc>
      </w:tr>
    </w:tbl>
    <w:p w:rsidR="000E318A" w:rsidRDefault="000E318A" w:rsidP="000E31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</w:p>
    <w:p w:rsidR="009F2F77" w:rsidRDefault="009F2F77" w:rsidP="009F2F77">
      <w:pPr>
        <w:tabs>
          <w:tab w:val="left" w:pos="4680"/>
          <w:tab w:val="left" w:pos="82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сообщения председателем Собрания депутатов – главой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Войновского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депутатами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Войн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 xml:space="preserve">овского сельского поселения о возникновении личной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 xml:space="preserve">аинтересованности при исполнении должностных обязанностей, </w:t>
      </w:r>
    </w:p>
    <w:p w:rsidR="009F2F77" w:rsidRDefault="009F2F77" w:rsidP="009F2F77">
      <w:pPr>
        <w:tabs>
          <w:tab w:val="left" w:pos="4680"/>
          <w:tab w:val="left" w:pos="82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>оторая приводит или может привести к конфликту интересов</w:t>
      </w:r>
    </w:p>
    <w:p w:rsidR="001817DA" w:rsidRPr="001817DA" w:rsidRDefault="001817DA" w:rsidP="001817DA">
      <w:pPr>
        <w:tabs>
          <w:tab w:val="left" w:pos="4680"/>
          <w:tab w:val="left" w:pos="82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F2F77" w:rsidRPr="009F2F77" w:rsidRDefault="009F2F77" w:rsidP="009F2F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Федеральными законами от 25.12.2008 № 273-ФЗ 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«О противодействии коррупции», от 06.10.2003 № 131-ФЗ «Об общих принципах организации местного самоуправления в Российской Федерации» Собрание депутатов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Войн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овского сельского поселения</w:t>
      </w:r>
    </w:p>
    <w:p w:rsidR="009F2F77" w:rsidRPr="009F2F77" w:rsidRDefault="009F2F77" w:rsidP="009F2F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2F77" w:rsidRPr="009F2F77" w:rsidRDefault="009F2F77" w:rsidP="009F2F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РЕШИЛО:</w:t>
      </w:r>
    </w:p>
    <w:p w:rsidR="001817DA" w:rsidRPr="001817DA" w:rsidRDefault="001817DA" w:rsidP="001817D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9F2F77" w:rsidRPr="009F2F77" w:rsidRDefault="001817DA" w:rsidP="009F2F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17D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F2F77" w:rsidRPr="009F2F77">
        <w:rPr>
          <w:rFonts w:ascii="Times New Roman" w:eastAsia="Times New Roman" w:hAnsi="Times New Roman"/>
          <w:sz w:val="28"/>
          <w:szCs w:val="28"/>
          <w:lang w:eastAsia="ru-RU"/>
        </w:rPr>
        <w:t>1. Утвердить Порядок сообщения председател</w:t>
      </w:r>
      <w:r w:rsidR="009F2F77">
        <w:rPr>
          <w:rFonts w:ascii="Times New Roman" w:eastAsia="Times New Roman" w:hAnsi="Times New Roman"/>
          <w:sz w:val="28"/>
          <w:szCs w:val="28"/>
          <w:lang w:eastAsia="ru-RU"/>
        </w:rPr>
        <w:t>ем Собрания депутатов – главой Войн</w:t>
      </w:r>
      <w:r w:rsidR="009F2F77" w:rsidRPr="009F2F77">
        <w:rPr>
          <w:rFonts w:ascii="Times New Roman" w:eastAsia="Times New Roman" w:hAnsi="Times New Roman"/>
          <w:sz w:val="28"/>
          <w:szCs w:val="28"/>
          <w:lang w:eastAsia="ru-RU"/>
        </w:rPr>
        <w:t xml:space="preserve">овского сельского поселения, депутатами Собрания депутатов </w:t>
      </w:r>
      <w:r w:rsidR="009F2F77">
        <w:rPr>
          <w:rFonts w:ascii="Times New Roman" w:eastAsia="Times New Roman" w:hAnsi="Times New Roman"/>
          <w:sz w:val="28"/>
          <w:szCs w:val="28"/>
          <w:lang w:eastAsia="ru-RU"/>
        </w:rPr>
        <w:t>Войнов</w:t>
      </w:r>
      <w:r w:rsidR="009F2F77" w:rsidRPr="009F2F77">
        <w:rPr>
          <w:rFonts w:ascii="Times New Roman" w:eastAsia="Times New Roman" w:hAnsi="Times New Roman"/>
          <w:sz w:val="28"/>
          <w:szCs w:val="28"/>
          <w:lang w:eastAsia="ru-RU"/>
        </w:rPr>
        <w:t>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00F70" w:rsidRDefault="009F2F77" w:rsidP="009F2F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>2. Настоящее решение вступает в силу со дня его официального опубликования</w:t>
      </w:r>
    </w:p>
    <w:tbl>
      <w:tblPr>
        <w:tblStyle w:val="a6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000F70" w:rsidTr="00000F70">
        <w:tc>
          <w:tcPr>
            <w:tcW w:w="5211" w:type="dxa"/>
          </w:tcPr>
          <w:p w:rsidR="00000F70" w:rsidRDefault="00000F70" w:rsidP="00000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0F70" w:rsidRDefault="00000F70" w:rsidP="00000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00F70" w:rsidRDefault="00000F70" w:rsidP="00000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F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Собрания депутатов – глава Войновского сельского поселения</w:t>
            </w:r>
          </w:p>
        </w:tc>
        <w:tc>
          <w:tcPr>
            <w:tcW w:w="4786" w:type="dxa"/>
            <w:vAlign w:val="bottom"/>
          </w:tcPr>
          <w:p w:rsidR="00000F70" w:rsidRDefault="00000F70" w:rsidP="00000F70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0F70">
              <w:rPr>
                <w:rFonts w:ascii="Times New Roman" w:hAnsi="Times New Roman" w:cs="Times New Roman"/>
                <w:sz w:val="28"/>
                <w:szCs w:val="28"/>
              </w:rPr>
              <w:t>В.В. Семиков</w:t>
            </w:r>
          </w:p>
        </w:tc>
      </w:tr>
    </w:tbl>
    <w:p w:rsidR="00000F70" w:rsidRDefault="00000F70" w:rsidP="003234E7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000F70" w:rsidRDefault="00000F70" w:rsidP="003234E7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000F70" w:rsidRDefault="00000F70" w:rsidP="003234E7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000F70" w:rsidRDefault="00000F70" w:rsidP="003234E7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000F70" w:rsidRPr="00000F70" w:rsidRDefault="00000F70" w:rsidP="00000F70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F70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000F70" w:rsidRPr="00000F70" w:rsidRDefault="00000F70" w:rsidP="00000F70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F70">
        <w:rPr>
          <w:rFonts w:ascii="Times New Roman" w:eastAsia="Times New Roman" w:hAnsi="Times New Roman"/>
          <w:sz w:val="28"/>
          <w:szCs w:val="28"/>
          <w:lang w:eastAsia="ru-RU"/>
        </w:rPr>
        <w:t>к решению Собрания депутатов</w:t>
      </w:r>
    </w:p>
    <w:p w:rsidR="00000F70" w:rsidRPr="00000F70" w:rsidRDefault="00000F70" w:rsidP="00000F70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0F70">
        <w:rPr>
          <w:rFonts w:ascii="Times New Roman" w:eastAsia="Times New Roman" w:hAnsi="Times New Roman"/>
          <w:sz w:val="28"/>
          <w:szCs w:val="28"/>
          <w:lang w:eastAsia="ru-RU"/>
        </w:rPr>
        <w:t xml:space="preserve">Войновского сельского поселения </w:t>
      </w:r>
    </w:p>
    <w:p w:rsidR="00797403" w:rsidRDefault="00000F70" w:rsidP="00000F70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eastAsia="0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0" w:hAnsi="Times New Roman"/>
          <w:color w:val="000000"/>
          <w:sz w:val="28"/>
          <w:szCs w:val="28"/>
          <w:lang w:eastAsia="ru-RU"/>
        </w:rPr>
        <w:t>от ______</w:t>
      </w:r>
      <w:r w:rsidRPr="00000F70">
        <w:rPr>
          <w:rFonts w:ascii="Times New Roman" w:eastAsia="0" w:hAnsi="Times New Roman"/>
          <w:color w:val="000000"/>
          <w:sz w:val="28"/>
          <w:szCs w:val="28"/>
          <w:lang w:eastAsia="ru-RU"/>
        </w:rPr>
        <w:t xml:space="preserve"> 202</w:t>
      </w:r>
      <w:r w:rsidR="001817DA">
        <w:rPr>
          <w:rFonts w:ascii="Times New Roman" w:eastAsia="0" w:hAnsi="Times New Roman"/>
          <w:color w:val="000000"/>
          <w:sz w:val="28"/>
          <w:szCs w:val="28"/>
          <w:lang w:eastAsia="ru-RU"/>
        </w:rPr>
        <w:t>4</w:t>
      </w:r>
      <w:r w:rsidRPr="00000F70">
        <w:rPr>
          <w:rFonts w:ascii="Times New Roman" w:eastAsia="0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0" w:hAnsi="Times New Roman"/>
          <w:color w:val="000000"/>
          <w:sz w:val="28"/>
          <w:szCs w:val="28"/>
          <w:lang w:eastAsia="ru-RU"/>
        </w:rPr>
        <w:t xml:space="preserve">№ </w:t>
      </w:r>
    </w:p>
    <w:p w:rsidR="00000F70" w:rsidRDefault="00000F70" w:rsidP="00000F70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eastAsia="0" w:hAnsi="Times New Roman"/>
          <w:color w:val="000000"/>
          <w:sz w:val="28"/>
          <w:szCs w:val="28"/>
          <w:lang w:eastAsia="ru-RU"/>
        </w:rPr>
      </w:pPr>
    </w:p>
    <w:p w:rsidR="00000F70" w:rsidRPr="008673D5" w:rsidRDefault="00000F70" w:rsidP="00000F70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hAnsi="Times New Roman"/>
          <w:sz w:val="24"/>
          <w:szCs w:val="24"/>
        </w:rPr>
      </w:pP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P35"/>
      <w:bookmarkEnd w:id="1"/>
    </w:p>
    <w:bookmarkStart w:id="2" w:name="Par23"/>
    <w:bookmarkEnd w:id="2"/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fldChar w:fldCharType="begin"/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instrText xml:space="preserve">HYPERLINK \l Par23  </w:instrTex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fldChar w:fldCharType="separate"/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fldChar w:fldCharType="end"/>
      </w:r>
    </w:p>
    <w:p w:rsidR="009F2F77" w:rsidRDefault="009F2F77" w:rsidP="009F2F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сообщения председателем Собрания депутатов – главой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Войно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вского 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сельского поселения, депутатами Собрания депутатов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Войно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Настоящий Порядок разработан в соответствии с частью 4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статьи 12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1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 от 25.12.2008 № 273-ФЗ «О противодействии коррупции» (далее – Федеральный закон 25.12.2008 № 273-ФЗ) и устанавливает процедуру сообщения председателем Собрания депутатов – главой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Войнов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ского сельского поселения, депутатами Собрания депутатов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Войнов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 сельского поселения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Лица, указанные в пункте 1 настоящего Порядка, обязаны сообщать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позднее трех рабочих дней со дня, когда им стало об это известно.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Сообщение оформляется в письменной форме в виде уведомления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о возникновении личной заинтересованности при осуществлении должностных обязанностей, которая приводит или может привести к конфликту интересов 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(далее – уведомление), по форме согласно приложению 1 к настоящему Порядку.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В уведомлении должны быть указаны обстоятельства, являющиеся основанием возникновения личной заинтересованности, должностные обязанности, на исполнение которых влияет или может повлиять личная заинтересованность, предлагаемые меры по предотвращению или урегулированию конфликта интересов.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уведомлению могут быть приложены материалы, имеющие отношение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 обстоятельствам, послужившим основанием для его подготовки.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Уведомление должно быть подписано лицом, его представляющим, лично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с указанием даты его составления и адресовано в Собрание депутатов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Войновского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Уведомление подлежит регистрации в журнале регистрации уведомлений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>по форме согласно приложению 2 к настоящему Порядку (далее - журнал) в день его получения.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>Копия уведомления с отметкой о регистрации в течение двух рабочих дней со дня его подачи выдается лицам, указанным в пункте 1 настоящего Порядка,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br/>
        <w:t>под роспись в журнале либо направляется по почте, о чем в журнале делается отметка.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9. Рассмотрение уведомления осуществляет постоянная 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комиссия по мандатным вопросам и депутатской этике Собрания депутатов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Войно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вского сельского поселения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комиссия).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>10. Уведомление должно быть направлено в комиссию в течение трех рабочих дней со дня его регистрации в журнале.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>11. Уведомление должно быть рассмотрено комиссией в течение 15 рабочих дней со дня его поступления.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>12. По итогам рассмотрения уведомления, комиссия принимает одно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br/>
        <w:t>из следующих решений: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>1) признать, что при исполнении лицом, указанным в пункте 1 настоящего Порядка, должностных обязанностей конфликт интересов отсутствует;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>2) признать, что при исполнении лицом, указанным в пункте 1 настоящего Порядка, должностных обязанностей личная заинтересованность приводит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br/>
        <w:t>или может привести к конфликту интересов;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>3) признать, что лицо, указанное в пункте 1 настоящего Порядка,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соблюдало требования об урегулировании конфликта интересов. 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>13. В случае принятия решения, предусмотренного подпунктом 2 пункта 12 настоящего Порядка, комиссия рекомендует лицу, указанному в пункте 1 настоящего Порядка, принять меры по урегулированию конфликта интересов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br/>
        <w:t>или по недопущению его возникновения.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 xml:space="preserve">14. В случае принятия решения, предусмотренного подпунктом 3 пункта 12 настоящего Порядка, комиссия рекомендует Собранию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Войновск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 xml:space="preserve">ого сельского поселения применить к лицу, указанному в пункте 1 настоящего Порядка, меры ответственности, предусмотренные Федеральным законом от 06.10.2003 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br/>
        <w:t>в Российской Федерации».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>15. Лица, указанные в пункте 1 настоящего Порядка, освобождаются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br/>
        <w:t>от ответственности за несоблюдение требований о предотвращении или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об урегулировании конфликта интересов и неисполнение обязанностей, установленных 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Федеральным законом от 25.12.2008 № 273-ФЗ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другими федеральными законами в целях противодействия коррупции, в случае, если несоблюдение таких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– 6 статьи 13 Федерального закона от 25.12.2008</w:t>
      </w: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br/>
        <w:t>№ 273-ФЗ.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sz w:val="28"/>
          <w:szCs w:val="28"/>
          <w:lang w:eastAsia="ru-RU"/>
        </w:rPr>
        <w:t>16. Порядок проведения заседания комиссии и порядок принятия решения по итогам заседания комиссии, виды решений, принимаемых комиссией, определяются муниципальным правовым актом, регулирующим порядок деятельности комиссии.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Порядку сообщения председателем Собрания депутатов – главой </w:t>
      </w:r>
      <w:r w:rsidR="001E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Войнов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ского сельского поселения, депутатами Собрания депутатов </w:t>
      </w:r>
      <w:r w:rsidR="001E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Войнов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Собрание депутатов </w:t>
      </w:r>
    </w:p>
    <w:p w:rsidR="009F2F77" w:rsidRPr="009F2F77" w:rsidRDefault="001E75C7" w:rsidP="009F2F7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Войнов</w:t>
      </w:r>
      <w:r w:rsidR="009F2F77"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 сельского поселения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_________________________________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>(Ф.И.О., замещаемая должность)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3" w:name="Par67"/>
      <w:bookmarkEnd w:id="3"/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УВЕДОМЛЕНИЕ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</w:t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 конфликту интересов (нужное подчеркнуть).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______________________________________________________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 _______________________________________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Предлагаемые меры по предотвращению или урегулированию конфликта интересов: _______________________________________________________________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Намереваюсь (не </w:t>
      </w:r>
      <w:proofErr w:type="gramStart"/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намереваюсь)</w:t>
      </w:r>
      <w:r w:rsidRPr="009F2F7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</w:t>
      </w:r>
      <w:proofErr w:type="gramEnd"/>
      <w:r w:rsidRPr="009F2F77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footnoteReference w:id="1"/>
      </w: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лично присутствовать на заседании комиссии при рассмотрении настоящего уведомления.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Приложение: __________________________________________ на __ л. в 1 экз.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ab/>
      </w:r>
      <w:r w:rsidRPr="009F2F77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ab/>
      </w:r>
      <w:r w:rsidRPr="009F2F77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ab/>
      </w:r>
      <w:r w:rsidRPr="009F2F77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ab/>
      </w:r>
      <w:r w:rsidRPr="009F2F77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ab/>
      </w:r>
      <w:r w:rsidRPr="009F2F77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ab/>
      </w:r>
      <w:r w:rsidRPr="009F2F77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ab/>
      </w:r>
      <w:r w:rsidRPr="009F2F77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ab/>
        <w:t>(подпись)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F2F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«__» ___________ 20__ г.</w:t>
      </w:r>
    </w:p>
    <w:p w:rsidR="009F2F77" w:rsidRPr="009F2F77" w:rsidRDefault="009F2F77" w:rsidP="009F2F77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9F2F77" w:rsidRPr="009F2F77" w:rsidSect="00052A14">
          <w:footerReference w:type="even" r:id="rId7"/>
          <w:footerReference w:type="default" r:id="rId8"/>
          <w:footerReference w:type="first" r:id="rId9"/>
          <w:pgSz w:w="11907" w:h="16840" w:code="9"/>
          <w:pgMar w:top="851" w:right="567" w:bottom="851" w:left="1134" w:header="720" w:footer="720" w:gutter="0"/>
          <w:cols w:space="720"/>
          <w:titlePg/>
        </w:sectPr>
      </w:pPr>
    </w:p>
    <w:p w:rsidR="001E75C7" w:rsidRPr="001E75C7" w:rsidRDefault="001E75C7" w:rsidP="001E75C7">
      <w:pPr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1E75C7" w:rsidRPr="001E75C7" w:rsidRDefault="001E75C7" w:rsidP="001E75C7">
      <w:pPr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Порядку сообщения председателем Собрания депутатов – главой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Войнов</w:t>
      </w:r>
      <w:r w:rsidRPr="001E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ского сельского поселения, депутатами Собрания депутатов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Войнов</w:t>
      </w:r>
      <w:r w:rsidRPr="001E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 сельского поселения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E75C7" w:rsidRPr="001E75C7" w:rsidRDefault="001E75C7" w:rsidP="001E75C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E75C7" w:rsidRDefault="001E75C7" w:rsidP="001E7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E75C7" w:rsidRPr="001E75C7" w:rsidRDefault="001E75C7" w:rsidP="001E7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75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ЖУРНАЛ </w:t>
      </w:r>
    </w:p>
    <w:p w:rsidR="001E75C7" w:rsidRPr="001E75C7" w:rsidRDefault="001E75C7" w:rsidP="001E7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75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регистрации уведомлений о возникновении личной </w:t>
      </w:r>
    </w:p>
    <w:p w:rsidR="001E75C7" w:rsidRPr="001E75C7" w:rsidRDefault="001E75C7" w:rsidP="001E7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75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заинтересованности при исполнении должностных </w:t>
      </w:r>
    </w:p>
    <w:p w:rsidR="001E75C7" w:rsidRPr="001E75C7" w:rsidRDefault="001E75C7" w:rsidP="001E7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75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обязанностей, которая приводит или может привести </w:t>
      </w:r>
    </w:p>
    <w:p w:rsidR="001E75C7" w:rsidRPr="001E75C7" w:rsidRDefault="001E75C7" w:rsidP="001E7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5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конфликту интересов 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303"/>
        <w:gridCol w:w="1276"/>
        <w:gridCol w:w="1984"/>
        <w:gridCol w:w="2268"/>
        <w:gridCol w:w="2126"/>
        <w:gridCol w:w="2269"/>
        <w:gridCol w:w="1701"/>
        <w:gridCol w:w="1701"/>
      </w:tblGrid>
      <w:tr w:rsidR="001E75C7" w:rsidRPr="001E75C7" w:rsidTr="003F62D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п/п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Регистрационный номер уведомления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регистрации уведомления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Уведомление представлено 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Уведомление зарегистрировано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Отметка о получении либо направлении копии уведомления по почте </w:t>
            </w:r>
          </w:p>
        </w:tc>
      </w:tr>
      <w:tr w:rsidR="001E75C7" w:rsidRPr="001E75C7" w:rsidTr="003F62D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Ф.И.О.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подпись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E75C7" w:rsidRPr="001E75C7" w:rsidTr="003F62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E75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 </w:t>
            </w:r>
          </w:p>
        </w:tc>
      </w:tr>
      <w:tr w:rsidR="001E75C7" w:rsidRPr="001E75C7" w:rsidTr="003F62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C7" w:rsidRPr="001E75C7" w:rsidRDefault="001E75C7" w:rsidP="001E75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E75C7" w:rsidRPr="001E75C7" w:rsidRDefault="001E75C7" w:rsidP="001E75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97403" w:rsidRPr="00943F49" w:rsidRDefault="00797403" w:rsidP="001E75C7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sectPr w:rsidR="00797403" w:rsidRPr="00943F49" w:rsidSect="001E75C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D04" w:rsidRDefault="00E55D04" w:rsidP="009F2F77">
      <w:pPr>
        <w:spacing w:after="0" w:line="240" w:lineRule="auto"/>
      </w:pPr>
      <w:r>
        <w:separator/>
      </w:r>
    </w:p>
  </w:endnote>
  <w:endnote w:type="continuationSeparator" w:id="0">
    <w:p w:rsidR="00E55D04" w:rsidRDefault="00E55D04" w:rsidP="009F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0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F77" w:rsidRDefault="009F2F77" w:rsidP="00052A1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F2F77" w:rsidRDefault="009F2F77" w:rsidP="00052A1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F77" w:rsidRPr="00D16E65" w:rsidRDefault="009F2F77" w:rsidP="009F2F77">
    <w:pPr>
      <w:pStyle w:val="a7"/>
      <w:framePr w:wrap="around" w:vAnchor="text" w:hAnchor="margin" w:xAlign="right" w:y="1"/>
      <w:jc w:val="center"/>
      <w:rPr>
        <w:rStyle w:val="a9"/>
        <w:sz w:val="24"/>
        <w:szCs w:val="24"/>
      </w:rPr>
    </w:pPr>
    <w:r w:rsidRPr="00D16E65">
      <w:rPr>
        <w:rStyle w:val="a9"/>
        <w:sz w:val="24"/>
        <w:szCs w:val="24"/>
      </w:rPr>
      <w:fldChar w:fldCharType="begin"/>
    </w:r>
    <w:r w:rsidRPr="00D16E65">
      <w:rPr>
        <w:rStyle w:val="a9"/>
        <w:sz w:val="24"/>
        <w:szCs w:val="24"/>
      </w:rPr>
      <w:instrText xml:space="preserve">PAGE  </w:instrText>
    </w:r>
    <w:r w:rsidRPr="00D16E65">
      <w:rPr>
        <w:rStyle w:val="a9"/>
        <w:sz w:val="24"/>
        <w:szCs w:val="24"/>
      </w:rPr>
      <w:fldChar w:fldCharType="separate"/>
    </w:r>
    <w:r w:rsidR="00F51D9E">
      <w:rPr>
        <w:rStyle w:val="a9"/>
        <w:noProof/>
        <w:sz w:val="24"/>
        <w:szCs w:val="24"/>
      </w:rPr>
      <w:t>4</w:t>
    </w:r>
    <w:r w:rsidRPr="00D16E65">
      <w:rPr>
        <w:rStyle w:val="a9"/>
        <w:sz w:val="24"/>
        <w:szCs w:val="24"/>
      </w:rPr>
      <w:fldChar w:fldCharType="end"/>
    </w:r>
  </w:p>
  <w:p w:rsidR="009F2F77" w:rsidRDefault="009F2F77" w:rsidP="00052A14">
    <w:pPr>
      <w:pStyle w:val="a7"/>
      <w:framePr w:wrap="around" w:vAnchor="text" w:hAnchor="margin" w:xAlign="right" w:y="1"/>
      <w:ind w:right="360"/>
      <w:rPr>
        <w:rStyle w:val="a9"/>
      </w:rPr>
    </w:pPr>
  </w:p>
  <w:p w:rsidR="009F2F77" w:rsidRDefault="009F2F77" w:rsidP="009F2F77">
    <w:pPr>
      <w:pStyle w:val="a7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289452"/>
      <w:docPartObj>
        <w:docPartGallery w:val="Page Numbers (Bottom of Page)"/>
        <w:docPartUnique/>
      </w:docPartObj>
    </w:sdtPr>
    <w:sdtContent>
      <w:p w:rsidR="009F2F77" w:rsidRDefault="009F2F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D9E">
          <w:rPr>
            <w:noProof/>
          </w:rPr>
          <w:t>1</w:t>
        </w:r>
        <w:r>
          <w:fldChar w:fldCharType="end"/>
        </w:r>
      </w:p>
    </w:sdtContent>
  </w:sdt>
  <w:p w:rsidR="009F2F77" w:rsidRDefault="009F2F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D04" w:rsidRDefault="00E55D04" w:rsidP="009F2F77">
      <w:pPr>
        <w:spacing w:after="0" w:line="240" w:lineRule="auto"/>
      </w:pPr>
      <w:r>
        <w:separator/>
      </w:r>
    </w:p>
  </w:footnote>
  <w:footnote w:type="continuationSeparator" w:id="0">
    <w:p w:rsidR="00E55D04" w:rsidRDefault="00E55D04" w:rsidP="009F2F77">
      <w:pPr>
        <w:spacing w:after="0" w:line="240" w:lineRule="auto"/>
      </w:pPr>
      <w:r>
        <w:continuationSeparator/>
      </w:r>
    </w:p>
  </w:footnote>
  <w:footnote w:id="1">
    <w:p w:rsidR="009F2F77" w:rsidRDefault="009F2F77" w:rsidP="009F2F77">
      <w:pPr>
        <w:pStyle w:val="aa"/>
      </w:pPr>
      <w:r>
        <w:rPr>
          <w:rStyle w:val="ac"/>
        </w:rPr>
        <w:footnoteRef/>
      </w:r>
      <w:r>
        <w:t xml:space="preserve"> Нужное подчеркнуть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73FAB"/>
    <w:multiLevelType w:val="hybridMultilevel"/>
    <w:tmpl w:val="EBE44DAC"/>
    <w:lvl w:ilvl="0" w:tplc="8230FA02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">
    <w:nsid w:val="61F65E5F"/>
    <w:multiLevelType w:val="hybridMultilevel"/>
    <w:tmpl w:val="EBE44DAC"/>
    <w:lvl w:ilvl="0" w:tplc="8230FA02">
      <w:start w:val="1"/>
      <w:numFmt w:val="decimal"/>
      <w:lvlText w:val="%1."/>
      <w:lvlJc w:val="left"/>
      <w:pPr>
        <w:ind w:left="2133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">
    <w:nsid w:val="77106B03"/>
    <w:multiLevelType w:val="hybridMultilevel"/>
    <w:tmpl w:val="5BEA7A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6DF0122C">
      <w:start w:val="1"/>
      <w:numFmt w:val="decimal"/>
      <w:lvlText w:val="%2."/>
      <w:lvlJc w:val="left"/>
      <w:pPr>
        <w:ind w:left="2917" w:hanging="1128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7403"/>
    <w:rsid w:val="00000F70"/>
    <w:rsid w:val="00002EA3"/>
    <w:rsid w:val="000C409E"/>
    <w:rsid w:val="000D32D8"/>
    <w:rsid w:val="000E318A"/>
    <w:rsid w:val="000F355E"/>
    <w:rsid w:val="00112077"/>
    <w:rsid w:val="001136D4"/>
    <w:rsid w:val="001331F3"/>
    <w:rsid w:val="001817DA"/>
    <w:rsid w:val="001E75C7"/>
    <w:rsid w:val="0021099A"/>
    <w:rsid w:val="00220D02"/>
    <w:rsid w:val="00233FA1"/>
    <w:rsid w:val="00234043"/>
    <w:rsid w:val="003139C8"/>
    <w:rsid w:val="003234E7"/>
    <w:rsid w:val="00323574"/>
    <w:rsid w:val="00425CE1"/>
    <w:rsid w:val="00426B66"/>
    <w:rsid w:val="00434A49"/>
    <w:rsid w:val="00436939"/>
    <w:rsid w:val="004A1D21"/>
    <w:rsid w:val="00507E6A"/>
    <w:rsid w:val="00527396"/>
    <w:rsid w:val="0059116D"/>
    <w:rsid w:val="005A27FE"/>
    <w:rsid w:val="005D5086"/>
    <w:rsid w:val="005E3219"/>
    <w:rsid w:val="006177B1"/>
    <w:rsid w:val="00626467"/>
    <w:rsid w:val="006954A2"/>
    <w:rsid w:val="00697B6A"/>
    <w:rsid w:val="006A3144"/>
    <w:rsid w:val="006A4B17"/>
    <w:rsid w:val="0072275F"/>
    <w:rsid w:val="0073240F"/>
    <w:rsid w:val="0073394E"/>
    <w:rsid w:val="007444EC"/>
    <w:rsid w:val="00757A3E"/>
    <w:rsid w:val="00797403"/>
    <w:rsid w:val="007E7E72"/>
    <w:rsid w:val="00812656"/>
    <w:rsid w:val="0081530D"/>
    <w:rsid w:val="00841D3D"/>
    <w:rsid w:val="00842646"/>
    <w:rsid w:val="008472B1"/>
    <w:rsid w:val="00864773"/>
    <w:rsid w:val="008673D5"/>
    <w:rsid w:val="00870340"/>
    <w:rsid w:val="008B6331"/>
    <w:rsid w:val="008E2A09"/>
    <w:rsid w:val="008E6190"/>
    <w:rsid w:val="0090621E"/>
    <w:rsid w:val="00934600"/>
    <w:rsid w:val="00943F49"/>
    <w:rsid w:val="009D08EF"/>
    <w:rsid w:val="009F2F77"/>
    <w:rsid w:val="00A17352"/>
    <w:rsid w:val="00A334BB"/>
    <w:rsid w:val="00A414DB"/>
    <w:rsid w:val="00A634DD"/>
    <w:rsid w:val="00A66DDD"/>
    <w:rsid w:val="00A92FF8"/>
    <w:rsid w:val="00AB6814"/>
    <w:rsid w:val="00B52921"/>
    <w:rsid w:val="00B82FBC"/>
    <w:rsid w:val="00B8438F"/>
    <w:rsid w:val="00BD1004"/>
    <w:rsid w:val="00C119B9"/>
    <w:rsid w:val="00C25DD0"/>
    <w:rsid w:val="00C2765A"/>
    <w:rsid w:val="00C370F9"/>
    <w:rsid w:val="00CA71CF"/>
    <w:rsid w:val="00CE6A22"/>
    <w:rsid w:val="00CF6CDE"/>
    <w:rsid w:val="00DB2891"/>
    <w:rsid w:val="00DC1D42"/>
    <w:rsid w:val="00DE1722"/>
    <w:rsid w:val="00E55D04"/>
    <w:rsid w:val="00E57B16"/>
    <w:rsid w:val="00E84747"/>
    <w:rsid w:val="00EA1F3A"/>
    <w:rsid w:val="00F25989"/>
    <w:rsid w:val="00F51D9E"/>
    <w:rsid w:val="00F63700"/>
    <w:rsid w:val="00FB16CA"/>
    <w:rsid w:val="00FE4393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2A5A6B-3B5F-45DC-AFC9-74D623E3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40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797403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Title">
    <w:name w:val="ConsPlusTitle"/>
    <w:rsid w:val="00797403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Cell">
    <w:name w:val="ConsPlusCell"/>
    <w:rsid w:val="00797403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customStyle="1" w:styleId="ConsPlusDocList">
    <w:name w:val="ConsPlusDocList"/>
    <w:rsid w:val="0079740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rsid w:val="00797403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paragraph" w:customStyle="1" w:styleId="ConsPlusJurTerm">
    <w:name w:val="ConsPlusJurTerm"/>
    <w:rsid w:val="0079740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2"/>
    </w:rPr>
  </w:style>
  <w:style w:type="paragraph" w:customStyle="1" w:styleId="ConsPlusTextList">
    <w:name w:val="ConsPlusTextList"/>
    <w:rsid w:val="00797403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customStyle="1" w:styleId="Absatz-Standardschriftart">
    <w:name w:val="Absatz-Standardschriftart"/>
    <w:rsid w:val="00B82FBC"/>
  </w:style>
  <w:style w:type="paragraph" w:styleId="a3">
    <w:name w:val="List Paragraph"/>
    <w:basedOn w:val="a"/>
    <w:uiPriority w:val="34"/>
    <w:qFormat/>
    <w:rsid w:val="008B633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D21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0E3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9F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F77"/>
    <w:rPr>
      <w:sz w:val="22"/>
      <w:szCs w:val="22"/>
      <w:lang w:eastAsia="en-US"/>
    </w:rPr>
  </w:style>
  <w:style w:type="character" w:styleId="a9">
    <w:name w:val="page number"/>
    <w:basedOn w:val="a0"/>
    <w:semiHidden/>
    <w:rsid w:val="009F2F77"/>
  </w:style>
  <w:style w:type="paragraph" w:styleId="aa">
    <w:name w:val="footnote text"/>
    <w:basedOn w:val="a"/>
    <w:link w:val="ab"/>
    <w:unhideWhenUsed/>
    <w:rsid w:val="009F2F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9F2F77"/>
    <w:rPr>
      <w:rFonts w:ascii="Times New Roman" w:eastAsia="Times New Roman" w:hAnsi="Times New Roman"/>
    </w:rPr>
  </w:style>
  <w:style w:type="character" w:styleId="ac">
    <w:name w:val="footnote reference"/>
    <w:unhideWhenUsed/>
    <w:rsid w:val="009F2F7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9F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F2F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Links>
    <vt:vector size="54" baseType="variant">
      <vt:variant>
        <vt:i4>4456538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consultantplus://offline/ref=AA7B118A6B629FCA856E0532452C3F82368B6D24F13BD67C035465B8B5696709B06527A6FA5BD76BFE5E8E3735CBh7I</vt:lpwstr>
      </vt:variant>
      <vt:variant>
        <vt:lpwstr/>
      </vt:variant>
      <vt:variant>
        <vt:i4>6553657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consultantplus://offline/ref=0E41E4B09F72F6F69C05CDDA46C99547DB7730A35DFACF1176DD7E3B37DAA4A7380DE583A75D1E585463EA7517DC833C440982B142D746D43240483BZE31O</vt:lpwstr>
      </vt:variant>
      <vt:variant>
        <vt:lpwstr/>
      </vt:variant>
      <vt:variant>
        <vt:i4>524382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consultantplus://offline/ref=0E41E4B09F72F6F69C05D3D750A5CA42DF7469AB57AF934173DD766960DAF8E26E04ECD4FA1813475663E8Z737O</vt:lpwstr>
      </vt:variant>
      <vt:variant>
        <vt:lpwstr/>
      </vt:variant>
      <vt:variant>
        <vt:i4>6553657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consultantplus://offline/ref=0E41E4B09F72F6F69C05CDDA46C99547DB7730A35DFACF1176DD7E3B37DAA4A7380DE583A75D1E585463EA7517DC833C440982B142D746D43240483BZE31O</vt:lpwstr>
      </vt:variant>
      <vt:variant>
        <vt:lpwstr/>
      </vt:variant>
      <vt:variant>
        <vt:i4>524382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consultantplus://offline/ref=0E41E4B09F72F6F69C05D3D750A5CA42DF7469AB57AF934173DD766960DAF8E26E04ECD4FA1813475663E8Z737O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6553702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consultantplus://offline/ref=0E41E4B09F72F6F69C05CDDA46C99547DB7730A35DFACF1176DD7E3B37DAA4A7380DE583A75D1E585463E87014DC833C440982B142D746D43240483BZE31O</vt:lpwstr>
      </vt:variant>
      <vt:variant>
        <vt:lpwstr/>
      </vt:variant>
      <vt:variant>
        <vt:i4>6357043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consultantplus://offline/ref=0E41E4B09F72F6F69C05D3D750A5CA42D9796AAC5EF0C4432288786C688AA2F2784DE3D6E419165D5D68BE255382DA6F03428EB35FCB47D6Z23FO</vt:lpwstr>
      </vt:variant>
      <vt:variant>
        <vt:lpwstr/>
      </vt:variant>
      <vt:variant>
        <vt:i4>6357094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consultantplus://offline/ref=0E41E4B09F72F6F69C05D3D750A5CA42D9796AAC5EF0C4432288786C688AA2F2784DE3D6E419105B5168BE255382DA6F03428EB35FCB47D6Z23FO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</dc:creator>
  <cp:lastModifiedBy>Admin3</cp:lastModifiedBy>
  <cp:revision>7</cp:revision>
  <cp:lastPrinted>2024-01-17T06:09:00Z</cp:lastPrinted>
  <dcterms:created xsi:type="dcterms:W3CDTF">2024-01-22T06:40:00Z</dcterms:created>
  <dcterms:modified xsi:type="dcterms:W3CDTF">2024-01-22T07:06:00Z</dcterms:modified>
</cp:coreProperties>
</file>